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7FA37" w14:textId="6F1B16A7" w:rsidR="00A14027" w:rsidRDefault="00A14027">
      <w:pPr>
        <w:pStyle w:val="BodyText"/>
        <w:rPr>
          <w:sz w:val="26"/>
        </w:rPr>
      </w:pPr>
    </w:p>
    <w:p w14:paraId="4F86D164" w14:textId="77777777" w:rsidR="00A14027" w:rsidRDefault="00A14027">
      <w:pPr>
        <w:pStyle w:val="BodyText"/>
        <w:spacing w:before="108"/>
        <w:rPr>
          <w:sz w:val="26"/>
        </w:rPr>
      </w:pPr>
    </w:p>
    <w:p w14:paraId="021BD920" w14:textId="77777777" w:rsidR="00A14027" w:rsidRDefault="00D00795">
      <w:pPr>
        <w:spacing w:before="1" w:line="288" w:lineRule="auto"/>
        <w:ind w:left="498"/>
        <w:rPr>
          <w:rFonts w:ascii="Roboto"/>
          <w:b/>
          <w:sz w:val="26"/>
        </w:rPr>
      </w:pPr>
      <w:r>
        <w:rPr>
          <w:rFonts w:ascii="Roboto"/>
          <w:b/>
          <w:color w:val="333333"/>
          <w:sz w:val="26"/>
        </w:rPr>
        <w:t>आयोग</w:t>
      </w:r>
      <w:r>
        <w:rPr>
          <w:rFonts w:ascii="Roboto"/>
          <w:b/>
          <w:color w:val="333333"/>
          <w:sz w:val="26"/>
        </w:rPr>
        <w:t xml:space="preserve"> </w:t>
      </w:r>
      <w:r>
        <w:rPr>
          <w:rFonts w:ascii="Roboto"/>
          <w:b/>
          <w:color w:val="333333"/>
          <w:sz w:val="26"/>
        </w:rPr>
        <w:t>प्रत्यायोजित</w:t>
      </w:r>
      <w:r>
        <w:rPr>
          <w:rFonts w:ascii="Roboto"/>
          <w:b/>
          <w:color w:val="333333"/>
          <w:sz w:val="26"/>
        </w:rPr>
        <w:t xml:space="preserve"> </w:t>
      </w:r>
      <w:r>
        <w:rPr>
          <w:rFonts w:ascii="Roboto"/>
          <w:b/>
          <w:color w:val="333333"/>
          <w:sz w:val="26"/>
        </w:rPr>
        <w:t>विनियम</w:t>
      </w:r>
      <w:r>
        <w:rPr>
          <w:rFonts w:ascii="Roboto"/>
          <w:b/>
          <w:color w:val="333333"/>
          <w:sz w:val="26"/>
        </w:rPr>
        <w:t xml:space="preserve"> (</w:t>
      </w:r>
      <w:r>
        <w:rPr>
          <w:rFonts w:ascii="Roboto"/>
          <w:b/>
          <w:color w:val="333333"/>
          <w:sz w:val="26"/>
        </w:rPr>
        <w:t>ईयू</w:t>
      </w:r>
      <w:r>
        <w:rPr>
          <w:rFonts w:ascii="Roboto"/>
          <w:b/>
          <w:color w:val="333333"/>
          <w:sz w:val="26"/>
        </w:rPr>
        <w:t xml:space="preserve">) 2025/2651 16 </w:t>
      </w:r>
      <w:r>
        <w:rPr>
          <w:rFonts w:ascii="Roboto"/>
          <w:b/>
          <w:color w:val="333333"/>
          <w:sz w:val="26"/>
        </w:rPr>
        <w:t>अक्टोबर</w:t>
      </w:r>
      <w:r>
        <w:rPr>
          <w:rFonts w:ascii="Roboto"/>
          <w:b/>
          <w:color w:val="333333"/>
          <w:sz w:val="26"/>
        </w:rPr>
        <w:t xml:space="preserve"> 2025 </w:t>
      </w:r>
      <w:r>
        <w:rPr>
          <w:rFonts w:ascii="Roboto"/>
          <w:b/>
          <w:color w:val="333333"/>
          <w:sz w:val="26"/>
        </w:rPr>
        <w:t>को</w:t>
      </w:r>
      <w:r>
        <w:rPr>
          <w:rFonts w:ascii="Roboto"/>
          <w:b/>
          <w:color w:val="333333"/>
          <w:sz w:val="26"/>
        </w:rPr>
        <w:t xml:space="preserve"> </w:t>
      </w:r>
      <w:r>
        <w:rPr>
          <w:rFonts w:ascii="Roboto"/>
          <w:b/>
          <w:color w:val="333333"/>
          <w:sz w:val="26"/>
        </w:rPr>
        <w:t>प्रत्यायोजित</w:t>
      </w:r>
      <w:r>
        <w:rPr>
          <w:rFonts w:ascii="Roboto"/>
          <w:b/>
          <w:color w:val="333333"/>
          <w:sz w:val="26"/>
        </w:rPr>
        <w:t xml:space="preserve"> </w:t>
      </w:r>
      <w:r>
        <w:rPr>
          <w:rFonts w:ascii="Roboto"/>
          <w:b/>
          <w:color w:val="333333"/>
          <w:sz w:val="26"/>
        </w:rPr>
        <w:t>विनियम</w:t>
      </w:r>
      <w:r>
        <w:rPr>
          <w:rFonts w:ascii="Roboto"/>
          <w:b/>
          <w:color w:val="333333"/>
          <w:sz w:val="26"/>
        </w:rPr>
        <w:t xml:space="preserve"> (</w:t>
      </w:r>
      <w:r>
        <w:rPr>
          <w:rFonts w:ascii="Roboto"/>
          <w:b/>
          <w:color w:val="333333"/>
          <w:sz w:val="26"/>
        </w:rPr>
        <w:t>ईयू</w:t>
      </w:r>
      <w:r>
        <w:rPr>
          <w:rFonts w:ascii="Roboto"/>
          <w:b/>
          <w:color w:val="333333"/>
          <w:sz w:val="26"/>
        </w:rPr>
        <w:t xml:space="preserve">) 2021/1698 </w:t>
      </w:r>
      <w:r>
        <w:rPr>
          <w:rFonts w:ascii="Roboto"/>
          <w:b/>
          <w:color w:val="333333"/>
          <w:sz w:val="26"/>
        </w:rPr>
        <w:t>को</w:t>
      </w:r>
      <w:r>
        <w:rPr>
          <w:rFonts w:ascii="Roboto"/>
          <w:b/>
          <w:color w:val="333333"/>
          <w:sz w:val="26"/>
        </w:rPr>
        <w:t xml:space="preserve"> </w:t>
      </w:r>
      <w:r>
        <w:rPr>
          <w:rFonts w:ascii="Roboto"/>
          <w:b/>
          <w:color w:val="333333"/>
          <w:sz w:val="26"/>
        </w:rPr>
        <w:t>लागि</w:t>
      </w:r>
      <w:r>
        <w:rPr>
          <w:rFonts w:ascii="Roboto"/>
          <w:b/>
          <w:color w:val="333333"/>
          <w:sz w:val="26"/>
        </w:rPr>
        <w:t xml:space="preserve"> </w:t>
      </w:r>
      <w:r>
        <w:rPr>
          <w:rFonts w:ascii="Roboto"/>
          <w:b/>
          <w:color w:val="333333"/>
          <w:sz w:val="26"/>
        </w:rPr>
        <w:t>केहि</w:t>
      </w:r>
      <w:r>
        <w:rPr>
          <w:rFonts w:ascii="Roboto"/>
          <w:b/>
          <w:color w:val="333333"/>
          <w:sz w:val="26"/>
        </w:rPr>
        <w:t xml:space="preserve"> </w:t>
      </w:r>
      <w:r>
        <w:rPr>
          <w:rFonts w:ascii="Roboto"/>
          <w:b/>
          <w:color w:val="333333"/>
          <w:sz w:val="26"/>
        </w:rPr>
        <w:t>मापदण्डको</w:t>
      </w:r>
      <w:r>
        <w:rPr>
          <w:rFonts w:ascii="Roboto"/>
          <w:b/>
          <w:color w:val="333333"/>
          <w:sz w:val="26"/>
        </w:rPr>
        <w:t xml:space="preserve"> </w:t>
      </w:r>
      <w:r>
        <w:rPr>
          <w:rFonts w:ascii="Roboto"/>
          <w:b/>
          <w:color w:val="333333"/>
          <w:sz w:val="26"/>
        </w:rPr>
        <w:t>सम्बन्धमा</w:t>
      </w:r>
    </w:p>
    <w:p w14:paraId="01655468" w14:textId="77777777" w:rsidR="00A14027" w:rsidRDefault="00D00795">
      <w:pPr>
        <w:spacing w:before="1"/>
        <w:ind w:left="498"/>
        <w:rPr>
          <w:rFonts w:ascii="Roboto"/>
          <w:b/>
          <w:sz w:val="26"/>
        </w:rPr>
      </w:pPr>
      <w:r>
        <w:rPr>
          <w:rFonts w:ascii="Roboto"/>
          <w:b/>
          <w:color w:val="333333"/>
          <w:sz w:val="26"/>
        </w:rPr>
        <w:t>उच्च</w:t>
      </w:r>
      <w:r>
        <w:rPr>
          <w:rFonts w:ascii="Roboto"/>
          <w:b/>
          <w:color w:val="333333"/>
          <w:sz w:val="26"/>
        </w:rPr>
        <w:t xml:space="preserve"> </w:t>
      </w:r>
      <w:r>
        <w:rPr>
          <w:rFonts w:ascii="Roboto"/>
          <w:b/>
          <w:color w:val="333333"/>
          <w:sz w:val="26"/>
        </w:rPr>
        <w:t>जोखिमयुक्त</w:t>
      </w:r>
      <w:r>
        <w:rPr>
          <w:rFonts w:ascii="Roboto"/>
          <w:b/>
          <w:color w:val="333333"/>
          <w:sz w:val="26"/>
        </w:rPr>
        <w:t xml:space="preserve"> </w:t>
      </w:r>
      <w:r>
        <w:rPr>
          <w:rFonts w:ascii="Roboto"/>
          <w:b/>
          <w:color w:val="333333"/>
          <w:sz w:val="26"/>
        </w:rPr>
        <w:t>तेस्रो</w:t>
      </w:r>
      <w:r>
        <w:rPr>
          <w:rFonts w:ascii="Roboto"/>
          <w:b/>
          <w:color w:val="333333"/>
          <w:sz w:val="26"/>
        </w:rPr>
        <w:t xml:space="preserve"> </w:t>
      </w:r>
      <w:r>
        <w:rPr>
          <w:rFonts w:ascii="Roboto"/>
          <w:b/>
          <w:color w:val="333333"/>
          <w:sz w:val="26"/>
        </w:rPr>
        <w:t>देश</w:t>
      </w:r>
      <w:r>
        <w:rPr>
          <w:rFonts w:ascii="Roboto"/>
          <w:b/>
          <w:color w:val="333333"/>
          <w:sz w:val="26"/>
        </w:rPr>
        <w:t xml:space="preserve"> </w:t>
      </w:r>
      <w:r>
        <w:rPr>
          <w:rFonts w:ascii="Roboto"/>
          <w:b/>
          <w:color w:val="333333"/>
          <w:sz w:val="26"/>
        </w:rPr>
        <w:t>र</w:t>
      </w:r>
      <w:r>
        <w:rPr>
          <w:rFonts w:ascii="Roboto"/>
          <w:b/>
          <w:color w:val="333333"/>
          <w:sz w:val="26"/>
        </w:rPr>
        <w:t xml:space="preserve"> </w:t>
      </w:r>
      <w:r>
        <w:rPr>
          <w:rFonts w:ascii="Roboto"/>
          <w:b/>
          <w:color w:val="333333"/>
          <w:sz w:val="26"/>
        </w:rPr>
        <w:t>उच्च</w:t>
      </w:r>
      <w:r>
        <w:rPr>
          <w:rFonts w:ascii="Roboto"/>
          <w:b/>
          <w:color w:val="333333"/>
          <w:sz w:val="26"/>
        </w:rPr>
        <w:t xml:space="preserve"> </w:t>
      </w:r>
      <w:r>
        <w:rPr>
          <w:rFonts w:ascii="Roboto"/>
          <w:b/>
          <w:color w:val="333333"/>
          <w:sz w:val="26"/>
        </w:rPr>
        <w:t>जोखिमयुक्त</w:t>
      </w:r>
      <w:r>
        <w:rPr>
          <w:rFonts w:ascii="Roboto"/>
          <w:b/>
          <w:color w:val="333333"/>
          <w:sz w:val="26"/>
        </w:rPr>
        <w:t xml:space="preserve"> </w:t>
      </w:r>
      <w:r>
        <w:rPr>
          <w:rFonts w:ascii="Roboto"/>
          <w:b/>
          <w:color w:val="333333"/>
          <w:sz w:val="26"/>
        </w:rPr>
        <w:t>उत्पादनको</w:t>
      </w:r>
      <w:r>
        <w:rPr>
          <w:rFonts w:ascii="Roboto"/>
          <w:b/>
          <w:color w:val="333333"/>
          <w:sz w:val="26"/>
        </w:rPr>
        <w:t xml:space="preserve"> </w:t>
      </w:r>
      <w:r>
        <w:rPr>
          <w:rFonts w:ascii="Roboto"/>
          <w:b/>
          <w:color w:val="333333"/>
          <w:sz w:val="26"/>
        </w:rPr>
        <w:t>सूची</w:t>
      </w:r>
      <w:r>
        <w:rPr>
          <w:rFonts w:ascii="Roboto"/>
          <w:b/>
          <w:color w:val="333333"/>
          <w:sz w:val="26"/>
        </w:rPr>
        <w:t xml:space="preserve"> </w:t>
      </w:r>
      <w:r>
        <w:rPr>
          <w:rFonts w:ascii="Roboto"/>
          <w:b/>
          <w:color w:val="333333"/>
          <w:sz w:val="26"/>
        </w:rPr>
        <w:t>स्थापना</w:t>
      </w:r>
    </w:p>
    <w:p w14:paraId="2763BA9B" w14:textId="77777777" w:rsidR="00A14027" w:rsidRDefault="00D00795">
      <w:pPr>
        <w:pStyle w:val="Heading2"/>
        <w:spacing w:before="138"/>
        <w:rPr>
          <w:u w:val="none"/>
        </w:rPr>
      </w:pPr>
      <w:r>
        <w:rPr>
          <w:color w:val="333333"/>
          <w:spacing w:val="-2"/>
          <w:u w:val="none"/>
        </w:rPr>
        <w:t>सी/2025/6855</w:t>
      </w:r>
    </w:p>
    <w:p w14:paraId="37FA85D9" w14:textId="77777777" w:rsidR="00A14027" w:rsidRDefault="00D00795">
      <w:pPr>
        <w:spacing w:before="138" w:line="288" w:lineRule="auto"/>
        <w:ind w:left="498" w:right="419"/>
        <w:rPr>
          <w:rFonts w:ascii="Roboto"/>
          <w:i/>
          <w:sz w:val="26"/>
        </w:rPr>
      </w:pPr>
      <w:r>
        <w:rPr>
          <w:rFonts w:ascii="Roboto"/>
          <w:i/>
          <w:noProof/>
          <w:sz w:val="26"/>
        </w:rPr>
        <mc:AlternateContent>
          <mc:Choice Requires="wpg">
            <w:drawing>
              <wp:anchor distT="0" distB="0" distL="0" distR="0" simplePos="0" relativeHeight="487241216" behindDoc="1" locked="0" layoutInCell="1" allowOverlap="1" wp14:anchorId="28CA780B" wp14:editId="7A6C06F9">
                <wp:simplePos x="0" y="0"/>
                <wp:positionH relativeFrom="page">
                  <wp:posOffset>676274</wp:posOffset>
                </wp:positionH>
                <wp:positionV relativeFrom="paragraph">
                  <wp:posOffset>273035</wp:posOffset>
                </wp:positionV>
                <wp:extent cx="6343650" cy="8344534"/>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43650" cy="8344534"/>
                          <a:chOff x="0" y="0"/>
                          <a:chExt cx="6343650" cy="8344534"/>
                        </a:xfrm>
                      </wpg:grpSpPr>
                      <wps:wsp>
                        <wps:cNvPr id="6" name="Graphic 6"/>
                        <wps:cNvSpPr/>
                        <wps:spPr>
                          <a:xfrm>
                            <a:off x="4762" y="900112"/>
                            <a:ext cx="6257925" cy="2000250"/>
                          </a:xfrm>
                          <a:custGeom>
                            <a:avLst/>
                            <a:gdLst/>
                            <a:ahLst/>
                            <a:cxnLst/>
                            <a:rect l="l" t="t" r="r" b="b"/>
                            <a:pathLst>
                              <a:path w="6257925" h="2000250">
                                <a:moveTo>
                                  <a:pt x="0" y="0"/>
                                </a:moveTo>
                                <a:lnTo>
                                  <a:pt x="6257924" y="0"/>
                                </a:lnTo>
                                <a:lnTo>
                                  <a:pt x="6257924" y="2000249"/>
                                </a:lnTo>
                                <a:lnTo>
                                  <a:pt x="0" y="2000249"/>
                                </a:lnTo>
                                <a:lnTo>
                                  <a:pt x="0" y="0"/>
                                </a:lnTo>
                                <a:close/>
                              </a:path>
                            </a:pathLst>
                          </a:custGeom>
                          <a:ln w="9524">
                            <a:solidFill>
                              <a:srgbClr val="EDEDED"/>
                            </a:solidFill>
                            <a:prstDash val="solid"/>
                          </a:ln>
                        </wps:spPr>
                        <wps:bodyPr wrap="square" lIns="0" tIns="0" rIns="0" bIns="0" rtlCol="0">
                          <a:prstTxWarp prst="textNoShape">
                            <a:avLst/>
                          </a:prstTxWarp>
                          <a:noAutofit/>
                        </wps:bodyPr>
                      </wps:wsp>
                      <wps:wsp>
                        <wps:cNvPr id="7" name="Graphic 7"/>
                        <wps:cNvSpPr/>
                        <wps:spPr>
                          <a:xfrm>
                            <a:off x="9524" y="1190624"/>
                            <a:ext cx="6248400" cy="1514475"/>
                          </a:xfrm>
                          <a:custGeom>
                            <a:avLst/>
                            <a:gdLst/>
                            <a:ahLst/>
                            <a:cxnLst/>
                            <a:rect l="l" t="t" r="r" b="b"/>
                            <a:pathLst>
                              <a:path w="6248400" h="1514475">
                                <a:moveTo>
                                  <a:pt x="6248399" y="1514474"/>
                                </a:moveTo>
                                <a:lnTo>
                                  <a:pt x="0" y="1514474"/>
                                </a:lnTo>
                                <a:lnTo>
                                  <a:pt x="0" y="0"/>
                                </a:lnTo>
                                <a:lnTo>
                                  <a:pt x="6248399" y="0"/>
                                </a:lnTo>
                                <a:lnTo>
                                  <a:pt x="6248399" y="1514474"/>
                                </a:lnTo>
                                <a:close/>
                              </a:path>
                            </a:pathLst>
                          </a:custGeom>
                          <a:solidFill>
                            <a:srgbClr val="EDEDED"/>
                          </a:solidFill>
                        </wps:spPr>
                        <wps:bodyPr wrap="square" lIns="0" tIns="0" rIns="0" bIns="0" rtlCol="0">
                          <a:prstTxWarp prst="textNoShape">
                            <a:avLst/>
                          </a:prstTxWarp>
                          <a:noAutofit/>
                        </wps:bodyPr>
                      </wps:wsp>
                      <wps:wsp>
                        <wps:cNvPr id="8" name="Graphic 8"/>
                        <wps:cNvSpPr/>
                        <wps:spPr>
                          <a:xfrm>
                            <a:off x="9524" y="2705099"/>
                            <a:ext cx="6248400" cy="190500"/>
                          </a:xfrm>
                          <a:custGeom>
                            <a:avLst/>
                            <a:gdLst/>
                            <a:ahLst/>
                            <a:cxnLst/>
                            <a:rect l="l" t="t" r="r" b="b"/>
                            <a:pathLst>
                              <a:path w="6248400" h="190500">
                                <a:moveTo>
                                  <a:pt x="6223613" y="190499"/>
                                </a:moveTo>
                                <a:lnTo>
                                  <a:pt x="24785" y="190499"/>
                                </a:lnTo>
                                <a:lnTo>
                                  <a:pt x="21140" y="189774"/>
                                </a:lnTo>
                                <a:lnTo>
                                  <a:pt x="0" y="165714"/>
                                </a:lnTo>
                                <a:lnTo>
                                  <a:pt x="0" y="161924"/>
                                </a:lnTo>
                                <a:lnTo>
                                  <a:pt x="0" y="0"/>
                                </a:lnTo>
                                <a:lnTo>
                                  <a:pt x="6248399" y="0"/>
                                </a:lnTo>
                                <a:lnTo>
                                  <a:pt x="6248398" y="165714"/>
                                </a:lnTo>
                                <a:lnTo>
                                  <a:pt x="6227258" y="189774"/>
                                </a:lnTo>
                                <a:lnTo>
                                  <a:pt x="6223613" y="190499"/>
                                </a:lnTo>
                                <a:close/>
                              </a:path>
                            </a:pathLst>
                          </a:custGeom>
                          <a:solidFill>
                            <a:srgbClr val="F5F5F5"/>
                          </a:solidFill>
                        </wps:spPr>
                        <wps:bodyPr wrap="square" lIns="0" tIns="0" rIns="0" bIns="0" rtlCol="0">
                          <a:prstTxWarp prst="textNoShape">
                            <a:avLst/>
                          </a:prstTxWarp>
                          <a:noAutofit/>
                        </wps:bodyPr>
                      </wps:wsp>
                      <wps:wsp>
                        <wps:cNvPr id="9" name="Graphic 9"/>
                        <wps:cNvSpPr/>
                        <wps:spPr>
                          <a:xfrm>
                            <a:off x="9524" y="3295649"/>
                            <a:ext cx="6248400" cy="1743075"/>
                          </a:xfrm>
                          <a:custGeom>
                            <a:avLst/>
                            <a:gdLst/>
                            <a:ahLst/>
                            <a:cxnLst/>
                            <a:rect l="l" t="t" r="r" b="b"/>
                            <a:pathLst>
                              <a:path w="6248400" h="1743075">
                                <a:moveTo>
                                  <a:pt x="6248399" y="1743074"/>
                                </a:moveTo>
                                <a:lnTo>
                                  <a:pt x="0" y="1743074"/>
                                </a:lnTo>
                                <a:lnTo>
                                  <a:pt x="0" y="0"/>
                                </a:lnTo>
                                <a:lnTo>
                                  <a:pt x="6248399" y="0"/>
                                </a:lnTo>
                                <a:lnTo>
                                  <a:pt x="6248399" y="1743074"/>
                                </a:lnTo>
                                <a:close/>
                              </a:path>
                            </a:pathLst>
                          </a:custGeom>
                          <a:solidFill>
                            <a:srgbClr val="EDEDED"/>
                          </a:solidFill>
                        </wps:spPr>
                        <wps:bodyPr wrap="square" lIns="0" tIns="0" rIns="0" bIns="0" rtlCol="0">
                          <a:prstTxWarp prst="textNoShape">
                            <a:avLst/>
                          </a:prstTxWarp>
                          <a:noAutofit/>
                        </wps:bodyPr>
                      </wps:wsp>
                      <wps:wsp>
                        <wps:cNvPr id="10" name="Graphic 10"/>
                        <wps:cNvSpPr/>
                        <wps:spPr>
                          <a:xfrm>
                            <a:off x="280987" y="3395662"/>
                            <a:ext cx="5876925" cy="276225"/>
                          </a:xfrm>
                          <a:custGeom>
                            <a:avLst/>
                            <a:gdLst/>
                            <a:ahLst/>
                            <a:cxnLst/>
                            <a:rect l="l" t="t" r="r" b="b"/>
                            <a:pathLst>
                              <a:path w="5876925" h="276225">
                                <a:moveTo>
                                  <a:pt x="5856269" y="276224"/>
                                </a:moveTo>
                                <a:lnTo>
                                  <a:pt x="20654" y="276224"/>
                                </a:lnTo>
                                <a:lnTo>
                                  <a:pt x="17617" y="275619"/>
                                </a:lnTo>
                                <a:lnTo>
                                  <a:pt x="0" y="255569"/>
                                </a:lnTo>
                                <a:lnTo>
                                  <a:pt x="0" y="252412"/>
                                </a:lnTo>
                                <a:lnTo>
                                  <a:pt x="0" y="20654"/>
                                </a:lnTo>
                                <a:lnTo>
                                  <a:pt x="20654" y="0"/>
                                </a:lnTo>
                                <a:lnTo>
                                  <a:pt x="5856269" y="0"/>
                                </a:lnTo>
                                <a:lnTo>
                                  <a:pt x="5876924" y="20654"/>
                                </a:lnTo>
                                <a:lnTo>
                                  <a:pt x="5876924" y="255569"/>
                                </a:lnTo>
                                <a:lnTo>
                                  <a:pt x="5859306" y="275619"/>
                                </a:lnTo>
                                <a:lnTo>
                                  <a:pt x="5856269" y="276224"/>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5991224" y="3514724"/>
                            <a:ext cx="104775" cy="47625"/>
                          </a:xfrm>
                          <a:custGeom>
                            <a:avLst/>
                            <a:gdLst/>
                            <a:ahLst/>
                            <a:cxnLst/>
                            <a:rect l="l" t="t" r="r" b="b"/>
                            <a:pathLst>
                              <a:path w="104775" h="47625">
                                <a:moveTo>
                                  <a:pt x="0" y="0"/>
                                </a:moveTo>
                                <a:lnTo>
                                  <a:pt x="47624" y="47624"/>
                                </a:lnTo>
                                <a:lnTo>
                                  <a:pt x="104774" y="0"/>
                                </a:lnTo>
                              </a:path>
                            </a:pathLst>
                          </a:custGeom>
                          <a:ln w="19049">
                            <a:solidFill>
                              <a:srgbClr val="545454"/>
                            </a:solidFill>
                            <a:prstDash val="solid"/>
                          </a:ln>
                        </wps:spPr>
                        <wps:bodyPr wrap="square" lIns="0" tIns="0" rIns="0" bIns="0" rtlCol="0">
                          <a:prstTxWarp prst="textNoShape">
                            <a:avLst/>
                          </a:prstTxWarp>
                          <a:noAutofit/>
                        </wps:bodyPr>
                      </wps:wsp>
                      <wps:wsp>
                        <wps:cNvPr id="12" name="Graphic 12"/>
                        <wps:cNvSpPr/>
                        <wps:spPr>
                          <a:xfrm>
                            <a:off x="280987" y="3824287"/>
                            <a:ext cx="5876925" cy="276225"/>
                          </a:xfrm>
                          <a:custGeom>
                            <a:avLst/>
                            <a:gdLst/>
                            <a:ahLst/>
                            <a:cxnLst/>
                            <a:rect l="l" t="t" r="r" b="b"/>
                            <a:pathLst>
                              <a:path w="5876925" h="276225">
                                <a:moveTo>
                                  <a:pt x="5856269" y="276224"/>
                                </a:moveTo>
                                <a:lnTo>
                                  <a:pt x="20654" y="276224"/>
                                </a:lnTo>
                                <a:lnTo>
                                  <a:pt x="17617" y="275620"/>
                                </a:lnTo>
                                <a:lnTo>
                                  <a:pt x="0" y="255569"/>
                                </a:lnTo>
                                <a:lnTo>
                                  <a:pt x="0" y="252412"/>
                                </a:lnTo>
                                <a:lnTo>
                                  <a:pt x="0" y="20654"/>
                                </a:lnTo>
                                <a:lnTo>
                                  <a:pt x="20654" y="0"/>
                                </a:lnTo>
                                <a:lnTo>
                                  <a:pt x="5856269" y="0"/>
                                </a:lnTo>
                                <a:lnTo>
                                  <a:pt x="5876924" y="20654"/>
                                </a:lnTo>
                                <a:lnTo>
                                  <a:pt x="5876924" y="255569"/>
                                </a:lnTo>
                                <a:lnTo>
                                  <a:pt x="5859306" y="275620"/>
                                </a:lnTo>
                                <a:lnTo>
                                  <a:pt x="5856269" y="276224"/>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5991224" y="3943349"/>
                            <a:ext cx="104775" cy="47625"/>
                          </a:xfrm>
                          <a:custGeom>
                            <a:avLst/>
                            <a:gdLst/>
                            <a:ahLst/>
                            <a:cxnLst/>
                            <a:rect l="l" t="t" r="r" b="b"/>
                            <a:pathLst>
                              <a:path w="104775" h="47625">
                                <a:moveTo>
                                  <a:pt x="0" y="0"/>
                                </a:moveTo>
                                <a:lnTo>
                                  <a:pt x="47624" y="47624"/>
                                </a:lnTo>
                                <a:lnTo>
                                  <a:pt x="104774" y="0"/>
                                </a:lnTo>
                              </a:path>
                            </a:pathLst>
                          </a:custGeom>
                          <a:ln w="19049">
                            <a:solidFill>
                              <a:srgbClr val="545454"/>
                            </a:solidFill>
                            <a:prstDash val="solid"/>
                          </a:ln>
                        </wps:spPr>
                        <wps:bodyPr wrap="square" lIns="0" tIns="0" rIns="0" bIns="0" rtlCol="0">
                          <a:prstTxWarp prst="textNoShape">
                            <a:avLst/>
                          </a:prstTxWarp>
                          <a:noAutofit/>
                        </wps:bodyPr>
                      </wps:wsp>
                      <wps:wsp>
                        <wps:cNvPr id="14" name="Graphic 14"/>
                        <wps:cNvSpPr/>
                        <wps:spPr>
                          <a:xfrm>
                            <a:off x="280987" y="3824287"/>
                            <a:ext cx="5876925" cy="276225"/>
                          </a:xfrm>
                          <a:custGeom>
                            <a:avLst/>
                            <a:gdLst/>
                            <a:ahLst/>
                            <a:cxnLst/>
                            <a:rect l="l" t="t" r="r" b="b"/>
                            <a:pathLst>
                              <a:path w="5876925" h="276225">
                                <a:moveTo>
                                  <a:pt x="0" y="252412"/>
                                </a:moveTo>
                                <a:lnTo>
                                  <a:pt x="0" y="23812"/>
                                </a:lnTo>
                                <a:lnTo>
                                  <a:pt x="0" y="20654"/>
                                </a:lnTo>
                                <a:lnTo>
                                  <a:pt x="604" y="17616"/>
                                </a:lnTo>
                                <a:lnTo>
                                  <a:pt x="1812" y="14699"/>
                                </a:lnTo>
                                <a:lnTo>
                                  <a:pt x="3021" y="11781"/>
                                </a:lnTo>
                                <a:lnTo>
                                  <a:pt x="4741" y="9206"/>
                                </a:lnTo>
                                <a:lnTo>
                                  <a:pt x="6974" y="6974"/>
                                </a:lnTo>
                                <a:lnTo>
                                  <a:pt x="9207" y="4740"/>
                                </a:lnTo>
                                <a:lnTo>
                                  <a:pt x="11782" y="3020"/>
                                </a:lnTo>
                                <a:lnTo>
                                  <a:pt x="14699" y="1812"/>
                                </a:lnTo>
                                <a:lnTo>
                                  <a:pt x="17617" y="604"/>
                                </a:lnTo>
                                <a:lnTo>
                                  <a:pt x="20654" y="0"/>
                                </a:lnTo>
                                <a:lnTo>
                                  <a:pt x="23812" y="0"/>
                                </a:lnTo>
                                <a:lnTo>
                                  <a:pt x="5853112" y="0"/>
                                </a:lnTo>
                                <a:lnTo>
                                  <a:pt x="5856269" y="0"/>
                                </a:lnTo>
                                <a:lnTo>
                                  <a:pt x="5859306" y="604"/>
                                </a:lnTo>
                                <a:lnTo>
                                  <a:pt x="5862223" y="1812"/>
                                </a:lnTo>
                                <a:lnTo>
                                  <a:pt x="5865141" y="3020"/>
                                </a:lnTo>
                                <a:lnTo>
                                  <a:pt x="5867716" y="4740"/>
                                </a:lnTo>
                                <a:lnTo>
                                  <a:pt x="5869949" y="6974"/>
                                </a:lnTo>
                                <a:lnTo>
                                  <a:pt x="5872182" y="9206"/>
                                </a:lnTo>
                                <a:lnTo>
                                  <a:pt x="5873902" y="11781"/>
                                </a:lnTo>
                                <a:lnTo>
                                  <a:pt x="5875110" y="14699"/>
                                </a:lnTo>
                                <a:lnTo>
                                  <a:pt x="5876319" y="17616"/>
                                </a:lnTo>
                                <a:lnTo>
                                  <a:pt x="5876924" y="20654"/>
                                </a:lnTo>
                                <a:lnTo>
                                  <a:pt x="5876924" y="23812"/>
                                </a:lnTo>
                                <a:lnTo>
                                  <a:pt x="5876924" y="252412"/>
                                </a:lnTo>
                                <a:lnTo>
                                  <a:pt x="5876924" y="255569"/>
                                </a:lnTo>
                                <a:lnTo>
                                  <a:pt x="5876319" y="258606"/>
                                </a:lnTo>
                                <a:lnTo>
                                  <a:pt x="5875110" y="261524"/>
                                </a:lnTo>
                                <a:lnTo>
                                  <a:pt x="5873902" y="264441"/>
                                </a:lnTo>
                                <a:lnTo>
                                  <a:pt x="5862223" y="274411"/>
                                </a:lnTo>
                                <a:lnTo>
                                  <a:pt x="5859306" y="275620"/>
                                </a:lnTo>
                                <a:lnTo>
                                  <a:pt x="5856269" y="276224"/>
                                </a:lnTo>
                                <a:lnTo>
                                  <a:pt x="5853112" y="276224"/>
                                </a:lnTo>
                                <a:lnTo>
                                  <a:pt x="23812" y="276224"/>
                                </a:lnTo>
                                <a:lnTo>
                                  <a:pt x="1812" y="261524"/>
                                </a:lnTo>
                                <a:lnTo>
                                  <a:pt x="604" y="258606"/>
                                </a:lnTo>
                                <a:lnTo>
                                  <a:pt x="0" y="255569"/>
                                </a:lnTo>
                                <a:lnTo>
                                  <a:pt x="0" y="252412"/>
                                </a:lnTo>
                                <a:close/>
                              </a:path>
                            </a:pathLst>
                          </a:custGeom>
                          <a:ln w="9524">
                            <a:solidFill>
                              <a:srgbClr val="333333"/>
                            </a:solidFill>
                            <a:prstDash val="solid"/>
                          </a:ln>
                        </wps:spPr>
                        <wps:bodyPr wrap="square" lIns="0" tIns="0" rIns="0" bIns="0" rtlCol="0">
                          <a:prstTxWarp prst="textNoShape">
                            <a:avLst/>
                          </a:prstTxWarp>
                          <a:noAutofit/>
                        </wps:bodyPr>
                      </wps:wsp>
                      <wps:wsp>
                        <wps:cNvPr id="15" name="Graphic 15"/>
                        <wps:cNvSpPr/>
                        <wps:spPr>
                          <a:xfrm>
                            <a:off x="280987" y="4252912"/>
                            <a:ext cx="5876925" cy="276225"/>
                          </a:xfrm>
                          <a:custGeom>
                            <a:avLst/>
                            <a:gdLst/>
                            <a:ahLst/>
                            <a:cxnLst/>
                            <a:rect l="l" t="t" r="r" b="b"/>
                            <a:pathLst>
                              <a:path w="5876925" h="276225">
                                <a:moveTo>
                                  <a:pt x="5856269" y="276224"/>
                                </a:moveTo>
                                <a:lnTo>
                                  <a:pt x="20654" y="276224"/>
                                </a:lnTo>
                                <a:lnTo>
                                  <a:pt x="17617" y="275619"/>
                                </a:lnTo>
                                <a:lnTo>
                                  <a:pt x="0" y="255569"/>
                                </a:lnTo>
                                <a:lnTo>
                                  <a:pt x="0" y="252412"/>
                                </a:lnTo>
                                <a:lnTo>
                                  <a:pt x="0" y="20654"/>
                                </a:lnTo>
                                <a:lnTo>
                                  <a:pt x="20654" y="0"/>
                                </a:lnTo>
                                <a:lnTo>
                                  <a:pt x="5856269" y="0"/>
                                </a:lnTo>
                                <a:lnTo>
                                  <a:pt x="5876924" y="20654"/>
                                </a:lnTo>
                                <a:lnTo>
                                  <a:pt x="5876924" y="255569"/>
                                </a:lnTo>
                                <a:lnTo>
                                  <a:pt x="5859306" y="275619"/>
                                </a:lnTo>
                                <a:lnTo>
                                  <a:pt x="5856269" y="276224"/>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5991224" y="4371974"/>
                            <a:ext cx="104775" cy="47625"/>
                          </a:xfrm>
                          <a:custGeom>
                            <a:avLst/>
                            <a:gdLst/>
                            <a:ahLst/>
                            <a:cxnLst/>
                            <a:rect l="l" t="t" r="r" b="b"/>
                            <a:pathLst>
                              <a:path w="104775" h="47625">
                                <a:moveTo>
                                  <a:pt x="0" y="0"/>
                                </a:moveTo>
                                <a:lnTo>
                                  <a:pt x="47624" y="47624"/>
                                </a:lnTo>
                                <a:lnTo>
                                  <a:pt x="104774" y="0"/>
                                </a:lnTo>
                              </a:path>
                            </a:pathLst>
                          </a:custGeom>
                          <a:ln w="19049">
                            <a:solidFill>
                              <a:srgbClr val="545454"/>
                            </a:solidFill>
                            <a:prstDash val="solid"/>
                          </a:ln>
                        </wps:spPr>
                        <wps:bodyPr wrap="square" lIns="0" tIns="0" rIns="0" bIns="0" rtlCol="0">
                          <a:prstTxWarp prst="textNoShape">
                            <a:avLst/>
                          </a:prstTxWarp>
                          <a:noAutofit/>
                        </wps:bodyPr>
                      </wps:wsp>
                      <wps:wsp>
                        <wps:cNvPr id="17" name="Graphic 17"/>
                        <wps:cNvSpPr/>
                        <wps:spPr>
                          <a:xfrm>
                            <a:off x="-12" y="5143499"/>
                            <a:ext cx="6267450" cy="3201035"/>
                          </a:xfrm>
                          <a:custGeom>
                            <a:avLst/>
                            <a:gdLst/>
                            <a:ahLst/>
                            <a:cxnLst/>
                            <a:rect l="l" t="t" r="r" b="b"/>
                            <a:pathLst>
                              <a:path w="6267450" h="3201035">
                                <a:moveTo>
                                  <a:pt x="6267450" y="0"/>
                                </a:moveTo>
                                <a:lnTo>
                                  <a:pt x="6257925" y="0"/>
                                </a:lnTo>
                                <a:lnTo>
                                  <a:pt x="9525" y="0"/>
                                </a:lnTo>
                                <a:lnTo>
                                  <a:pt x="0" y="0"/>
                                </a:lnTo>
                                <a:lnTo>
                                  <a:pt x="0" y="9525"/>
                                </a:lnTo>
                                <a:lnTo>
                                  <a:pt x="0" y="3200997"/>
                                </a:lnTo>
                                <a:lnTo>
                                  <a:pt x="9525" y="3200997"/>
                                </a:lnTo>
                                <a:lnTo>
                                  <a:pt x="9525" y="9525"/>
                                </a:lnTo>
                                <a:lnTo>
                                  <a:pt x="6257925" y="9525"/>
                                </a:lnTo>
                                <a:lnTo>
                                  <a:pt x="6257925" y="3200997"/>
                                </a:lnTo>
                                <a:lnTo>
                                  <a:pt x="6267450" y="3200997"/>
                                </a:lnTo>
                                <a:lnTo>
                                  <a:pt x="6267450" y="9525"/>
                                </a:lnTo>
                                <a:lnTo>
                                  <a:pt x="6267450" y="0"/>
                                </a:lnTo>
                                <a:close/>
                              </a:path>
                            </a:pathLst>
                          </a:custGeom>
                          <a:solidFill>
                            <a:srgbClr val="EDEDED"/>
                          </a:solidFill>
                        </wps:spPr>
                        <wps:bodyPr wrap="square" lIns="0" tIns="0" rIns="0" bIns="0" rtlCol="0">
                          <a:prstTxWarp prst="textNoShape">
                            <a:avLst/>
                          </a:prstTxWarp>
                          <a:noAutofit/>
                        </wps:bodyPr>
                      </wps:wsp>
                      <wps:wsp>
                        <wps:cNvPr id="18" name="Graphic 18"/>
                        <wps:cNvSpPr/>
                        <wps:spPr>
                          <a:xfrm>
                            <a:off x="276224" y="6200774"/>
                            <a:ext cx="5886450" cy="9525"/>
                          </a:xfrm>
                          <a:custGeom>
                            <a:avLst/>
                            <a:gdLst/>
                            <a:ahLst/>
                            <a:cxnLst/>
                            <a:rect l="l" t="t" r="r" b="b"/>
                            <a:pathLst>
                              <a:path w="5886450" h="9525">
                                <a:moveTo>
                                  <a:pt x="5886449" y="9524"/>
                                </a:moveTo>
                                <a:lnTo>
                                  <a:pt x="0" y="9524"/>
                                </a:lnTo>
                                <a:lnTo>
                                  <a:pt x="0" y="0"/>
                                </a:lnTo>
                                <a:lnTo>
                                  <a:pt x="5886449" y="0"/>
                                </a:lnTo>
                                <a:lnTo>
                                  <a:pt x="5886449" y="9524"/>
                                </a:lnTo>
                                <a:close/>
                              </a:path>
                            </a:pathLst>
                          </a:custGeom>
                          <a:solidFill>
                            <a:srgbClr val="DEE7EC"/>
                          </a:solidFill>
                        </wps:spPr>
                        <wps:bodyPr wrap="square" lIns="0" tIns="0" rIns="0" bIns="0" rtlCol="0">
                          <a:prstTxWarp prst="textNoShape">
                            <a:avLst/>
                          </a:prstTxWarp>
                          <a:noAutofit/>
                        </wps:bodyPr>
                      </wps:wsp>
                      <wps:wsp>
                        <wps:cNvPr id="19" name="Graphic 19"/>
                        <wps:cNvSpPr/>
                        <wps:spPr>
                          <a:xfrm>
                            <a:off x="5886489" y="0"/>
                            <a:ext cx="20320" cy="9525"/>
                          </a:xfrm>
                          <a:custGeom>
                            <a:avLst/>
                            <a:gdLst/>
                            <a:ahLst/>
                            <a:cxnLst/>
                            <a:rect l="l" t="t" r="r" b="b"/>
                            <a:pathLst>
                              <a:path w="20320" h="9525">
                                <a:moveTo>
                                  <a:pt x="20200" y="9524"/>
                                </a:moveTo>
                                <a:lnTo>
                                  <a:pt x="0" y="9524"/>
                                </a:lnTo>
                                <a:lnTo>
                                  <a:pt x="0" y="0"/>
                                </a:lnTo>
                                <a:lnTo>
                                  <a:pt x="20200" y="0"/>
                                </a:lnTo>
                                <a:lnTo>
                                  <a:pt x="20200" y="9524"/>
                                </a:lnTo>
                                <a:close/>
                              </a:path>
                            </a:pathLst>
                          </a:custGeom>
                          <a:solidFill>
                            <a:srgbClr val="0D46CB"/>
                          </a:solidFill>
                        </wps:spPr>
                        <wps:bodyPr wrap="square" lIns="0" tIns="0" rIns="0" bIns="0" rtlCol="0">
                          <a:prstTxWarp prst="textNoShape">
                            <a:avLst/>
                          </a:prstTxWarp>
                          <a:noAutofit/>
                        </wps:bodyPr>
                      </wps:wsp>
                      <pic:pic xmlns:pic="http://schemas.openxmlformats.org/drawingml/2006/picture">
                        <pic:nvPicPr>
                          <pic:cNvPr id="20" name="Image 20" descr="Legal status of the document"/>
                          <pic:cNvPicPr/>
                        </pic:nvPicPr>
                        <pic:blipFill>
                          <a:blip r:embed="rId7" cstate="print"/>
                          <a:stretch>
                            <a:fillRect/>
                          </a:stretch>
                        </pic:blipFill>
                        <pic:spPr>
                          <a:xfrm>
                            <a:off x="0" y="400050"/>
                            <a:ext cx="95249" cy="95249"/>
                          </a:xfrm>
                          <a:prstGeom prst="rect">
                            <a:avLst/>
                          </a:prstGeom>
                        </pic:spPr>
                      </pic:pic>
                      <wps:wsp>
                        <wps:cNvPr id="21" name="Graphic 21"/>
                        <wps:cNvSpPr/>
                        <wps:spPr>
                          <a:xfrm>
                            <a:off x="276224" y="4676774"/>
                            <a:ext cx="561975" cy="266700"/>
                          </a:xfrm>
                          <a:custGeom>
                            <a:avLst/>
                            <a:gdLst/>
                            <a:ahLst/>
                            <a:cxnLst/>
                            <a:rect l="l" t="t" r="r" b="b"/>
                            <a:pathLst>
                              <a:path w="561975" h="266700">
                                <a:moveTo>
                                  <a:pt x="537189" y="266699"/>
                                </a:moveTo>
                                <a:lnTo>
                                  <a:pt x="24785" y="266699"/>
                                </a:lnTo>
                                <a:lnTo>
                                  <a:pt x="21140" y="265973"/>
                                </a:lnTo>
                                <a:lnTo>
                                  <a:pt x="0" y="241913"/>
                                </a:lnTo>
                                <a:lnTo>
                                  <a:pt x="0" y="238124"/>
                                </a:lnTo>
                                <a:lnTo>
                                  <a:pt x="0" y="24785"/>
                                </a:lnTo>
                                <a:lnTo>
                                  <a:pt x="24785" y="0"/>
                                </a:lnTo>
                                <a:lnTo>
                                  <a:pt x="537189" y="0"/>
                                </a:lnTo>
                                <a:lnTo>
                                  <a:pt x="561974" y="24785"/>
                                </a:lnTo>
                                <a:lnTo>
                                  <a:pt x="561974" y="241913"/>
                                </a:lnTo>
                                <a:lnTo>
                                  <a:pt x="540834" y="265973"/>
                                </a:lnTo>
                                <a:lnTo>
                                  <a:pt x="537189" y="266699"/>
                                </a:lnTo>
                                <a:close/>
                              </a:path>
                            </a:pathLst>
                          </a:custGeom>
                          <a:solidFill>
                            <a:srgbClr val="1870A1"/>
                          </a:solidFill>
                        </wps:spPr>
                        <wps:bodyPr wrap="square" lIns="0" tIns="0" rIns="0" bIns="0" rtlCol="0">
                          <a:prstTxWarp prst="textNoShape">
                            <a:avLst/>
                          </a:prstTxWarp>
                          <a:noAutofit/>
                        </wps:bodyPr>
                      </wps:wsp>
                      <wps:wsp>
                        <wps:cNvPr id="22" name="Graphic 22"/>
                        <wps:cNvSpPr/>
                        <wps:spPr>
                          <a:xfrm>
                            <a:off x="9524" y="904874"/>
                            <a:ext cx="6248400" cy="285750"/>
                          </a:xfrm>
                          <a:custGeom>
                            <a:avLst/>
                            <a:gdLst/>
                            <a:ahLst/>
                            <a:cxnLst/>
                            <a:rect l="l" t="t" r="r" b="b"/>
                            <a:pathLst>
                              <a:path w="6248400" h="285750">
                                <a:moveTo>
                                  <a:pt x="6248399" y="285749"/>
                                </a:moveTo>
                                <a:lnTo>
                                  <a:pt x="0" y="285749"/>
                                </a:lnTo>
                                <a:lnTo>
                                  <a:pt x="0" y="0"/>
                                </a:lnTo>
                                <a:lnTo>
                                  <a:pt x="6248399" y="0"/>
                                </a:lnTo>
                                <a:lnTo>
                                  <a:pt x="6248399" y="285749"/>
                                </a:lnTo>
                                <a:close/>
                              </a:path>
                            </a:pathLst>
                          </a:custGeom>
                          <a:solidFill>
                            <a:srgbClr val="EDEDED"/>
                          </a:solidFill>
                        </wps:spPr>
                        <wps:bodyPr wrap="square" lIns="0" tIns="0" rIns="0" bIns="0" rtlCol="0">
                          <a:prstTxWarp prst="textNoShape">
                            <a:avLst/>
                          </a:prstTxWarp>
                          <a:noAutofit/>
                        </wps:bodyPr>
                      </wps:wsp>
                      <pic:pic xmlns:pic="http://schemas.openxmlformats.org/drawingml/2006/picture">
                        <pic:nvPicPr>
                          <pic:cNvPr id="23" name="Image 23"/>
                          <pic:cNvPicPr/>
                        </pic:nvPicPr>
                        <pic:blipFill>
                          <a:blip r:embed="rId8" cstate="print"/>
                          <a:stretch>
                            <a:fillRect/>
                          </a:stretch>
                        </pic:blipFill>
                        <pic:spPr>
                          <a:xfrm>
                            <a:off x="2321718" y="7852346"/>
                            <a:ext cx="44450" cy="79375"/>
                          </a:xfrm>
                          <a:prstGeom prst="rect">
                            <a:avLst/>
                          </a:prstGeom>
                        </pic:spPr>
                      </pic:pic>
                      <wps:wsp>
                        <wps:cNvPr id="24" name="Graphic 24"/>
                        <wps:cNvSpPr/>
                        <wps:spPr>
                          <a:xfrm>
                            <a:off x="9524" y="3009899"/>
                            <a:ext cx="6248400" cy="285750"/>
                          </a:xfrm>
                          <a:custGeom>
                            <a:avLst/>
                            <a:gdLst/>
                            <a:ahLst/>
                            <a:cxnLst/>
                            <a:rect l="l" t="t" r="r" b="b"/>
                            <a:pathLst>
                              <a:path w="6248400" h="285750">
                                <a:moveTo>
                                  <a:pt x="6248399" y="285749"/>
                                </a:moveTo>
                                <a:lnTo>
                                  <a:pt x="0" y="285749"/>
                                </a:lnTo>
                                <a:lnTo>
                                  <a:pt x="0" y="0"/>
                                </a:lnTo>
                                <a:lnTo>
                                  <a:pt x="6248399" y="0"/>
                                </a:lnTo>
                                <a:lnTo>
                                  <a:pt x="6248399" y="285749"/>
                                </a:lnTo>
                                <a:close/>
                              </a:path>
                            </a:pathLst>
                          </a:custGeom>
                          <a:solidFill>
                            <a:srgbClr val="EDEDED"/>
                          </a:solidFill>
                        </wps:spPr>
                        <wps:bodyPr wrap="square" lIns="0" tIns="0" rIns="0" bIns="0" rtlCol="0">
                          <a:prstTxWarp prst="textNoShape">
                            <a:avLst/>
                          </a:prstTxWarp>
                          <a:noAutofit/>
                        </wps:bodyPr>
                      </wps:wsp>
                      <pic:pic xmlns:pic="http://schemas.openxmlformats.org/drawingml/2006/picture">
                        <pic:nvPicPr>
                          <pic:cNvPr id="25" name="Image 25"/>
                          <pic:cNvPicPr/>
                        </pic:nvPicPr>
                        <pic:blipFill>
                          <a:blip r:embed="rId8" cstate="print"/>
                          <a:stretch>
                            <a:fillRect/>
                          </a:stretch>
                        </pic:blipFill>
                        <pic:spPr>
                          <a:xfrm>
                            <a:off x="4426743" y="7852346"/>
                            <a:ext cx="44450" cy="79375"/>
                          </a:xfrm>
                          <a:prstGeom prst="rect">
                            <a:avLst/>
                          </a:prstGeom>
                        </pic:spPr>
                      </pic:pic>
                      <wps:wsp>
                        <wps:cNvPr id="26" name="Graphic 26"/>
                        <wps:cNvSpPr/>
                        <wps:spPr>
                          <a:xfrm>
                            <a:off x="9524" y="5153024"/>
                            <a:ext cx="6248400" cy="285750"/>
                          </a:xfrm>
                          <a:custGeom>
                            <a:avLst/>
                            <a:gdLst/>
                            <a:ahLst/>
                            <a:cxnLst/>
                            <a:rect l="l" t="t" r="r" b="b"/>
                            <a:pathLst>
                              <a:path w="6248400" h="285750">
                                <a:moveTo>
                                  <a:pt x="6248399" y="285749"/>
                                </a:moveTo>
                                <a:lnTo>
                                  <a:pt x="0" y="285749"/>
                                </a:lnTo>
                                <a:lnTo>
                                  <a:pt x="0" y="0"/>
                                </a:lnTo>
                                <a:lnTo>
                                  <a:pt x="6248399" y="0"/>
                                </a:lnTo>
                                <a:lnTo>
                                  <a:pt x="6248399" y="285749"/>
                                </a:lnTo>
                                <a:close/>
                              </a:path>
                            </a:pathLst>
                          </a:custGeom>
                          <a:solidFill>
                            <a:srgbClr val="EDEDED"/>
                          </a:solidFill>
                        </wps:spPr>
                        <wps:bodyPr wrap="square" lIns="0" tIns="0" rIns="0" bIns="0" rtlCol="0">
                          <a:prstTxWarp prst="textNoShape">
                            <a:avLst/>
                          </a:prstTxWarp>
                          <a:noAutofit/>
                        </wps:bodyPr>
                      </wps:wsp>
                      <pic:pic xmlns:pic="http://schemas.openxmlformats.org/drawingml/2006/picture">
                        <pic:nvPicPr>
                          <pic:cNvPr id="27" name="Image 27">
                            <a:hlinkClick r:id="rId9"/>
                          </pic:cNvPr>
                          <pic:cNvPicPr/>
                        </pic:nvPicPr>
                        <pic:blipFill>
                          <a:blip r:embed="rId10" cstate="print"/>
                          <a:stretch>
                            <a:fillRect/>
                          </a:stretch>
                        </pic:blipFill>
                        <pic:spPr>
                          <a:xfrm>
                            <a:off x="1371600" y="2324100"/>
                            <a:ext cx="152399" cy="152399"/>
                          </a:xfrm>
                          <a:prstGeom prst="rect">
                            <a:avLst/>
                          </a:prstGeom>
                        </pic:spPr>
                      </pic:pic>
                      <pic:pic xmlns:pic="http://schemas.openxmlformats.org/drawingml/2006/picture">
                        <pic:nvPicPr>
                          <pic:cNvPr id="28" name="Image 28">
                            <a:hlinkClick r:id="rId11"/>
                          </pic:cNvPr>
                          <pic:cNvPicPr/>
                        </pic:nvPicPr>
                        <pic:blipFill>
                          <a:blip r:embed="rId10" cstate="print"/>
                          <a:stretch>
                            <a:fillRect/>
                          </a:stretch>
                        </pic:blipFill>
                        <pic:spPr>
                          <a:xfrm>
                            <a:off x="1581150" y="2324100"/>
                            <a:ext cx="152399" cy="152399"/>
                          </a:xfrm>
                          <a:prstGeom prst="rect">
                            <a:avLst/>
                          </a:prstGeom>
                        </pic:spPr>
                      </pic:pic>
                      <pic:pic xmlns:pic="http://schemas.openxmlformats.org/drawingml/2006/picture">
                        <pic:nvPicPr>
                          <pic:cNvPr id="29" name="Image 29">
                            <a:hlinkClick r:id="rId12"/>
                          </pic:cNvPr>
                          <pic:cNvPicPr/>
                        </pic:nvPicPr>
                        <pic:blipFill>
                          <a:blip r:embed="rId10" cstate="print"/>
                          <a:stretch>
                            <a:fillRect/>
                          </a:stretch>
                        </pic:blipFill>
                        <pic:spPr>
                          <a:xfrm>
                            <a:off x="1790700" y="2324100"/>
                            <a:ext cx="152399" cy="152399"/>
                          </a:xfrm>
                          <a:prstGeom prst="rect">
                            <a:avLst/>
                          </a:prstGeom>
                        </pic:spPr>
                      </pic:pic>
                      <pic:pic xmlns:pic="http://schemas.openxmlformats.org/drawingml/2006/picture">
                        <pic:nvPicPr>
                          <pic:cNvPr id="30" name="Image 30">
                            <a:hlinkClick r:id="rId13"/>
                          </pic:cNvPr>
                          <pic:cNvPicPr/>
                        </pic:nvPicPr>
                        <pic:blipFill>
                          <a:blip r:embed="rId10" cstate="print"/>
                          <a:stretch>
                            <a:fillRect/>
                          </a:stretch>
                        </pic:blipFill>
                        <pic:spPr>
                          <a:xfrm>
                            <a:off x="2000250" y="2324100"/>
                            <a:ext cx="152399" cy="152399"/>
                          </a:xfrm>
                          <a:prstGeom prst="rect">
                            <a:avLst/>
                          </a:prstGeom>
                        </pic:spPr>
                      </pic:pic>
                      <pic:pic xmlns:pic="http://schemas.openxmlformats.org/drawingml/2006/picture">
                        <pic:nvPicPr>
                          <pic:cNvPr id="31" name="Image 31">
                            <a:hlinkClick r:id="rId14"/>
                          </pic:cNvPr>
                          <pic:cNvPicPr/>
                        </pic:nvPicPr>
                        <pic:blipFill>
                          <a:blip r:embed="rId10" cstate="print"/>
                          <a:stretch>
                            <a:fillRect/>
                          </a:stretch>
                        </pic:blipFill>
                        <pic:spPr>
                          <a:xfrm>
                            <a:off x="2209800" y="2324100"/>
                            <a:ext cx="152399" cy="152399"/>
                          </a:xfrm>
                          <a:prstGeom prst="rect">
                            <a:avLst/>
                          </a:prstGeom>
                        </pic:spPr>
                      </pic:pic>
                      <pic:pic xmlns:pic="http://schemas.openxmlformats.org/drawingml/2006/picture">
                        <pic:nvPicPr>
                          <pic:cNvPr id="32" name="Image 32">
                            <a:hlinkClick r:id="rId15"/>
                          </pic:cNvPr>
                          <pic:cNvPicPr/>
                        </pic:nvPicPr>
                        <pic:blipFill>
                          <a:blip r:embed="rId10" cstate="print"/>
                          <a:stretch>
                            <a:fillRect/>
                          </a:stretch>
                        </pic:blipFill>
                        <pic:spPr>
                          <a:xfrm>
                            <a:off x="2419350" y="2324100"/>
                            <a:ext cx="152399" cy="152399"/>
                          </a:xfrm>
                          <a:prstGeom prst="rect">
                            <a:avLst/>
                          </a:prstGeom>
                        </pic:spPr>
                      </pic:pic>
                      <pic:pic xmlns:pic="http://schemas.openxmlformats.org/drawingml/2006/picture">
                        <pic:nvPicPr>
                          <pic:cNvPr id="33" name="Image 33">
                            <a:hlinkClick r:id="rId16"/>
                          </pic:cNvPr>
                          <pic:cNvPicPr/>
                        </pic:nvPicPr>
                        <pic:blipFill>
                          <a:blip r:embed="rId10" cstate="print"/>
                          <a:stretch>
                            <a:fillRect/>
                          </a:stretch>
                        </pic:blipFill>
                        <pic:spPr>
                          <a:xfrm>
                            <a:off x="2628900" y="2324100"/>
                            <a:ext cx="152399" cy="152399"/>
                          </a:xfrm>
                          <a:prstGeom prst="rect">
                            <a:avLst/>
                          </a:prstGeom>
                        </pic:spPr>
                      </pic:pic>
                      <pic:pic xmlns:pic="http://schemas.openxmlformats.org/drawingml/2006/picture">
                        <pic:nvPicPr>
                          <pic:cNvPr id="34" name="Image 34">
                            <a:hlinkClick r:id="rId17"/>
                          </pic:cNvPr>
                          <pic:cNvPicPr/>
                        </pic:nvPicPr>
                        <pic:blipFill>
                          <a:blip r:embed="rId10" cstate="print"/>
                          <a:stretch>
                            <a:fillRect/>
                          </a:stretch>
                        </pic:blipFill>
                        <pic:spPr>
                          <a:xfrm>
                            <a:off x="2838450" y="2324100"/>
                            <a:ext cx="152399" cy="152399"/>
                          </a:xfrm>
                          <a:prstGeom prst="rect">
                            <a:avLst/>
                          </a:prstGeom>
                        </pic:spPr>
                      </pic:pic>
                      <pic:pic xmlns:pic="http://schemas.openxmlformats.org/drawingml/2006/picture">
                        <pic:nvPicPr>
                          <pic:cNvPr id="35" name="Image 35">
                            <a:hlinkClick r:id="rId18"/>
                          </pic:cNvPr>
                          <pic:cNvPicPr/>
                        </pic:nvPicPr>
                        <pic:blipFill>
                          <a:blip r:embed="rId10" cstate="print"/>
                          <a:stretch>
                            <a:fillRect/>
                          </a:stretch>
                        </pic:blipFill>
                        <pic:spPr>
                          <a:xfrm>
                            <a:off x="3048000" y="2324100"/>
                            <a:ext cx="152399" cy="152399"/>
                          </a:xfrm>
                          <a:prstGeom prst="rect">
                            <a:avLst/>
                          </a:prstGeom>
                        </pic:spPr>
                      </pic:pic>
                      <pic:pic xmlns:pic="http://schemas.openxmlformats.org/drawingml/2006/picture">
                        <pic:nvPicPr>
                          <pic:cNvPr id="36" name="Image 36">
                            <a:hlinkClick r:id="rId19"/>
                          </pic:cNvPr>
                          <pic:cNvPicPr/>
                        </pic:nvPicPr>
                        <pic:blipFill>
                          <a:blip r:embed="rId10" cstate="print"/>
                          <a:stretch>
                            <a:fillRect/>
                          </a:stretch>
                        </pic:blipFill>
                        <pic:spPr>
                          <a:xfrm>
                            <a:off x="3257550" y="2324100"/>
                            <a:ext cx="152399" cy="152399"/>
                          </a:xfrm>
                          <a:prstGeom prst="rect">
                            <a:avLst/>
                          </a:prstGeom>
                        </pic:spPr>
                      </pic:pic>
                      <pic:pic xmlns:pic="http://schemas.openxmlformats.org/drawingml/2006/picture">
                        <pic:nvPicPr>
                          <pic:cNvPr id="37" name="Image 37">
                            <a:hlinkClick r:id="rId20"/>
                          </pic:cNvPr>
                          <pic:cNvPicPr/>
                        </pic:nvPicPr>
                        <pic:blipFill>
                          <a:blip r:embed="rId10" cstate="print"/>
                          <a:stretch>
                            <a:fillRect/>
                          </a:stretch>
                        </pic:blipFill>
                        <pic:spPr>
                          <a:xfrm>
                            <a:off x="3467100" y="2324100"/>
                            <a:ext cx="152399" cy="152399"/>
                          </a:xfrm>
                          <a:prstGeom prst="rect">
                            <a:avLst/>
                          </a:prstGeom>
                        </pic:spPr>
                      </pic:pic>
                      <pic:pic xmlns:pic="http://schemas.openxmlformats.org/drawingml/2006/picture">
                        <pic:nvPicPr>
                          <pic:cNvPr id="38" name="Image 38">
                            <a:hlinkClick r:id="rId21"/>
                          </pic:cNvPr>
                          <pic:cNvPicPr/>
                        </pic:nvPicPr>
                        <pic:blipFill>
                          <a:blip r:embed="rId10" cstate="print"/>
                          <a:stretch>
                            <a:fillRect/>
                          </a:stretch>
                        </pic:blipFill>
                        <pic:spPr>
                          <a:xfrm>
                            <a:off x="3676650" y="2324100"/>
                            <a:ext cx="152399" cy="152399"/>
                          </a:xfrm>
                          <a:prstGeom prst="rect">
                            <a:avLst/>
                          </a:prstGeom>
                        </pic:spPr>
                      </pic:pic>
                      <pic:pic xmlns:pic="http://schemas.openxmlformats.org/drawingml/2006/picture">
                        <pic:nvPicPr>
                          <pic:cNvPr id="39" name="Image 39">
                            <a:hlinkClick r:id="rId22"/>
                          </pic:cNvPr>
                          <pic:cNvPicPr/>
                        </pic:nvPicPr>
                        <pic:blipFill>
                          <a:blip r:embed="rId10" cstate="print"/>
                          <a:stretch>
                            <a:fillRect/>
                          </a:stretch>
                        </pic:blipFill>
                        <pic:spPr>
                          <a:xfrm>
                            <a:off x="3886200" y="2324100"/>
                            <a:ext cx="152399" cy="152399"/>
                          </a:xfrm>
                          <a:prstGeom prst="rect">
                            <a:avLst/>
                          </a:prstGeom>
                        </pic:spPr>
                      </pic:pic>
                      <pic:pic xmlns:pic="http://schemas.openxmlformats.org/drawingml/2006/picture">
                        <pic:nvPicPr>
                          <pic:cNvPr id="40" name="Image 40">
                            <a:hlinkClick r:id="rId23"/>
                          </pic:cNvPr>
                          <pic:cNvPicPr/>
                        </pic:nvPicPr>
                        <pic:blipFill>
                          <a:blip r:embed="rId10" cstate="print"/>
                          <a:stretch>
                            <a:fillRect/>
                          </a:stretch>
                        </pic:blipFill>
                        <pic:spPr>
                          <a:xfrm>
                            <a:off x="4095750" y="2324100"/>
                            <a:ext cx="152399" cy="152399"/>
                          </a:xfrm>
                          <a:prstGeom prst="rect">
                            <a:avLst/>
                          </a:prstGeom>
                        </pic:spPr>
                      </pic:pic>
                      <pic:pic xmlns:pic="http://schemas.openxmlformats.org/drawingml/2006/picture">
                        <pic:nvPicPr>
                          <pic:cNvPr id="41" name="Image 41">
                            <a:hlinkClick r:id="rId24"/>
                          </pic:cNvPr>
                          <pic:cNvPicPr/>
                        </pic:nvPicPr>
                        <pic:blipFill>
                          <a:blip r:embed="rId10" cstate="print"/>
                          <a:stretch>
                            <a:fillRect/>
                          </a:stretch>
                        </pic:blipFill>
                        <pic:spPr>
                          <a:xfrm>
                            <a:off x="4305300" y="2324100"/>
                            <a:ext cx="152399" cy="152399"/>
                          </a:xfrm>
                          <a:prstGeom prst="rect">
                            <a:avLst/>
                          </a:prstGeom>
                        </pic:spPr>
                      </pic:pic>
                      <pic:pic xmlns:pic="http://schemas.openxmlformats.org/drawingml/2006/picture">
                        <pic:nvPicPr>
                          <pic:cNvPr id="42" name="Image 42">
                            <a:hlinkClick r:id="rId25"/>
                          </pic:cNvPr>
                          <pic:cNvPicPr/>
                        </pic:nvPicPr>
                        <pic:blipFill>
                          <a:blip r:embed="rId10" cstate="print"/>
                          <a:stretch>
                            <a:fillRect/>
                          </a:stretch>
                        </pic:blipFill>
                        <pic:spPr>
                          <a:xfrm>
                            <a:off x="4514850" y="2324100"/>
                            <a:ext cx="152399" cy="152399"/>
                          </a:xfrm>
                          <a:prstGeom prst="rect">
                            <a:avLst/>
                          </a:prstGeom>
                        </pic:spPr>
                      </pic:pic>
                      <pic:pic xmlns:pic="http://schemas.openxmlformats.org/drawingml/2006/picture">
                        <pic:nvPicPr>
                          <pic:cNvPr id="43" name="Image 43">
                            <a:hlinkClick r:id="rId26"/>
                          </pic:cNvPr>
                          <pic:cNvPicPr/>
                        </pic:nvPicPr>
                        <pic:blipFill>
                          <a:blip r:embed="rId10" cstate="print"/>
                          <a:stretch>
                            <a:fillRect/>
                          </a:stretch>
                        </pic:blipFill>
                        <pic:spPr>
                          <a:xfrm>
                            <a:off x="4724400" y="2324100"/>
                            <a:ext cx="152399" cy="152399"/>
                          </a:xfrm>
                          <a:prstGeom prst="rect">
                            <a:avLst/>
                          </a:prstGeom>
                        </pic:spPr>
                      </pic:pic>
                      <pic:pic xmlns:pic="http://schemas.openxmlformats.org/drawingml/2006/picture">
                        <pic:nvPicPr>
                          <pic:cNvPr id="44" name="Image 44">
                            <a:hlinkClick r:id="rId27"/>
                          </pic:cNvPr>
                          <pic:cNvPicPr/>
                        </pic:nvPicPr>
                        <pic:blipFill>
                          <a:blip r:embed="rId10" cstate="print"/>
                          <a:stretch>
                            <a:fillRect/>
                          </a:stretch>
                        </pic:blipFill>
                        <pic:spPr>
                          <a:xfrm>
                            <a:off x="4933950" y="2324100"/>
                            <a:ext cx="152399" cy="152399"/>
                          </a:xfrm>
                          <a:prstGeom prst="rect">
                            <a:avLst/>
                          </a:prstGeom>
                        </pic:spPr>
                      </pic:pic>
                      <pic:pic xmlns:pic="http://schemas.openxmlformats.org/drawingml/2006/picture">
                        <pic:nvPicPr>
                          <pic:cNvPr id="45" name="Image 45">
                            <a:hlinkClick r:id="rId28"/>
                          </pic:cNvPr>
                          <pic:cNvPicPr/>
                        </pic:nvPicPr>
                        <pic:blipFill>
                          <a:blip r:embed="rId10" cstate="print"/>
                          <a:stretch>
                            <a:fillRect/>
                          </a:stretch>
                        </pic:blipFill>
                        <pic:spPr>
                          <a:xfrm>
                            <a:off x="5143500" y="2324100"/>
                            <a:ext cx="152399" cy="152399"/>
                          </a:xfrm>
                          <a:prstGeom prst="rect">
                            <a:avLst/>
                          </a:prstGeom>
                        </pic:spPr>
                      </pic:pic>
                      <pic:pic xmlns:pic="http://schemas.openxmlformats.org/drawingml/2006/picture">
                        <pic:nvPicPr>
                          <pic:cNvPr id="46" name="Image 46">
                            <a:hlinkClick r:id="rId29"/>
                          </pic:cNvPr>
                          <pic:cNvPicPr/>
                        </pic:nvPicPr>
                        <pic:blipFill>
                          <a:blip r:embed="rId10" cstate="print"/>
                          <a:stretch>
                            <a:fillRect/>
                          </a:stretch>
                        </pic:blipFill>
                        <pic:spPr>
                          <a:xfrm>
                            <a:off x="5353050" y="2324100"/>
                            <a:ext cx="152399" cy="152399"/>
                          </a:xfrm>
                          <a:prstGeom prst="rect">
                            <a:avLst/>
                          </a:prstGeom>
                        </pic:spPr>
                      </pic:pic>
                      <pic:pic xmlns:pic="http://schemas.openxmlformats.org/drawingml/2006/picture">
                        <pic:nvPicPr>
                          <pic:cNvPr id="47" name="Image 47">
                            <a:hlinkClick r:id="rId30"/>
                          </pic:cNvPr>
                          <pic:cNvPicPr/>
                        </pic:nvPicPr>
                        <pic:blipFill>
                          <a:blip r:embed="rId10" cstate="print"/>
                          <a:stretch>
                            <a:fillRect/>
                          </a:stretch>
                        </pic:blipFill>
                        <pic:spPr>
                          <a:xfrm>
                            <a:off x="5562600" y="2324100"/>
                            <a:ext cx="152399" cy="152399"/>
                          </a:xfrm>
                          <a:prstGeom prst="rect">
                            <a:avLst/>
                          </a:prstGeom>
                        </pic:spPr>
                      </pic:pic>
                      <pic:pic xmlns:pic="http://schemas.openxmlformats.org/drawingml/2006/picture">
                        <pic:nvPicPr>
                          <pic:cNvPr id="48" name="Image 48">
                            <a:hlinkClick r:id="rId31"/>
                          </pic:cNvPr>
                          <pic:cNvPicPr/>
                        </pic:nvPicPr>
                        <pic:blipFill>
                          <a:blip r:embed="rId10" cstate="print"/>
                          <a:stretch>
                            <a:fillRect/>
                          </a:stretch>
                        </pic:blipFill>
                        <pic:spPr>
                          <a:xfrm>
                            <a:off x="5772150" y="2324100"/>
                            <a:ext cx="152399" cy="152399"/>
                          </a:xfrm>
                          <a:prstGeom prst="rect">
                            <a:avLst/>
                          </a:prstGeom>
                        </pic:spPr>
                      </pic:pic>
                      <pic:pic xmlns:pic="http://schemas.openxmlformats.org/drawingml/2006/picture">
                        <pic:nvPicPr>
                          <pic:cNvPr id="49" name="Image 49">
                            <a:hlinkClick r:id="rId32"/>
                          </pic:cNvPr>
                          <pic:cNvPicPr/>
                        </pic:nvPicPr>
                        <pic:blipFill>
                          <a:blip r:embed="rId10" cstate="print"/>
                          <a:stretch>
                            <a:fillRect/>
                          </a:stretch>
                        </pic:blipFill>
                        <pic:spPr>
                          <a:xfrm>
                            <a:off x="5981700" y="2324100"/>
                            <a:ext cx="152399" cy="152399"/>
                          </a:xfrm>
                          <a:prstGeom prst="rect">
                            <a:avLst/>
                          </a:prstGeom>
                        </pic:spPr>
                      </pic:pic>
                      <pic:pic xmlns:pic="http://schemas.openxmlformats.org/drawingml/2006/picture">
                        <pic:nvPicPr>
                          <pic:cNvPr id="50" name="Image 50">
                            <a:hlinkClick r:id="rId33"/>
                          </pic:cNvPr>
                          <pic:cNvPicPr/>
                        </pic:nvPicPr>
                        <pic:blipFill>
                          <a:blip r:embed="rId10" cstate="print"/>
                          <a:stretch>
                            <a:fillRect/>
                          </a:stretch>
                        </pic:blipFill>
                        <pic:spPr>
                          <a:xfrm>
                            <a:off x="6191250" y="2324100"/>
                            <a:ext cx="152399" cy="152399"/>
                          </a:xfrm>
                          <a:prstGeom prst="rect">
                            <a:avLst/>
                          </a:prstGeom>
                        </pic:spPr>
                      </pic:pic>
                      <pic:pic xmlns:pic="http://schemas.openxmlformats.org/drawingml/2006/picture">
                        <pic:nvPicPr>
                          <pic:cNvPr id="51" name="Image 51">
                            <a:hlinkClick r:id="rId34"/>
                          </pic:cNvPr>
                          <pic:cNvPicPr/>
                        </pic:nvPicPr>
                        <pic:blipFill>
                          <a:blip r:embed="rId35" cstate="print"/>
                          <a:stretch>
                            <a:fillRect/>
                          </a:stretch>
                        </pic:blipFill>
                        <pic:spPr>
                          <a:xfrm>
                            <a:off x="1371600" y="1971675"/>
                            <a:ext cx="152399" cy="152399"/>
                          </a:xfrm>
                          <a:prstGeom prst="rect">
                            <a:avLst/>
                          </a:prstGeom>
                        </pic:spPr>
                      </pic:pic>
                      <pic:pic xmlns:pic="http://schemas.openxmlformats.org/drawingml/2006/picture">
                        <pic:nvPicPr>
                          <pic:cNvPr id="52" name="Image 52">
                            <a:hlinkClick r:id="rId36"/>
                          </pic:cNvPr>
                          <pic:cNvPicPr/>
                        </pic:nvPicPr>
                        <pic:blipFill>
                          <a:blip r:embed="rId35" cstate="print"/>
                          <a:stretch>
                            <a:fillRect/>
                          </a:stretch>
                        </pic:blipFill>
                        <pic:spPr>
                          <a:xfrm>
                            <a:off x="1581150" y="1971675"/>
                            <a:ext cx="152399" cy="152399"/>
                          </a:xfrm>
                          <a:prstGeom prst="rect">
                            <a:avLst/>
                          </a:prstGeom>
                        </pic:spPr>
                      </pic:pic>
                      <pic:pic xmlns:pic="http://schemas.openxmlformats.org/drawingml/2006/picture">
                        <pic:nvPicPr>
                          <pic:cNvPr id="53" name="Image 53">
                            <a:hlinkClick r:id="rId37"/>
                          </pic:cNvPr>
                          <pic:cNvPicPr/>
                        </pic:nvPicPr>
                        <pic:blipFill>
                          <a:blip r:embed="rId35" cstate="print"/>
                          <a:stretch>
                            <a:fillRect/>
                          </a:stretch>
                        </pic:blipFill>
                        <pic:spPr>
                          <a:xfrm>
                            <a:off x="1790700" y="1971675"/>
                            <a:ext cx="152399" cy="152399"/>
                          </a:xfrm>
                          <a:prstGeom prst="rect">
                            <a:avLst/>
                          </a:prstGeom>
                        </pic:spPr>
                      </pic:pic>
                      <pic:pic xmlns:pic="http://schemas.openxmlformats.org/drawingml/2006/picture">
                        <pic:nvPicPr>
                          <pic:cNvPr id="54" name="Image 54">
                            <a:hlinkClick r:id="rId38"/>
                          </pic:cNvPr>
                          <pic:cNvPicPr/>
                        </pic:nvPicPr>
                        <pic:blipFill>
                          <a:blip r:embed="rId35" cstate="print"/>
                          <a:stretch>
                            <a:fillRect/>
                          </a:stretch>
                        </pic:blipFill>
                        <pic:spPr>
                          <a:xfrm>
                            <a:off x="2000250" y="1971675"/>
                            <a:ext cx="152399" cy="152399"/>
                          </a:xfrm>
                          <a:prstGeom prst="rect">
                            <a:avLst/>
                          </a:prstGeom>
                        </pic:spPr>
                      </pic:pic>
                      <pic:pic xmlns:pic="http://schemas.openxmlformats.org/drawingml/2006/picture">
                        <pic:nvPicPr>
                          <pic:cNvPr id="55" name="Image 55">
                            <a:hlinkClick r:id="rId39"/>
                          </pic:cNvPr>
                          <pic:cNvPicPr/>
                        </pic:nvPicPr>
                        <pic:blipFill>
                          <a:blip r:embed="rId35" cstate="print"/>
                          <a:stretch>
                            <a:fillRect/>
                          </a:stretch>
                        </pic:blipFill>
                        <pic:spPr>
                          <a:xfrm>
                            <a:off x="2209800" y="1971675"/>
                            <a:ext cx="152399" cy="152399"/>
                          </a:xfrm>
                          <a:prstGeom prst="rect">
                            <a:avLst/>
                          </a:prstGeom>
                        </pic:spPr>
                      </pic:pic>
                      <pic:pic xmlns:pic="http://schemas.openxmlformats.org/drawingml/2006/picture">
                        <pic:nvPicPr>
                          <pic:cNvPr id="56" name="Image 56">
                            <a:hlinkClick r:id="rId40"/>
                          </pic:cNvPr>
                          <pic:cNvPicPr/>
                        </pic:nvPicPr>
                        <pic:blipFill>
                          <a:blip r:embed="rId35" cstate="print"/>
                          <a:stretch>
                            <a:fillRect/>
                          </a:stretch>
                        </pic:blipFill>
                        <pic:spPr>
                          <a:xfrm>
                            <a:off x="2419350" y="1971675"/>
                            <a:ext cx="152399" cy="152399"/>
                          </a:xfrm>
                          <a:prstGeom prst="rect">
                            <a:avLst/>
                          </a:prstGeom>
                        </pic:spPr>
                      </pic:pic>
                      <pic:pic xmlns:pic="http://schemas.openxmlformats.org/drawingml/2006/picture">
                        <pic:nvPicPr>
                          <pic:cNvPr id="57" name="Image 57">
                            <a:hlinkClick r:id="rId41"/>
                          </pic:cNvPr>
                          <pic:cNvPicPr/>
                        </pic:nvPicPr>
                        <pic:blipFill>
                          <a:blip r:embed="rId35" cstate="print"/>
                          <a:stretch>
                            <a:fillRect/>
                          </a:stretch>
                        </pic:blipFill>
                        <pic:spPr>
                          <a:xfrm>
                            <a:off x="2628900" y="1971675"/>
                            <a:ext cx="152399" cy="152399"/>
                          </a:xfrm>
                          <a:prstGeom prst="rect">
                            <a:avLst/>
                          </a:prstGeom>
                        </pic:spPr>
                      </pic:pic>
                      <pic:pic xmlns:pic="http://schemas.openxmlformats.org/drawingml/2006/picture">
                        <pic:nvPicPr>
                          <pic:cNvPr id="58" name="Image 58">
                            <a:hlinkClick r:id="rId42"/>
                          </pic:cNvPr>
                          <pic:cNvPicPr/>
                        </pic:nvPicPr>
                        <pic:blipFill>
                          <a:blip r:embed="rId35" cstate="print"/>
                          <a:stretch>
                            <a:fillRect/>
                          </a:stretch>
                        </pic:blipFill>
                        <pic:spPr>
                          <a:xfrm>
                            <a:off x="2838450" y="1971675"/>
                            <a:ext cx="152399" cy="152399"/>
                          </a:xfrm>
                          <a:prstGeom prst="rect">
                            <a:avLst/>
                          </a:prstGeom>
                        </pic:spPr>
                      </pic:pic>
                      <pic:pic xmlns:pic="http://schemas.openxmlformats.org/drawingml/2006/picture">
                        <pic:nvPicPr>
                          <pic:cNvPr id="59" name="Image 59">
                            <a:hlinkClick r:id="rId43"/>
                          </pic:cNvPr>
                          <pic:cNvPicPr/>
                        </pic:nvPicPr>
                        <pic:blipFill>
                          <a:blip r:embed="rId35" cstate="print"/>
                          <a:stretch>
                            <a:fillRect/>
                          </a:stretch>
                        </pic:blipFill>
                        <pic:spPr>
                          <a:xfrm>
                            <a:off x="3048000" y="1971675"/>
                            <a:ext cx="152399" cy="152399"/>
                          </a:xfrm>
                          <a:prstGeom prst="rect">
                            <a:avLst/>
                          </a:prstGeom>
                        </pic:spPr>
                      </pic:pic>
                      <pic:pic xmlns:pic="http://schemas.openxmlformats.org/drawingml/2006/picture">
                        <pic:nvPicPr>
                          <pic:cNvPr id="60" name="Image 60">
                            <a:hlinkClick r:id="rId44"/>
                          </pic:cNvPr>
                          <pic:cNvPicPr/>
                        </pic:nvPicPr>
                        <pic:blipFill>
                          <a:blip r:embed="rId35" cstate="print"/>
                          <a:stretch>
                            <a:fillRect/>
                          </a:stretch>
                        </pic:blipFill>
                        <pic:spPr>
                          <a:xfrm>
                            <a:off x="3257550" y="1971675"/>
                            <a:ext cx="152399" cy="152399"/>
                          </a:xfrm>
                          <a:prstGeom prst="rect">
                            <a:avLst/>
                          </a:prstGeom>
                        </pic:spPr>
                      </pic:pic>
                      <pic:pic xmlns:pic="http://schemas.openxmlformats.org/drawingml/2006/picture">
                        <pic:nvPicPr>
                          <pic:cNvPr id="61" name="Image 61">
                            <a:hlinkClick r:id="rId45"/>
                          </pic:cNvPr>
                          <pic:cNvPicPr/>
                        </pic:nvPicPr>
                        <pic:blipFill>
                          <a:blip r:embed="rId35" cstate="print"/>
                          <a:stretch>
                            <a:fillRect/>
                          </a:stretch>
                        </pic:blipFill>
                        <pic:spPr>
                          <a:xfrm>
                            <a:off x="3467100" y="1971675"/>
                            <a:ext cx="152399" cy="152399"/>
                          </a:xfrm>
                          <a:prstGeom prst="rect">
                            <a:avLst/>
                          </a:prstGeom>
                        </pic:spPr>
                      </pic:pic>
                      <pic:pic xmlns:pic="http://schemas.openxmlformats.org/drawingml/2006/picture">
                        <pic:nvPicPr>
                          <pic:cNvPr id="62" name="Image 62">
                            <a:hlinkClick r:id="rId46"/>
                          </pic:cNvPr>
                          <pic:cNvPicPr/>
                        </pic:nvPicPr>
                        <pic:blipFill>
                          <a:blip r:embed="rId35" cstate="print"/>
                          <a:stretch>
                            <a:fillRect/>
                          </a:stretch>
                        </pic:blipFill>
                        <pic:spPr>
                          <a:xfrm>
                            <a:off x="3676650" y="1971675"/>
                            <a:ext cx="152399" cy="152399"/>
                          </a:xfrm>
                          <a:prstGeom prst="rect">
                            <a:avLst/>
                          </a:prstGeom>
                        </pic:spPr>
                      </pic:pic>
                      <pic:pic xmlns:pic="http://schemas.openxmlformats.org/drawingml/2006/picture">
                        <pic:nvPicPr>
                          <pic:cNvPr id="63" name="Image 63">
                            <a:hlinkClick r:id="rId47"/>
                          </pic:cNvPr>
                          <pic:cNvPicPr/>
                        </pic:nvPicPr>
                        <pic:blipFill>
                          <a:blip r:embed="rId35" cstate="print"/>
                          <a:stretch>
                            <a:fillRect/>
                          </a:stretch>
                        </pic:blipFill>
                        <pic:spPr>
                          <a:xfrm>
                            <a:off x="3886200" y="1971675"/>
                            <a:ext cx="152399" cy="152399"/>
                          </a:xfrm>
                          <a:prstGeom prst="rect">
                            <a:avLst/>
                          </a:prstGeom>
                        </pic:spPr>
                      </pic:pic>
                      <pic:pic xmlns:pic="http://schemas.openxmlformats.org/drawingml/2006/picture">
                        <pic:nvPicPr>
                          <pic:cNvPr id="64" name="Image 64">
                            <a:hlinkClick r:id="rId48"/>
                          </pic:cNvPr>
                          <pic:cNvPicPr/>
                        </pic:nvPicPr>
                        <pic:blipFill>
                          <a:blip r:embed="rId35" cstate="print"/>
                          <a:stretch>
                            <a:fillRect/>
                          </a:stretch>
                        </pic:blipFill>
                        <pic:spPr>
                          <a:xfrm>
                            <a:off x="4095750" y="1971675"/>
                            <a:ext cx="152399" cy="152399"/>
                          </a:xfrm>
                          <a:prstGeom prst="rect">
                            <a:avLst/>
                          </a:prstGeom>
                        </pic:spPr>
                      </pic:pic>
                      <pic:pic xmlns:pic="http://schemas.openxmlformats.org/drawingml/2006/picture">
                        <pic:nvPicPr>
                          <pic:cNvPr id="65" name="Image 65">
                            <a:hlinkClick r:id="rId49"/>
                          </pic:cNvPr>
                          <pic:cNvPicPr/>
                        </pic:nvPicPr>
                        <pic:blipFill>
                          <a:blip r:embed="rId35" cstate="print"/>
                          <a:stretch>
                            <a:fillRect/>
                          </a:stretch>
                        </pic:blipFill>
                        <pic:spPr>
                          <a:xfrm>
                            <a:off x="4305300" y="1971675"/>
                            <a:ext cx="152399" cy="152399"/>
                          </a:xfrm>
                          <a:prstGeom prst="rect">
                            <a:avLst/>
                          </a:prstGeom>
                        </pic:spPr>
                      </pic:pic>
                      <pic:pic xmlns:pic="http://schemas.openxmlformats.org/drawingml/2006/picture">
                        <pic:nvPicPr>
                          <pic:cNvPr id="66" name="Image 66">
                            <a:hlinkClick r:id="rId50"/>
                          </pic:cNvPr>
                          <pic:cNvPicPr/>
                        </pic:nvPicPr>
                        <pic:blipFill>
                          <a:blip r:embed="rId35" cstate="print"/>
                          <a:stretch>
                            <a:fillRect/>
                          </a:stretch>
                        </pic:blipFill>
                        <pic:spPr>
                          <a:xfrm>
                            <a:off x="4514850" y="1971675"/>
                            <a:ext cx="152399" cy="152399"/>
                          </a:xfrm>
                          <a:prstGeom prst="rect">
                            <a:avLst/>
                          </a:prstGeom>
                        </pic:spPr>
                      </pic:pic>
                      <pic:pic xmlns:pic="http://schemas.openxmlformats.org/drawingml/2006/picture">
                        <pic:nvPicPr>
                          <pic:cNvPr id="67" name="Image 67">
                            <a:hlinkClick r:id="rId51"/>
                          </pic:cNvPr>
                          <pic:cNvPicPr/>
                        </pic:nvPicPr>
                        <pic:blipFill>
                          <a:blip r:embed="rId35" cstate="print"/>
                          <a:stretch>
                            <a:fillRect/>
                          </a:stretch>
                        </pic:blipFill>
                        <pic:spPr>
                          <a:xfrm>
                            <a:off x="4724400" y="1971675"/>
                            <a:ext cx="152399" cy="152399"/>
                          </a:xfrm>
                          <a:prstGeom prst="rect">
                            <a:avLst/>
                          </a:prstGeom>
                        </pic:spPr>
                      </pic:pic>
                      <pic:pic xmlns:pic="http://schemas.openxmlformats.org/drawingml/2006/picture">
                        <pic:nvPicPr>
                          <pic:cNvPr id="68" name="Image 68">
                            <a:hlinkClick r:id="rId52"/>
                          </pic:cNvPr>
                          <pic:cNvPicPr/>
                        </pic:nvPicPr>
                        <pic:blipFill>
                          <a:blip r:embed="rId35" cstate="print"/>
                          <a:stretch>
                            <a:fillRect/>
                          </a:stretch>
                        </pic:blipFill>
                        <pic:spPr>
                          <a:xfrm>
                            <a:off x="4933950" y="1971675"/>
                            <a:ext cx="152399" cy="152399"/>
                          </a:xfrm>
                          <a:prstGeom prst="rect">
                            <a:avLst/>
                          </a:prstGeom>
                        </pic:spPr>
                      </pic:pic>
                      <pic:pic xmlns:pic="http://schemas.openxmlformats.org/drawingml/2006/picture">
                        <pic:nvPicPr>
                          <pic:cNvPr id="69" name="Image 69">
                            <a:hlinkClick r:id="rId53"/>
                          </pic:cNvPr>
                          <pic:cNvPicPr/>
                        </pic:nvPicPr>
                        <pic:blipFill>
                          <a:blip r:embed="rId35" cstate="print"/>
                          <a:stretch>
                            <a:fillRect/>
                          </a:stretch>
                        </pic:blipFill>
                        <pic:spPr>
                          <a:xfrm>
                            <a:off x="5143500" y="1971675"/>
                            <a:ext cx="152399" cy="152399"/>
                          </a:xfrm>
                          <a:prstGeom prst="rect">
                            <a:avLst/>
                          </a:prstGeom>
                        </pic:spPr>
                      </pic:pic>
                      <pic:pic xmlns:pic="http://schemas.openxmlformats.org/drawingml/2006/picture">
                        <pic:nvPicPr>
                          <pic:cNvPr id="70" name="Image 70">
                            <a:hlinkClick r:id="rId54"/>
                          </pic:cNvPr>
                          <pic:cNvPicPr/>
                        </pic:nvPicPr>
                        <pic:blipFill>
                          <a:blip r:embed="rId35" cstate="print"/>
                          <a:stretch>
                            <a:fillRect/>
                          </a:stretch>
                        </pic:blipFill>
                        <pic:spPr>
                          <a:xfrm>
                            <a:off x="5353050" y="1971675"/>
                            <a:ext cx="152399" cy="152399"/>
                          </a:xfrm>
                          <a:prstGeom prst="rect">
                            <a:avLst/>
                          </a:prstGeom>
                        </pic:spPr>
                      </pic:pic>
                      <pic:pic xmlns:pic="http://schemas.openxmlformats.org/drawingml/2006/picture">
                        <pic:nvPicPr>
                          <pic:cNvPr id="71" name="Image 71">
                            <a:hlinkClick r:id="rId55"/>
                          </pic:cNvPr>
                          <pic:cNvPicPr/>
                        </pic:nvPicPr>
                        <pic:blipFill>
                          <a:blip r:embed="rId35" cstate="print"/>
                          <a:stretch>
                            <a:fillRect/>
                          </a:stretch>
                        </pic:blipFill>
                        <pic:spPr>
                          <a:xfrm>
                            <a:off x="5562600" y="1971675"/>
                            <a:ext cx="152399" cy="152399"/>
                          </a:xfrm>
                          <a:prstGeom prst="rect">
                            <a:avLst/>
                          </a:prstGeom>
                        </pic:spPr>
                      </pic:pic>
                      <pic:pic xmlns:pic="http://schemas.openxmlformats.org/drawingml/2006/picture">
                        <pic:nvPicPr>
                          <pic:cNvPr id="72" name="Image 72">
                            <a:hlinkClick r:id="rId56"/>
                          </pic:cNvPr>
                          <pic:cNvPicPr/>
                        </pic:nvPicPr>
                        <pic:blipFill>
                          <a:blip r:embed="rId35" cstate="print"/>
                          <a:stretch>
                            <a:fillRect/>
                          </a:stretch>
                        </pic:blipFill>
                        <pic:spPr>
                          <a:xfrm>
                            <a:off x="5772150" y="1971675"/>
                            <a:ext cx="152399" cy="152399"/>
                          </a:xfrm>
                          <a:prstGeom prst="rect">
                            <a:avLst/>
                          </a:prstGeom>
                        </pic:spPr>
                      </pic:pic>
                      <pic:pic xmlns:pic="http://schemas.openxmlformats.org/drawingml/2006/picture">
                        <pic:nvPicPr>
                          <pic:cNvPr id="73" name="Image 73">
                            <a:hlinkClick r:id="rId57"/>
                          </pic:cNvPr>
                          <pic:cNvPicPr/>
                        </pic:nvPicPr>
                        <pic:blipFill>
                          <a:blip r:embed="rId35" cstate="print"/>
                          <a:stretch>
                            <a:fillRect/>
                          </a:stretch>
                        </pic:blipFill>
                        <pic:spPr>
                          <a:xfrm>
                            <a:off x="5981700" y="1971675"/>
                            <a:ext cx="152399" cy="152399"/>
                          </a:xfrm>
                          <a:prstGeom prst="rect">
                            <a:avLst/>
                          </a:prstGeom>
                        </pic:spPr>
                      </pic:pic>
                      <pic:pic xmlns:pic="http://schemas.openxmlformats.org/drawingml/2006/picture">
                        <pic:nvPicPr>
                          <pic:cNvPr id="74" name="Image 74">
                            <a:hlinkClick r:id="rId58"/>
                          </pic:cNvPr>
                          <pic:cNvPicPr/>
                        </pic:nvPicPr>
                        <pic:blipFill>
                          <a:blip r:embed="rId35" cstate="print"/>
                          <a:stretch>
                            <a:fillRect/>
                          </a:stretch>
                        </pic:blipFill>
                        <pic:spPr>
                          <a:xfrm>
                            <a:off x="6191250" y="1971675"/>
                            <a:ext cx="152399" cy="152399"/>
                          </a:xfrm>
                          <a:prstGeom prst="rect">
                            <a:avLst/>
                          </a:prstGeom>
                        </pic:spPr>
                      </pic:pic>
                      <pic:pic xmlns:pic="http://schemas.openxmlformats.org/drawingml/2006/picture">
                        <pic:nvPicPr>
                          <pic:cNvPr id="75" name="Image 75">
                            <a:hlinkClick r:id="rId59"/>
                          </pic:cNvPr>
                          <pic:cNvPicPr/>
                        </pic:nvPicPr>
                        <pic:blipFill>
                          <a:blip r:embed="rId60" cstate="print"/>
                          <a:stretch>
                            <a:fillRect/>
                          </a:stretch>
                        </pic:blipFill>
                        <pic:spPr>
                          <a:xfrm>
                            <a:off x="1371600" y="1619250"/>
                            <a:ext cx="152399" cy="152399"/>
                          </a:xfrm>
                          <a:prstGeom prst="rect">
                            <a:avLst/>
                          </a:prstGeom>
                        </pic:spPr>
                      </pic:pic>
                      <pic:pic xmlns:pic="http://schemas.openxmlformats.org/drawingml/2006/picture">
                        <pic:nvPicPr>
                          <pic:cNvPr id="76" name="Image 76">
                            <a:hlinkClick r:id="rId61"/>
                          </pic:cNvPr>
                          <pic:cNvPicPr/>
                        </pic:nvPicPr>
                        <pic:blipFill>
                          <a:blip r:embed="rId60" cstate="print"/>
                          <a:stretch>
                            <a:fillRect/>
                          </a:stretch>
                        </pic:blipFill>
                        <pic:spPr>
                          <a:xfrm>
                            <a:off x="1581150" y="1619250"/>
                            <a:ext cx="152399" cy="152399"/>
                          </a:xfrm>
                          <a:prstGeom prst="rect">
                            <a:avLst/>
                          </a:prstGeom>
                        </pic:spPr>
                      </pic:pic>
                      <pic:pic xmlns:pic="http://schemas.openxmlformats.org/drawingml/2006/picture">
                        <pic:nvPicPr>
                          <pic:cNvPr id="77" name="Image 77">
                            <a:hlinkClick r:id="rId62"/>
                          </pic:cNvPr>
                          <pic:cNvPicPr/>
                        </pic:nvPicPr>
                        <pic:blipFill>
                          <a:blip r:embed="rId60" cstate="print"/>
                          <a:stretch>
                            <a:fillRect/>
                          </a:stretch>
                        </pic:blipFill>
                        <pic:spPr>
                          <a:xfrm>
                            <a:off x="1790700" y="1619250"/>
                            <a:ext cx="152399" cy="152399"/>
                          </a:xfrm>
                          <a:prstGeom prst="rect">
                            <a:avLst/>
                          </a:prstGeom>
                        </pic:spPr>
                      </pic:pic>
                      <pic:pic xmlns:pic="http://schemas.openxmlformats.org/drawingml/2006/picture">
                        <pic:nvPicPr>
                          <pic:cNvPr id="78" name="Image 78">
                            <a:hlinkClick r:id="rId63"/>
                          </pic:cNvPr>
                          <pic:cNvPicPr/>
                        </pic:nvPicPr>
                        <pic:blipFill>
                          <a:blip r:embed="rId60" cstate="print"/>
                          <a:stretch>
                            <a:fillRect/>
                          </a:stretch>
                        </pic:blipFill>
                        <pic:spPr>
                          <a:xfrm>
                            <a:off x="2000250" y="1619250"/>
                            <a:ext cx="152399" cy="152399"/>
                          </a:xfrm>
                          <a:prstGeom prst="rect">
                            <a:avLst/>
                          </a:prstGeom>
                        </pic:spPr>
                      </pic:pic>
                      <pic:pic xmlns:pic="http://schemas.openxmlformats.org/drawingml/2006/picture">
                        <pic:nvPicPr>
                          <pic:cNvPr id="79" name="Image 79">
                            <a:hlinkClick r:id="rId64"/>
                          </pic:cNvPr>
                          <pic:cNvPicPr/>
                        </pic:nvPicPr>
                        <pic:blipFill>
                          <a:blip r:embed="rId60" cstate="print"/>
                          <a:stretch>
                            <a:fillRect/>
                          </a:stretch>
                        </pic:blipFill>
                        <pic:spPr>
                          <a:xfrm>
                            <a:off x="2209800" y="1619250"/>
                            <a:ext cx="152399" cy="152399"/>
                          </a:xfrm>
                          <a:prstGeom prst="rect">
                            <a:avLst/>
                          </a:prstGeom>
                        </pic:spPr>
                      </pic:pic>
                      <pic:pic xmlns:pic="http://schemas.openxmlformats.org/drawingml/2006/picture">
                        <pic:nvPicPr>
                          <pic:cNvPr id="80" name="Image 80">
                            <a:hlinkClick r:id="rId65"/>
                          </pic:cNvPr>
                          <pic:cNvPicPr/>
                        </pic:nvPicPr>
                        <pic:blipFill>
                          <a:blip r:embed="rId60" cstate="print"/>
                          <a:stretch>
                            <a:fillRect/>
                          </a:stretch>
                        </pic:blipFill>
                        <pic:spPr>
                          <a:xfrm>
                            <a:off x="2419350" y="1619250"/>
                            <a:ext cx="152399" cy="152399"/>
                          </a:xfrm>
                          <a:prstGeom prst="rect">
                            <a:avLst/>
                          </a:prstGeom>
                        </pic:spPr>
                      </pic:pic>
                      <pic:pic xmlns:pic="http://schemas.openxmlformats.org/drawingml/2006/picture">
                        <pic:nvPicPr>
                          <pic:cNvPr id="81" name="Image 81">
                            <a:hlinkClick r:id="rId66"/>
                          </pic:cNvPr>
                          <pic:cNvPicPr/>
                        </pic:nvPicPr>
                        <pic:blipFill>
                          <a:blip r:embed="rId60" cstate="print"/>
                          <a:stretch>
                            <a:fillRect/>
                          </a:stretch>
                        </pic:blipFill>
                        <pic:spPr>
                          <a:xfrm>
                            <a:off x="2628900" y="1619250"/>
                            <a:ext cx="152399" cy="152399"/>
                          </a:xfrm>
                          <a:prstGeom prst="rect">
                            <a:avLst/>
                          </a:prstGeom>
                        </pic:spPr>
                      </pic:pic>
                      <pic:pic xmlns:pic="http://schemas.openxmlformats.org/drawingml/2006/picture">
                        <pic:nvPicPr>
                          <pic:cNvPr id="82" name="Image 82">
                            <a:hlinkClick r:id="rId67"/>
                          </pic:cNvPr>
                          <pic:cNvPicPr/>
                        </pic:nvPicPr>
                        <pic:blipFill>
                          <a:blip r:embed="rId60" cstate="print"/>
                          <a:stretch>
                            <a:fillRect/>
                          </a:stretch>
                        </pic:blipFill>
                        <pic:spPr>
                          <a:xfrm>
                            <a:off x="2838450" y="1619250"/>
                            <a:ext cx="152399" cy="152399"/>
                          </a:xfrm>
                          <a:prstGeom prst="rect">
                            <a:avLst/>
                          </a:prstGeom>
                        </pic:spPr>
                      </pic:pic>
                      <pic:pic xmlns:pic="http://schemas.openxmlformats.org/drawingml/2006/picture">
                        <pic:nvPicPr>
                          <pic:cNvPr id="83" name="Image 83">
                            <a:hlinkClick r:id="rId68"/>
                          </pic:cNvPr>
                          <pic:cNvPicPr/>
                        </pic:nvPicPr>
                        <pic:blipFill>
                          <a:blip r:embed="rId60" cstate="print"/>
                          <a:stretch>
                            <a:fillRect/>
                          </a:stretch>
                        </pic:blipFill>
                        <pic:spPr>
                          <a:xfrm>
                            <a:off x="3048000" y="1619250"/>
                            <a:ext cx="152399" cy="152399"/>
                          </a:xfrm>
                          <a:prstGeom prst="rect">
                            <a:avLst/>
                          </a:prstGeom>
                        </pic:spPr>
                      </pic:pic>
                      <pic:pic xmlns:pic="http://schemas.openxmlformats.org/drawingml/2006/picture">
                        <pic:nvPicPr>
                          <pic:cNvPr id="84" name="Image 84">
                            <a:hlinkClick r:id="rId69"/>
                          </pic:cNvPr>
                          <pic:cNvPicPr/>
                        </pic:nvPicPr>
                        <pic:blipFill>
                          <a:blip r:embed="rId60" cstate="print"/>
                          <a:stretch>
                            <a:fillRect/>
                          </a:stretch>
                        </pic:blipFill>
                        <pic:spPr>
                          <a:xfrm>
                            <a:off x="3257550" y="1619250"/>
                            <a:ext cx="152399" cy="152399"/>
                          </a:xfrm>
                          <a:prstGeom prst="rect">
                            <a:avLst/>
                          </a:prstGeom>
                        </pic:spPr>
                      </pic:pic>
                      <pic:pic xmlns:pic="http://schemas.openxmlformats.org/drawingml/2006/picture">
                        <pic:nvPicPr>
                          <pic:cNvPr id="85" name="Image 85">
                            <a:hlinkClick r:id="rId70"/>
                          </pic:cNvPr>
                          <pic:cNvPicPr/>
                        </pic:nvPicPr>
                        <pic:blipFill>
                          <a:blip r:embed="rId60" cstate="print"/>
                          <a:stretch>
                            <a:fillRect/>
                          </a:stretch>
                        </pic:blipFill>
                        <pic:spPr>
                          <a:xfrm>
                            <a:off x="3467100" y="1619250"/>
                            <a:ext cx="152399" cy="152399"/>
                          </a:xfrm>
                          <a:prstGeom prst="rect">
                            <a:avLst/>
                          </a:prstGeom>
                        </pic:spPr>
                      </pic:pic>
                      <pic:pic xmlns:pic="http://schemas.openxmlformats.org/drawingml/2006/picture">
                        <pic:nvPicPr>
                          <pic:cNvPr id="86" name="Image 86">
                            <a:hlinkClick r:id="rId71"/>
                          </pic:cNvPr>
                          <pic:cNvPicPr/>
                        </pic:nvPicPr>
                        <pic:blipFill>
                          <a:blip r:embed="rId60" cstate="print"/>
                          <a:stretch>
                            <a:fillRect/>
                          </a:stretch>
                        </pic:blipFill>
                        <pic:spPr>
                          <a:xfrm>
                            <a:off x="3676650" y="1619250"/>
                            <a:ext cx="152399" cy="152399"/>
                          </a:xfrm>
                          <a:prstGeom prst="rect">
                            <a:avLst/>
                          </a:prstGeom>
                        </pic:spPr>
                      </pic:pic>
                      <pic:pic xmlns:pic="http://schemas.openxmlformats.org/drawingml/2006/picture">
                        <pic:nvPicPr>
                          <pic:cNvPr id="87" name="Image 87">
                            <a:hlinkClick r:id="rId72"/>
                          </pic:cNvPr>
                          <pic:cNvPicPr/>
                        </pic:nvPicPr>
                        <pic:blipFill>
                          <a:blip r:embed="rId60" cstate="print"/>
                          <a:stretch>
                            <a:fillRect/>
                          </a:stretch>
                        </pic:blipFill>
                        <pic:spPr>
                          <a:xfrm>
                            <a:off x="3886200" y="1619250"/>
                            <a:ext cx="152399" cy="152399"/>
                          </a:xfrm>
                          <a:prstGeom prst="rect">
                            <a:avLst/>
                          </a:prstGeom>
                        </pic:spPr>
                      </pic:pic>
                      <pic:pic xmlns:pic="http://schemas.openxmlformats.org/drawingml/2006/picture">
                        <pic:nvPicPr>
                          <pic:cNvPr id="88" name="Image 88">
                            <a:hlinkClick r:id="rId73"/>
                          </pic:cNvPr>
                          <pic:cNvPicPr/>
                        </pic:nvPicPr>
                        <pic:blipFill>
                          <a:blip r:embed="rId60" cstate="print"/>
                          <a:stretch>
                            <a:fillRect/>
                          </a:stretch>
                        </pic:blipFill>
                        <pic:spPr>
                          <a:xfrm>
                            <a:off x="4095750" y="1619250"/>
                            <a:ext cx="152399" cy="152399"/>
                          </a:xfrm>
                          <a:prstGeom prst="rect">
                            <a:avLst/>
                          </a:prstGeom>
                        </pic:spPr>
                      </pic:pic>
                      <pic:pic xmlns:pic="http://schemas.openxmlformats.org/drawingml/2006/picture">
                        <pic:nvPicPr>
                          <pic:cNvPr id="89" name="Image 89">
                            <a:hlinkClick r:id="rId74"/>
                          </pic:cNvPr>
                          <pic:cNvPicPr/>
                        </pic:nvPicPr>
                        <pic:blipFill>
                          <a:blip r:embed="rId60" cstate="print"/>
                          <a:stretch>
                            <a:fillRect/>
                          </a:stretch>
                        </pic:blipFill>
                        <pic:spPr>
                          <a:xfrm>
                            <a:off x="4305300" y="1619250"/>
                            <a:ext cx="152399" cy="152399"/>
                          </a:xfrm>
                          <a:prstGeom prst="rect">
                            <a:avLst/>
                          </a:prstGeom>
                        </pic:spPr>
                      </pic:pic>
                      <pic:pic xmlns:pic="http://schemas.openxmlformats.org/drawingml/2006/picture">
                        <pic:nvPicPr>
                          <pic:cNvPr id="90" name="Image 90">
                            <a:hlinkClick r:id="rId75"/>
                          </pic:cNvPr>
                          <pic:cNvPicPr/>
                        </pic:nvPicPr>
                        <pic:blipFill>
                          <a:blip r:embed="rId60" cstate="print"/>
                          <a:stretch>
                            <a:fillRect/>
                          </a:stretch>
                        </pic:blipFill>
                        <pic:spPr>
                          <a:xfrm>
                            <a:off x="4514850" y="1619250"/>
                            <a:ext cx="152399" cy="152399"/>
                          </a:xfrm>
                          <a:prstGeom prst="rect">
                            <a:avLst/>
                          </a:prstGeom>
                        </pic:spPr>
                      </pic:pic>
                      <pic:pic xmlns:pic="http://schemas.openxmlformats.org/drawingml/2006/picture">
                        <pic:nvPicPr>
                          <pic:cNvPr id="91" name="Image 91">
                            <a:hlinkClick r:id="rId76"/>
                          </pic:cNvPr>
                          <pic:cNvPicPr/>
                        </pic:nvPicPr>
                        <pic:blipFill>
                          <a:blip r:embed="rId60" cstate="print"/>
                          <a:stretch>
                            <a:fillRect/>
                          </a:stretch>
                        </pic:blipFill>
                        <pic:spPr>
                          <a:xfrm>
                            <a:off x="4724400" y="1619250"/>
                            <a:ext cx="152399" cy="152399"/>
                          </a:xfrm>
                          <a:prstGeom prst="rect">
                            <a:avLst/>
                          </a:prstGeom>
                        </pic:spPr>
                      </pic:pic>
                      <pic:pic xmlns:pic="http://schemas.openxmlformats.org/drawingml/2006/picture">
                        <pic:nvPicPr>
                          <pic:cNvPr id="92" name="Image 92">
                            <a:hlinkClick r:id="rId77"/>
                          </pic:cNvPr>
                          <pic:cNvPicPr/>
                        </pic:nvPicPr>
                        <pic:blipFill>
                          <a:blip r:embed="rId60" cstate="print"/>
                          <a:stretch>
                            <a:fillRect/>
                          </a:stretch>
                        </pic:blipFill>
                        <pic:spPr>
                          <a:xfrm>
                            <a:off x="4933950" y="1619250"/>
                            <a:ext cx="152399" cy="152399"/>
                          </a:xfrm>
                          <a:prstGeom prst="rect">
                            <a:avLst/>
                          </a:prstGeom>
                        </pic:spPr>
                      </pic:pic>
                      <pic:pic xmlns:pic="http://schemas.openxmlformats.org/drawingml/2006/picture">
                        <pic:nvPicPr>
                          <pic:cNvPr id="93" name="Image 93">
                            <a:hlinkClick r:id="rId78"/>
                          </pic:cNvPr>
                          <pic:cNvPicPr/>
                        </pic:nvPicPr>
                        <pic:blipFill>
                          <a:blip r:embed="rId60" cstate="print"/>
                          <a:stretch>
                            <a:fillRect/>
                          </a:stretch>
                        </pic:blipFill>
                        <pic:spPr>
                          <a:xfrm>
                            <a:off x="5143500" y="1619250"/>
                            <a:ext cx="152399" cy="152399"/>
                          </a:xfrm>
                          <a:prstGeom prst="rect">
                            <a:avLst/>
                          </a:prstGeom>
                        </pic:spPr>
                      </pic:pic>
                      <pic:pic xmlns:pic="http://schemas.openxmlformats.org/drawingml/2006/picture">
                        <pic:nvPicPr>
                          <pic:cNvPr id="94" name="Image 94">
                            <a:hlinkClick r:id="rId79"/>
                          </pic:cNvPr>
                          <pic:cNvPicPr/>
                        </pic:nvPicPr>
                        <pic:blipFill>
                          <a:blip r:embed="rId60" cstate="print"/>
                          <a:stretch>
                            <a:fillRect/>
                          </a:stretch>
                        </pic:blipFill>
                        <pic:spPr>
                          <a:xfrm>
                            <a:off x="5353050" y="1619250"/>
                            <a:ext cx="152399" cy="152399"/>
                          </a:xfrm>
                          <a:prstGeom prst="rect">
                            <a:avLst/>
                          </a:prstGeom>
                        </pic:spPr>
                      </pic:pic>
                      <pic:pic xmlns:pic="http://schemas.openxmlformats.org/drawingml/2006/picture">
                        <pic:nvPicPr>
                          <pic:cNvPr id="95" name="Image 95">
                            <a:hlinkClick r:id="rId80"/>
                          </pic:cNvPr>
                          <pic:cNvPicPr/>
                        </pic:nvPicPr>
                        <pic:blipFill>
                          <a:blip r:embed="rId60" cstate="print"/>
                          <a:stretch>
                            <a:fillRect/>
                          </a:stretch>
                        </pic:blipFill>
                        <pic:spPr>
                          <a:xfrm>
                            <a:off x="5562600" y="1619250"/>
                            <a:ext cx="152399" cy="152399"/>
                          </a:xfrm>
                          <a:prstGeom prst="rect">
                            <a:avLst/>
                          </a:prstGeom>
                        </pic:spPr>
                      </pic:pic>
                      <pic:pic xmlns:pic="http://schemas.openxmlformats.org/drawingml/2006/picture">
                        <pic:nvPicPr>
                          <pic:cNvPr id="96" name="Image 96">
                            <a:hlinkClick r:id="rId81"/>
                          </pic:cNvPr>
                          <pic:cNvPicPr/>
                        </pic:nvPicPr>
                        <pic:blipFill>
                          <a:blip r:embed="rId60" cstate="print"/>
                          <a:stretch>
                            <a:fillRect/>
                          </a:stretch>
                        </pic:blipFill>
                        <pic:spPr>
                          <a:xfrm>
                            <a:off x="5772150" y="1619250"/>
                            <a:ext cx="152399" cy="152399"/>
                          </a:xfrm>
                          <a:prstGeom prst="rect">
                            <a:avLst/>
                          </a:prstGeom>
                        </pic:spPr>
                      </pic:pic>
                      <pic:pic xmlns:pic="http://schemas.openxmlformats.org/drawingml/2006/picture">
                        <pic:nvPicPr>
                          <pic:cNvPr id="97" name="Image 97">
                            <a:hlinkClick r:id="rId82"/>
                          </pic:cNvPr>
                          <pic:cNvPicPr/>
                        </pic:nvPicPr>
                        <pic:blipFill>
                          <a:blip r:embed="rId60" cstate="print"/>
                          <a:stretch>
                            <a:fillRect/>
                          </a:stretch>
                        </pic:blipFill>
                        <pic:spPr>
                          <a:xfrm>
                            <a:off x="5981700" y="1619250"/>
                            <a:ext cx="152399" cy="152399"/>
                          </a:xfrm>
                          <a:prstGeom prst="rect">
                            <a:avLst/>
                          </a:prstGeom>
                        </pic:spPr>
                      </pic:pic>
                      <pic:pic xmlns:pic="http://schemas.openxmlformats.org/drawingml/2006/picture">
                        <pic:nvPicPr>
                          <pic:cNvPr id="98" name="Image 98">
                            <a:hlinkClick r:id="rId83"/>
                          </pic:cNvPr>
                          <pic:cNvPicPr/>
                        </pic:nvPicPr>
                        <pic:blipFill>
                          <a:blip r:embed="rId60" cstate="print"/>
                          <a:stretch>
                            <a:fillRect/>
                          </a:stretch>
                        </pic:blipFill>
                        <pic:spPr>
                          <a:xfrm>
                            <a:off x="6191250" y="1619250"/>
                            <a:ext cx="152399" cy="152399"/>
                          </a:xfrm>
                          <a:prstGeom prst="rect">
                            <a:avLst/>
                          </a:prstGeom>
                        </pic:spPr>
                      </pic:pic>
                    </wpg:wgp>
                  </a:graphicData>
                </a:graphic>
              </wp:anchor>
            </w:drawing>
          </mc:Choice>
          <mc:Fallback>
            <w:pict>
              <v:group w14:anchorId="6AE2C2BC" id="Group 5" o:spid="_x0000_s1026" style="position:absolute;margin-left:53.25pt;margin-top:21.5pt;width:499.5pt;height:657.05pt;z-index:-16075264;mso-wrap-distance-left:0;mso-wrap-distance-right:0;mso-position-horizontal-relative:page" coordsize="63436,83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">
                <v:shape id="Graphic 6" o:spid="_x0000_s1027" style="position:absolute;left:47;top:9001;width:62579;height:20002;visibility:visible;mso-wrap-style:square;v-text-anchor:top" coordsize="6257925,200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" path="m,l6257924,r,2000249l,2000249,,xe" filled="f" strokecolor="#ededed" strokeweight=".26456mm">
                  <v:path arrowok="t"/>
                </v:shape>
                <v:shape id="Graphic 7" o:spid="_x0000_s1028" style="position:absolute;left:95;top:11906;width:62484;height:15144;visibility:visible;mso-wrap-style:square;v-text-anchor:top" coordsize="6248400,151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" path="m6248399,1514474l,1514474,,,6248399,r,1514474xe" fillcolor="#ededed" stroked="f">
                  <v:path arrowok="t"/>
                </v:shape>
                <v:shape id="Graphic 8" o:spid="_x0000_s1029" style="position:absolute;left:95;top:27050;width:62484;height:1905;visibility:visible;mso-wrap-style:square;v-text-anchor:top" coordsize="62484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" path="m6223613,190499r-6198828,l21140,189774,,165714r,-3790l,,6248399,r-1,165714l6227258,189774r-3645,725xe" fillcolor="#f5f5f5" stroked="f">
                  <v:path arrowok="t"/>
                </v:shape>
                <v:shape id="Graphic 9" o:spid="_x0000_s1030" style="position:absolute;left:95;top:32956;width:62484;height:17431;visibility:visible;mso-wrap-style:square;v-text-anchor:top" coordsize="6248400,174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" path="m6248399,1743074l,1743074,,,6248399,r,1743074xe" fillcolor="#ededed" stroked="f">
                  <v:path arrowok="t"/>
                </v:shape>
                <v:shape id="Graphic 10" o:spid="_x0000_s1031" style="position:absolute;left:2809;top:33956;width:58770;height:2762;visibility:visible;mso-wrap-style:square;v-text-anchor:top" coordsize="587692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" path="m5856269,276224r-5835615,l17617,275619,,255569r,-3157l,20654,20654,,5856269,r20655,20654l5876924,255569r-17618,20050l5856269,276224xe" stroked="f">
                  <v:path arrowok="t"/>
                </v:shape>
                <v:shape id="Graphic 11" o:spid="_x0000_s1032" style="position:absolute;left:59912;top:35147;width:1047;height:476;visibility:visible;mso-wrap-style:square;v-text-anchor:top" coordsize="104775,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" path="m,l47624,47624,104774,e" filled="f" strokecolor="#545454" strokeweight=".52914mm">
                  <v:path arrowok="t"/>
                </v:shape>
                <v:shape id="Graphic 12" o:spid="_x0000_s1033" style="position:absolute;left:2809;top:38242;width:58770;height:2763;visibility:visible;mso-wrap-style:square;v-text-anchor:top" coordsize="587692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" path="m5856269,276224r-5835615,l17617,275620,,255569r,-3157l,20654,20654,,5856269,r20655,20654l5876924,255569r-17618,20051l5856269,276224xe" stroked="f">
                  <v:path arrowok="t"/>
                </v:shape>
                <v:shape id="Graphic 13" o:spid="_x0000_s1034" style="position:absolute;left:59912;top:39433;width:1047;height:476;visibility:visible;mso-wrap-style:square;v-text-anchor:top" coordsize="104775,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" path="m,l47624,47624,104774,e" filled="f" strokecolor="#545454" strokeweight=".52914mm">
                  <v:path arrowok="t"/>
                </v:shape>
                <v:shape id="Graphic 14" o:spid="_x0000_s1035" style="position:absolute;left:2809;top:38242;width:58770;height:2763;visibility:visible;mso-wrap-style:square;v-text-anchor:top" coordsize="587692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" path="m,252412l,23812,,20654,604,17616,1812,14699,3021,11781,4741,9206,6974,6974,9207,4740,11782,3020,14699,1812,17617,604,20654,r3158,l5853112,r3157,l5859306,604r2917,1208l5865141,3020r2575,1720l5869949,6974r2233,2232l5873902,11781r1208,2918l5876319,17616r605,3038l5876924,23812r,228600l5876924,255569r-605,3037l5875110,261524r-1208,2917l5862223,274411r-2917,1209l5856269,276224r-3157,l23812,276224,1812,261524,604,258606,,255569r,-3157xe" filled="f" strokecolor="#333" strokeweight=".26456mm">
                  <v:path arrowok="t"/>
                </v:shape>
                <v:shape id="Graphic 15" o:spid="_x0000_s1036" style="position:absolute;left:2809;top:42529;width:58770;height:2762;visibility:visible;mso-wrap-style:square;v-text-anchor:top" coordsize="587692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" path="m5856269,276224r-5835615,l17617,275619,,255569r,-3157l,20654,20654,,5856269,r20655,20654l5876924,255569r-17618,20050l5856269,276224xe" stroked="f">
                  <v:path arrowok="t"/>
                </v:shape>
                <v:shape id="Graphic 16" o:spid="_x0000_s1037" style="position:absolute;left:59912;top:43719;width:1047;height:476;visibility:visible;mso-wrap-style:square;v-text-anchor:top" coordsize="104775,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" path="m,l47624,47624,104774,e" filled="f" strokecolor="#545454" strokeweight=".52914mm">
                  <v:path arrowok="t"/>
                </v:shape>
                <v:shape id="Graphic 17" o:spid="_x0000_s1038" style="position:absolute;top:51434;width:62674;height:32011;visibility:visible;mso-wrap-style:square;v-text-anchor:top" coordsize="6267450,3201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" path="m6267450,r-9525,l9525,,,,,9525,,3200997r9525,l9525,9525r6248400,l6257925,3200997r9525,l6267450,9525r,-9525xe" fillcolor="#ededed" stroked="f">
                  <v:path arrowok="t"/>
                </v:shape>
                <v:shape id="Graphic 18" o:spid="_x0000_s1039" style="position:absolute;left:2762;top:62007;width:58864;height:95;visibility:visible;mso-wrap-style:square;v-text-anchor:top" coordsize="58864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" path="m5886449,9524l,9524,,,5886449,r,9524xe" fillcolor="#dee7ec" stroked="f">
                  <v:path arrowok="t"/>
                </v:shape>
                <v:shape id="Graphic 19" o:spid="_x0000_s1040" style="position:absolute;left:58864;width:204;height:95;visibility:visible;mso-wrap-style:square;v-text-anchor:top" coordsize="203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" path="m20200,9524l,9524,,,20200,r,9524xe" fillcolor="#0d46cb"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 o:spid="_x0000_s1041" type="#_x0000_t75" alt="Legal status of the document" style="position:absolute;top:4000;width:952;height: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">
                  <v:imagedata r:id="rId84" o:title="Legal status of the document"/>
                </v:shape>
                <v:shape id="Graphic 21" o:spid="_x0000_s1042" style="position:absolute;left:2762;top:46767;width:5619;height:2667;visibility:visible;mso-wrap-style:square;v-text-anchor:top" coordsize="5619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" path="m537189,266699r-512404,l21140,265973,,241913r,-3789l,24785,24785,,537189,r24785,24785l561974,241913r-21140,24060l537189,266699xe" fillcolor="#1870a1" stroked="f">
                  <v:path arrowok="t"/>
                </v:shape>
                <v:shape id="Graphic 22" o:spid="_x0000_s1043" style="position:absolute;left:95;top:9048;width:62484;height:2858;visibility:visible;mso-wrap-style:square;v-text-anchor:top" coordsize="6248400,28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" path="m6248399,285749l,285749,,,6248399,r,285749xe" fillcolor="#ededed" stroked="f">
                  <v:path arrowok="t"/>
                </v:shape>
                <v:shape id="Image 23" o:spid="_x0000_s1044" type="#_x0000_t75" style="position:absolute;left:23217;top:78523;width:44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">
                  <v:imagedata r:id="rId85" o:title=""/>
                </v:shape>
                <v:shape id="Graphic 24" o:spid="_x0000_s1045" style="position:absolute;left:95;top:30098;width:62484;height:2858;visibility:visible;mso-wrap-style:square;v-text-anchor:top" coordsize="6248400,28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" path="m6248399,285749l,285749,,,6248399,r,285749xe" fillcolor="#ededed" stroked="f">
                  <v:path arrowok="t"/>
                </v:shape>
                <v:shape id="Image 25" o:spid="_x0000_s1046" type="#_x0000_t75" style="position:absolute;left:44267;top:78523;width:44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">
                  <v:imagedata r:id="rId85" o:title=""/>
                </v:shape>
                <v:shape id="Graphic 26" o:spid="_x0000_s1047" style="position:absolute;left:95;top:51530;width:62484;height:2857;visibility:visible;mso-wrap-style:square;v-text-anchor:top" coordsize="6248400,28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" path="m6248399,285749l,285749,,,6248399,r,285749xe" fillcolor="#ededed" stroked="f">
                  <v:path arrowok="t"/>
                </v:shape>
                <v:shape id="Image 27" o:spid="_x0000_s1048" type="#_x0000_t75" href="https://eur-lex.europa.eu/legal-content/BG/TXT/SIG/?uri=OJ%3AL_202502651" style="position:absolute;left:13716;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" o:button="t">
                  <v:fill o:detectmouseclick="t"/>
                  <v:imagedata r:id="rId86" o:title=""/>
                </v:shape>
                <v:shape id="Image 28" o:spid="_x0000_s1049" type="#_x0000_t75" href="https://eur-lex.europa.eu/legal-content/ES/TXT/SIG/?uri=OJ%3AL_202502651" style="position:absolute;left:15811;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" o:button="t">
                  <v:fill o:detectmouseclick="t"/>
                  <v:imagedata r:id="rId86" o:title=""/>
                </v:shape>
                <v:shape id="Image 29" o:spid="_x0000_s1050" type="#_x0000_t75" href="https://eur-lex.europa.eu/legal-content/CS/TXT/SIG/?uri=OJ%3AL_202502651" style="position:absolute;left:17907;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" o:button="t">
                  <v:fill o:detectmouseclick="t"/>
                  <v:imagedata r:id="rId86" o:title=""/>
                </v:shape>
                <v:shape id="Image 30" o:spid="_x0000_s1051" type="#_x0000_t75" href="https://eur-lex.europa.eu/legal-content/DA/TXT/SIG/?uri=OJ%3AL_202502651" style="position:absolute;left:20002;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" o:button="t">
                  <v:fill o:detectmouseclick="t"/>
                  <v:imagedata r:id="rId86" o:title=""/>
                </v:shape>
                <v:shape id="Image 31" o:spid="_x0000_s1052" type="#_x0000_t75" href="https://eur-lex.europa.eu/legal-content/DE/TXT/SIG/?uri=OJ%3AL_202502651" style="position:absolute;left:22098;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" o:button="t">
                  <v:fill o:detectmouseclick="t"/>
                  <v:imagedata r:id="rId86" o:title=""/>
                </v:shape>
                <v:shape id="Image 32" o:spid="_x0000_s1053" type="#_x0000_t75" href="https://eur-lex.europa.eu/legal-content/ET/TXT/SIG/?uri=OJ%3AL_202502651" style="position:absolute;left:24193;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" o:button="t">
                  <v:fill o:detectmouseclick="t"/>
                  <v:imagedata r:id="rId86" o:title=""/>
                </v:shape>
                <v:shape id="Image 33" o:spid="_x0000_s1054" type="#_x0000_t75" href="https://eur-lex.europa.eu/legal-content/EL/TXT/SIG/?uri=OJ%3AL_202502651" style="position:absolute;left:26289;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" o:button="t">
                  <v:fill o:detectmouseclick="t"/>
                  <v:imagedata r:id="rId86" o:title=""/>
                </v:shape>
                <v:shape id="Image 34" o:spid="_x0000_s1055" type="#_x0000_t75" href="https://eur-lex.europa.eu/legal-content/EN/TXT/SIG/?uri=OJ%3AL_202502651" style="position:absolute;left:28384;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" o:button="t">
                  <v:fill o:detectmouseclick="t"/>
                  <v:imagedata r:id="rId86" o:title=""/>
                </v:shape>
                <v:shape id="Image 35" o:spid="_x0000_s1056" type="#_x0000_t75" href="https://eur-lex.europa.eu/legal-content/FR/TXT/SIG/?uri=OJ%3AL_202502651" style="position:absolute;left:30480;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" o:button="t">
                  <v:fill o:detectmouseclick="t"/>
                  <v:imagedata r:id="rId86" o:title=""/>
                </v:shape>
                <v:shape id="Image 36" o:spid="_x0000_s1057" type="#_x0000_t75" href="https://eur-lex.europa.eu/legal-content/GA/TXT/SIG/?uri=OJ%3AL_202502651" style="position:absolute;left:32575;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" o:button="t">
                  <v:fill o:detectmouseclick="t"/>
                  <v:imagedata r:id="rId86" o:title=""/>
                </v:shape>
                <v:shape id="Image 37" o:spid="_x0000_s1058" type="#_x0000_t75" href="https://eur-lex.europa.eu/legal-content/HR/TXT/SIG/?uri=OJ%3AL_202502651" style="position:absolute;left:34671;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" o:button="t">
                  <v:fill o:detectmouseclick="t"/>
                  <v:imagedata r:id="rId86" o:title=""/>
                </v:shape>
                <v:shape id="Image 38" o:spid="_x0000_s1059" type="#_x0000_t75" href="https://eur-lex.europa.eu/legal-content/IT/TXT/SIG/?uri=OJ%3AL_202502651" style="position:absolute;left:36766;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" o:button="t">
                  <v:fill o:detectmouseclick="t"/>
                  <v:imagedata r:id="rId86" o:title=""/>
                </v:shape>
                <v:shape id="Image 39" o:spid="_x0000_s1060" type="#_x0000_t75" href="https://eur-lex.europa.eu/legal-content/LV/TXT/SIG/?uri=OJ%3AL_202502651" style="position:absolute;left:38862;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" o:button="t">
                  <v:fill o:detectmouseclick="t"/>
                  <v:imagedata r:id="rId86" o:title=""/>
                </v:shape>
                <v:shape id="Image 40" o:spid="_x0000_s1061" type="#_x0000_t75" href="https://eur-lex.europa.eu/legal-content/LT/TXT/SIG/?uri=OJ%3AL_202502651" style="position:absolute;left:40957;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" o:button="t">
                  <v:fill o:detectmouseclick="t"/>
                  <v:imagedata r:id="rId86" o:title=""/>
                </v:shape>
                <v:shape id="Image 41" o:spid="_x0000_s1062" type="#_x0000_t75" href="https://eur-lex.europa.eu/legal-content/HU/TXT/SIG/?uri=OJ%3AL_202502651" style="position:absolute;left:43053;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" o:button="t">
                  <v:fill o:detectmouseclick="t"/>
                  <v:imagedata r:id="rId86" o:title=""/>
                </v:shape>
                <v:shape id="Image 42" o:spid="_x0000_s1063" type="#_x0000_t75" href="https://eur-lex.europa.eu/legal-content/MT/TXT/SIG/?uri=OJ%3AL_202502651" style="position:absolute;left:45148;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" o:button="t">
                  <v:fill o:detectmouseclick="t"/>
                  <v:imagedata r:id="rId86" o:title=""/>
                </v:shape>
                <v:shape id="Image 43" o:spid="_x0000_s1064" type="#_x0000_t75" href="https://eur-lex.europa.eu/legal-content/NL/TXT/SIG/?uri=OJ%3AL_202502651" style="position:absolute;left:47244;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" o:button="t">
                  <v:fill o:detectmouseclick="t"/>
                  <v:imagedata r:id="rId86" o:title=""/>
                </v:shape>
                <v:shape id="Image 44" o:spid="_x0000_s1065" type="#_x0000_t75" href="https://eur-lex.europa.eu/legal-content/PL/TXT/SIG/?uri=OJ%3AL_202502651" style="position:absolute;left:49339;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" o:button="t">
                  <v:fill o:detectmouseclick="t"/>
                  <v:imagedata r:id="rId86" o:title=""/>
                </v:shape>
                <v:shape id="Image 45" o:spid="_x0000_s1066" type="#_x0000_t75" href="https://eur-lex.europa.eu/legal-content/PT/TXT/SIG/?uri=OJ%3AL_202502651" style="position:absolute;left:51435;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" o:button="t">
                  <v:fill o:detectmouseclick="t"/>
                  <v:imagedata r:id="rId86" o:title=""/>
                </v:shape>
                <v:shape id="Image 46" o:spid="_x0000_s1067" type="#_x0000_t75" href="https://eur-lex.europa.eu/legal-content/RO/TXT/SIG/?uri=OJ%3AL_202502651" style="position:absolute;left:53530;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" o:button="t">
                  <v:fill o:detectmouseclick="t"/>
                  <v:imagedata r:id="rId86" o:title=""/>
                </v:shape>
                <v:shape id="Image 47" o:spid="_x0000_s1068" type="#_x0000_t75" href="https://eur-lex.europa.eu/legal-content/SK/TXT/SIG/?uri=OJ%3AL_202502651" style="position:absolute;left:55626;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" o:button="t">
                  <v:fill o:detectmouseclick="t"/>
                  <v:imagedata r:id="rId86" o:title=""/>
                </v:shape>
                <v:shape id="Image 48" o:spid="_x0000_s1069" type="#_x0000_t75" href="https://eur-lex.europa.eu/legal-content/SL/TXT/SIG/?uri=OJ%3AL_202502651" style="position:absolute;left:57721;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" o:button="t">
                  <v:fill o:detectmouseclick="t"/>
                  <v:imagedata r:id="rId86" o:title=""/>
                </v:shape>
                <v:shape id="Image 49" o:spid="_x0000_s1070" type="#_x0000_t75" href="https://eur-lex.europa.eu/legal-content/FI/TXT/SIG/?uri=OJ%3AL_202502651" style="position:absolute;left:59817;top:23241;width:1523;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" o:button="t">
                  <v:fill o:detectmouseclick="t"/>
                  <v:imagedata r:id="rId86" o:title=""/>
                </v:shape>
                <v:shape id="Image 50" o:spid="_x0000_s1071" type="#_x0000_t75" href="https://eur-lex.europa.eu/legal-content/SV/TXT/SIG/?uri=OJ%3AL_202502651" style="position:absolute;left:61912;top:23241;width:1524;height:1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" o:button="t">
                  <v:fill o:detectmouseclick="t"/>
                  <v:imagedata r:id="rId86" o:title=""/>
                </v:shape>
                <v:shape id="Image 51" o:spid="_x0000_s1072" type="#_x0000_t75" href="https://eur-lex.europa.eu/legal-content/BG/TXT/PDF/?uri=OJ%3AL_202502651" style="position:absolute;left:13716;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" o:button="t">
                  <v:fill o:detectmouseclick="t"/>
                  <v:imagedata r:id="rId87" o:title=""/>
                </v:shape>
                <v:shape id="Image 52" o:spid="_x0000_s1073" type="#_x0000_t75" href="https://eur-lex.europa.eu/legal-content/ES/TXT/PDF/?uri=OJ%3AL_202502651" style="position:absolute;left:15811;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" o:button="t">
                  <v:fill o:detectmouseclick="t"/>
                  <v:imagedata r:id="rId87" o:title=""/>
                </v:shape>
                <v:shape id="Image 53" o:spid="_x0000_s1074" type="#_x0000_t75" href="https://eur-lex.europa.eu/legal-content/CS/TXT/PDF/?uri=OJ%3AL_202502651" style="position:absolute;left:17907;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" o:button="t">
                  <v:fill o:detectmouseclick="t"/>
                  <v:imagedata r:id="rId87" o:title=""/>
                </v:shape>
                <v:shape id="Image 54" o:spid="_x0000_s1075" type="#_x0000_t75" href="https://eur-lex.europa.eu/legal-content/DA/TXT/PDF/?uri=OJ%3AL_202502651" style="position:absolute;left:20002;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" o:button="t">
                  <v:fill o:detectmouseclick="t"/>
                  <v:imagedata r:id="rId87" o:title=""/>
                </v:shape>
                <v:shape id="Image 55" o:spid="_x0000_s1076" type="#_x0000_t75" href="https://eur-lex.europa.eu/legal-content/DE/TXT/PDF/?uri=OJ%3AL_202502651" style="position:absolute;left:22098;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" o:button="t">
                  <v:fill o:detectmouseclick="t"/>
                  <v:imagedata r:id="rId87" o:title=""/>
                </v:shape>
                <v:shape id="Image 56" o:spid="_x0000_s1077" type="#_x0000_t75" href="https://eur-lex.europa.eu/legal-content/ET/TXT/PDF/?uri=OJ%3AL_202502651" style="position:absolute;left:24193;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" o:button="t">
                  <v:fill o:detectmouseclick="t"/>
                  <v:imagedata r:id="rId87" o:title=""/>
                </v:shape>
                <v:shape id="Image 57" o:spid="_x0000_s1078" type="#_x0000_t75" href="https://eur-lex.europa.eu/legal-content/EL/TXT/PDF/?uri=OJ%3AL_202502651" style="position:absolute;left:26289;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" o:button="t">
                  <v:fill o:detectmouseclick="t"/>
                  <v:imagedata r:id="rId87" o:title=""/>
                </v:shape>
                <v:shape id="Image 58" o:spid="_x0000_s1079" type="#_x0000_t75" href="https://eur-lex.europa.eu/legal-content/EN/TXT/PDF/?uri=OJ%3AL_202502651" style="position:absolute;left:28384;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" o:button="t">
                  <v:fill o:detectmouseclick="t"/>
                  <v:imagedata r:id="rId87" o:title=""/>
                </v:shape>
                <v:shape id="Image 59" o:spid="_x0000_s1080" type="#_x0000_t75" href="https://eur-lex.europa.eu/legal-content/FR/TXT/PDF/?uri=OJ%3AL_202502651" style="position:absolute;left:30480;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" o:button="t">
                  <v:fill o:detectmouseclick="t"/>
                  <v:imagedata r:id="rId87" o:title=""/>
                </v:shape>
                <v:shape id="Image 60" o:spid="_x0000_s1081" type="#_x0000_t75" href="https://eur-lex.europa.eu/legal-content/GA/TXT/PDF/?uri=OJ%3AL_202502651" style="position:absolute;left:32575;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" o:button="t">
                  <v:fill o:detectmouseclick="t"/>
                  <v:imagedata r:id="rId87" o:title=""/>
                </v:shape>
                <v:shape id="Image 61" o:spid="_x0000_s1082" type="#_x0000_t75" href="https://eur-lex.europa.eu/legal-content/HR/TXT/PDF/?uri=OJ%3AL_202502651" style="position:absolute;left:34671;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" o:button="t">
                  <v:fill o:detectmouseclick="t"/>
                  <v:imagedata r:id="rId87" o:title=""/>
                </v:shape>
                <v:shape id="Image 62" o:spid="_x0000_s1083" type="#_x0000_t75" href="https://eur-lex.europa.eu/legal-content/IT/TXT/PDF/?uri=OJ%3AL_202502651" style="position:absolute;left:36766;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" o:button="t">
                  <v:fill o:detectmouseclick="t"/>
                  <v:imagedata r:id="rId87" o:title=""/>
                </v:shape>
                <v:shape id="Image 63" o:spid="_x0000_s1084" type="#_x0000_t75" href="https://eur-lex.europa.eu/legal-content/LV/TXT/PDF/?uri=OJ%3AL_202502651" style="position:absolute;left:38862;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" o:button="t">
                  <v:fill o:detectmouseclick="t"/>
                  <v:imagedata r:id="rId87" o:title=""/>
                </v:shape>
                <v:shape id="Image 64" o:spid="_x0000_s1085" type="#_x0000_t75" href="https://eur-lex.europa.eu/legal-content/LT/TXT/PDF/?uri=OJ%3AL_202502651" style="position:absolute;left:40957;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" o:button="t">
                  <v:fill o:detectmouseclick="t"/>
                  <v:imagedata r:id="rId87" o:title=""/>
                </v:shape>
                <v:shape id="Image 65" o:spid="_x0000_s1086" type="#_x0000_t75" href="https://eur-lex.europa.eu/legal-content/HU/TXT/PDF/?uri=OJ%3AL_202502651" style="position:absolute;left:43053;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" o:button="t">
                  <v:fill o:detectmouseclick="t"/>
                  <v:imagedata r:id="rId87" o:title=""/>
                </v:shape>
                <v:shape id="Image 66" o:spid="_x0000_s1087" type="#_x0000_t75" href="https://eur-lex.europa.eu/legal-content/MT/TXT/PDF/?uri=OJ%3AL_202502651" style="position:absolute;left:45148;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" o:button="t">
                  <v:fill o:detectmouseclick="t"/>
                  <v:imagedata r:id="rId87" o:title=""/>
                </v:shape>
                <v:shape id="Image 67" o:spid="_x0000_s1088" type="#_x0000_t75" href="https://eur-lex.europa.eu/legal-content/NL/TXT/PDF/?uri=OJ%3AL_202502651" style="position:absolute;left:47244;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" o:button="t">
                  <v:fill o:detectmouseclick="t"/>
                  <v:imagedata r:id="rId87" o:title=""/>
                </v:shape>
                <v:shape id="Image 68" o:spid="_x0000_s1089" type="#_x0000_t75" href="https://eur-lex.europa.eu/legal-content/PL/TXT/PDF/?uri=OJ%3AL_202502651" style="position:absolute;left:49339;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" o:button="t">
                  <v:fill o:detectmouseclick="t"/>
                  <v:imagedata r:id="rId87" o:title=""/>
                </v:shape>
                <v:shape id="Image 69" o:spid="_x0000_s1090" type="#_x0000_t75" href="https://eur-lex.europa.eu/legal-content/PT/TXT/PDF/?uri=OJ%3AL_202502651" style="position:absolute;left:51435;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" o:button="t">
                  <v:fill o:detectmouseclick="t"/>
                  <v:imagedata r:id="rId87" o:title=""/>
                </v:shape>
                <v:shape id="Image 70" o:spid="_x0000_s1091" type="#_x0000_t75" href="https://eur-lex.europa.eu/legal-content/RO/TXT/PDF/?uri=OJ%3AL_202502651" style="position:absolute;left:53530;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" o:button="t">
                  <v:fill o:detectmouseclick="t"/>
                  <v:imagedata r:id="rId87" o:title=""/>
                </v:shape>
                <v:shape id="Image 71" o:spid="_x0000_s1092" type="#_x0000_t75" href="https://eur-lex.europa.eu/legal-content/SK/TXT/PDF/?uri=OJ%3AL_202502651" style="position:absolute;left:55626;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" o:button="t">
                  <v:fill o:detectmouseclick="t"/>
                  <v:imagedata r:id="rId87" o:title=""/>
                </v:shape>
                <v:shape id="Image 72" o:spid="_x0000_s1093" type="#_x0000_t75" href="https://eur-lex.europa.eu/legal-content/SL/TXT/PDF/?uri=OJ%3AL_202502651" style="position:absolute;left:57721;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" o:button="t">
                  <v:fill o:detectmouseclick="t"/>
                  <v:imagedata r:id="rId87" o:title=""/>
                </v:shape>
                <v:shape id="Image 73" o:spid="_x0000_s1094" type="#_x0000_t75" href="https://eur-lex.europa.eu/legal-content/FI/TXT/PDF/?uri=OJ%3AL_202502651" style="position:absolute;left:59817;top:19716;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" o:button="t">
                  <v:fill o:detectmouseclick="t"/>
                  <v:imagedata r:id="rId87" o:title=""/>
                </v:shape>
                <v:shape id="Image 74" o:spid="_x0000_s1095" type="#_x0000_t75" href="https://eur-lex.europa.eu/legal-content/SV/TXT/PDF/?uri=OJ%3AL_202502651" style="position:absolute;left:61912;top:19716;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" o:button="t">
                  <v:fill o:detectmouseclick="t"/>
                  <v:imagedata r:id="rId87" o:title=""/>
                </v:shape>
                <v:shape id="Image 75" o:spid="_x0000_s1096" type="#_x0000_t75" href="https://eur-lex.europa.eu/legal-content/BG/TXT/HTML/?uri=OJ%3AL_202502651" style="position:absolute;left:13716;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" o:button="t">
                  <v:fill o:detectmouseclick="t"/>
                  <v:imagedata r:id="rId88" o:title=""/>
                </v:shape>
                <v:shape id="Image 76" o:spid="_x0000_s1097" type="#_x0000_t75" href="https://eur-lex.europa.eu/legal-content/ES/TXT/HTML/?uri=OJ%3AL_202502651" style="position:absolute;left:15811;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" o:button="t">
                  <v:fill o:detectmouseclick="t"/>
                  <v:imagedata r:id="rId88" o:title=""/>
                </v:shape>
                <v:shape id="Image 77" o:spid="_x0000_s1098" type="#_x0000_t75" href="https://eur-lex.europa.eu/legal-content/CS/TXT/HTML/?uri=OJ%3AL_202502651" style="position:absolute;left:17907;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" o:button="t">
                  <v:fill o:detectmouseclick="t"/>
                  <v:imagedata r:id="rId88" o:title=""/>
                </v:shape>
                <v:shape id="Image 78" o:spid="_x0000_s1099" type="#_x0000_t75" href="https://eur-lex.europa.eu/legal-content/DA/TXT/HTML/?uri=OJ%3AL_202502651" style="position:absolute;left:20002;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" o:button="t">
                  <v:fill o:detectmouseclick="t"/>
                  <v:imagedata r:id="rId88" o:title=""/>
                </v:shape>
                <v:shape id="Image 79" o:spid="_x0000_s1100" type="#_x0000_t75" href="https://eur-lex.europa.eu/legal-content/DE/TXT/HTML/?uri=OJ%3AL_202502651" style="position:absolute;left:22098;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" o:button="t">
                  <v:fill o:detectmouseclick="t"/>
                  <v:imagedata r:id="rId88" o:title=""/>
                </v:shape>
                <v:shape id="Image 80" o:spid="_x0000_s1101" type="#_x0000_t75" href="https://eur-lex.europa.eu/legal-content/ET/TXT/HTML/?uri=OJ%3AL_202502651" style="position:absolute;left:24193;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" o:button="t">
                  <v:fill o:detectmouseclick="t"/>
                  <v:imagedata r:id="rId88" o:title=""/>
                </v:shape>
                <v:shape id="Image 81" o:spid="_x0000_s1102" type="#_x0000_t75" href="https://eur-lex.europa.eu/legal-content/EL/TXT/HTML/?uri=OJ%3AL_202502651" style="position:absolute;left:26289;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" o:button="t">
                  <v:fill o:detectmouseclick="t"/>
                  <v:imagedata r:id="rId88" o:title=""/>
                </v:shape>
                <v:shape id="Image 82" o:spid="_x0000_s1103" type="#_x0000_t75" href="https://eur-lex.europa.eu/legal-content/EN/TXT/HTML/?uri=OJ%3AL_202502651" style="position:absolute;left:28384;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" o:button="t">
                  <v:fill o:detectmouseclick="t"/>
                  <v:imagedata r:id="rId88" o:title=""/>
                </v:shape>
                <v:shape id="Image 83" o:spid="_x0000_s1104" type="#_x0000_t75" href="https://eur-lex.europa.eu/legal-content/FR/TXT/HTML/?uri=OJ%3AL_202502651" style="position:absolute;left:30480;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" o:button="t">
                  <v:fill o:detectmouseclick="t"/>
                  <v:imagedata r:id="rId88" o:title=""/>
                </v:shape>
                <v:shape id="Image 84" o:spid="_x0000_s1105" type="#_x0000_t75" href="https://eur-lex.europa.eu/legal-content/GA/TXT/HTML/?uri=OJ%3AL_202502651" style="position:absolute;left:32575;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" o:button="t">
                  <v:fill o:detectmouseclick="t"/>
                  <v:imagedata r:id="rId88" o:title=""/>
                </v:shape>
                <v:shape id="Image 85" o:spid="_x0000_s1106" type="#_x0000_t75" href="https://eur-lex.europa.eu/legal-content/HR/TXT/HTML/?uri=OJ%3AL_202502651" style="position:absolute;left:34671;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" o:button="t">
                  <v:fill o:detectmouseclick="t"/>
                  <v:imagedata r:id="rId88" o:title=""/>
                </v:shape>
                <v:shape id="Image 86" o:spid="_x0000_s1107" type="#_x0000_t75" href="https://eur-lex.europa.eu/legal-content/IT/TXT/HTML/?uri=OJ%3AL_202502651" style="position:absolute;left:36766;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" o:button="t">
                  <v:fill o:detectmouseclick="t"/>
                  <v:imagedata r:id="rId88" o:title=""/>
                </v:shape>
                <v:shape id="Image 87" o:spid="_x0000_s1108" type="#_x0000_t75" href="https://eur-lex.europa.eu/legal-content/LV/TXT/HTML/?uri=OJ%3AL_202502651" style="position:absolute;left:38862;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" o:button="t">
                  <v:fill o:detectmouseclick="t"/>
                  <v:imagedata r:id="rId88" o:title=""/>
                </v:shape>
                <v:shape id="Image 88" o:spid="_x0000_s1109" type="#_x0000_t75" href="https://eur-lex.europa.eu/legal-content/LT/TXT/HTML/?uri=OJ%3AL_202502651" style="position:absolute;left:40957;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" o:button="t">
                  <v:fill o:detectmouseclick="t"/>
                  <v:imagedata r:id="rId88" o:title=""/>
                </v:shape>
                <v:shape id="Image 89" o:spid="_x0000_s1110" type="#_x0000_t75" href="https://eur-lex.europa.eu/legal-content/HU/TXT/HTML/?uri=OJ%3AL_202502651" style="position:absolute;left:43053;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" o:button="t">
                  <v:fill o:detectmouseclick="t"/>
                  <v:imagedata r:id="rId88" o:title=""/>
                </v:shape>
                <v:shape id="Image 90" o:spid="_x0000_s1111" type="#_x0000_t75" href="https://eur-lex.europa.eu/legal-content/MT/TXT/HTML/?uri=OJ%3AL_202502651" style="position:absolute;left:45148;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" o:button="t">
                  <v:fill o:detectmouseclick="t"/>
                  <v:imagedata r:id="rId88" o:title=""/>
                </v:shape>
                <v:shape id="Image 91" o:spid="_x0000_s1112" type="#_x0000_t75" href="https://eur-lex.europa.eu/legal-content/NL/TXT/HTML/?uri=OJ%3AL_202502651" style="position:absolute;left:47244;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" o:button="t">
                  <v:fill o:detectmouseclick="t"/>
                  <v:imagedata r:id="rId88" o:title=""/>
                </v:shape>
                <v:shape id="Image 92" o:spid="_x0000_s1113" type="#_x0000_t75" href="https://eur-lex.europa.eu/legal-content/PL/TXT/HTML/?uri=OJ%3AL_202502651" style="position:absolute;left:49339;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" o:button="t">
                  <v:fill o:detectmouseclick="t"/>
                  <v:imagedata r:id="rId88" o:title=""/>
                </v:shape>
                <v:shape id="Image 93" o:spid="_x0000_s1114" type="#_x0000_t75" href="https://eur-lex.europa.eu/legal-content/PT/TXT/HTML/?uri=OJ%3AL_202502651" style="position:absolute;left:51435;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" o:button="t">
                  <v:fill o:detectmouseclick="t"/>
                  <v:imagedata r:id="rId88" o:title=""/>
                </v:shape>
                <v:shape id="Image 94" o:spid="_x0000_s1115" type="#_x0000_t75" href="https://eur-lex.europa.eu/legal-content/RO/TXT/HTML/?uri=OJ%3AL_202502651" style="position:absolute;left:53530;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" o:button="t">
                  <v:fill o:detectmouseclick="t"/>
                  <v:imagedata r:id="rId88" o:title=""/>
                </v:shape>
                <v:shape id="Image 95" o:spid="_x0000_s1116" type="#_x0000_t75" href="https://eur-lex.europa.eu/legal-content/SK/TXT/HTML/?uri=OJ%3AL_202502651" style="position:absolute;left:55626;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" o:button="t">
                  <v:fill o:detectmouseclick="t"/>
                  <v:imagedata r:id="rId88" o:title=""/>
                </v:shape>
                <v:shape id="Image 96" o:spid="_x0000_s1117" type="#_x0000_t75" href="https://eur-lex.europa.eu/legal-content/SL/TXT/HTML/?uri=OJ%3AL_202502651" style="position:absolute;left:57721;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" o:button="t">
                  <v:fill o:detectmouseclick="t"/>
                  <v:imagedata r:id="rId88" o:title=""/>
                </v:shape>
                <v:shape id="Image 97" o:spid="_x0000_s1118" type="#_x0000_t75" href="https://eur-lex.europa.eu/legal-content/FI/TXT/HTML/?uri=OJ%3AL_202502651" style="position:absolute;left:59817;top:16192;width:152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" o:button="t">
                  <v:fill o:detectmouseclick="t"/>
                  <v:imagedata r:id="rId88" o:title=""/>
                </v:shape>
                <v:shape id="Image 98" o:spid="_x0000_s1119" type="#_x0000_t75" href="https://eur-lex.europa.eu/legal-content/SV/TXT/HTML/?uri=OJ%3AL_202502651" style="position:absolute;left:61912;top:1619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" o:button="t">
                  <v:fill o:detectmouseclick="t"/>
                  <v:imagedata r:id="rId88" o:title=""/>
                </v:shape>
                <w10:wrap anchorx="page"/>
              </v:group>
            </w:pict>
          </mc:Fallback>
        </mc:AlternateContent>
      </w:r>
      <w:r>
        <w:rPr>
          <w:rFonts w:ascii="Roboto"/>
          <w:i/>
          <w:color w:val="333333"/>
          <w:spacing w:val="-2"/>
          <w:sz w:val="26"/>
        </w:rPr>
        <w:t xml:space="preserve">OJ L, 2025/2651, 23.12.2025, ELI: </w:t>
      </w:r>
      <w:hyperlink r:id="rId89">
        <w:r>
          <w:rPr>
            <w:rFonts w:ascii="Roboto"/>
            <w:i/>
            <w:color w:val="0D46CB"/>
            <w:spacing w:val="-2"/>
            <w:sz w:val="26"/>
            <w:u w:val="single" w:color="0D46CB"/>
          </w:rPr>
          <w:t>http://data.europa.eu/eli/reg_del/2025/2651/oj(</w:t>
        </w:r>
      </w:hyperlink>
      <w:r>
        <w:rPr>
          <w:rFonts w:ascii="Roboto"/>
          <w:i/>
          <w:color w:val="0D46CB"/>
          <w:spacing w:val="-14"/>
          <w:sz w:val="26"/>
        </w:rPr>
        <w:t xml:space="preserve"> </w:t>
      </w:r>
      <w:r>
        <w:rPr>
          <w:rFonts w:ascii="Roboto"/>
          <w:i/>
          <w:color w:val="333333"/>
          <w:spacing w:val="-2"/>
          <w:sz w:val="26"/>
        </w:rPr>
        <w:t>BG, ES, CS, DA, DE, ET, EL, EN, FR, GA, HR, IT, LV, LT, HU, MT, NL, PL, PT, RO, SK, SL, FI, SV)</w:t>
      </w:r>
    </w:p>
    <w:p w14:paraId="20EDAFB6" w14:textId="77777777" w:rsidR="00A14027" w:rsidRDefault="00D00795">
      <w:pPr>
        <w:pStyle w:val="Heading2"/>
        <w:ind w:left="798"/>
        <w:rPr>
          <w:u w:val="none"/>
        </w:rPr>
      </w:pPr>
      <w:r>
        <w:rPr>
          <w:color w:val="333333"/>
          <w:u w:val="none"/>
        </w:rPr>
        <w:t>लागू भएको छ</w:t>
      </w:r>
    </w:p>
    <w:p w14:paraId="597A9B0E" w14:textId="77777777" w:rsidR="00A14027" w:rsidRDefault="00D00795">
      <w:pPr>
        <w:spacing w:before="153"/>
        <w:ind w:left="498"/>
        <w:rPr>
          <w:rFonts w:ascii="Roboto"/>
          <w:sz w:val="26"/>
        </w:rPr>
      </w:pPr>
      <w:r>
        <w:rPr>
          <w:rFonts w:ascii="Roboto"/>
          <w:color w:val="333333"/>
          <w:sz w:val="26"/>
        </w:rPr>
        <w:t>एली</w:t>
      </w:r>
      <w:r>
        <w:rPr>
          <w:rFonts w:ascii="Roboto"/>
          <w:color w:val="333333"/>
          <w:sz w:val="26"/>
        </w:rPr>
        <w:t xml:space="preserve">: </w:t>
      </w:r>
      <w:hyperlink r:id="rId90">
        <w:r>
          <w:rPr>
            <w:rFonts w:ascii="Roboto"/>
            <w:color w:val="0D46CB"/>
            <w:spacing w:val="-2"/>
            <w:sz w:val="26"/>
            <w:u w:val="single" w:color="0D46CB"/>
          </w:rPr>
          <w:t>http://data.europa.eu/eli/reg_del/2025/2651/oj</w:t>
        </w:r>
      </w:hyperlink>
    </w:p>
    <w:p w14:paraId="4F9B3BEE" w14:textId="77777777" w:rsidR="00A14027" w:rsidRDefault="00A14027">
      <w:pPr>
        <w:pStyle w:val="BodyText"/>
        <w:rPr>
          <w:rFonts w:ascii="Roboto"/>
          <w:sz w:val="22"/>
        </w:rPr>
      </w:pPr>
    </w:p>
    <w:p w14:paraId="1156FD1E" w14:textId="77777777" w:rsidR="00A14027" w:rsidRDefault="00A14027">
      <w:pPr>
        <w:pStyle w:val="BodyText"/>
        <w:spacing w:before="262"/>
        <w:rPr>
          <w:rFonts w:ascii="Roboto"/>
          <w:sz w:val="22"/>
        </w:rPr>
      </w:pPr>
    </w:p>
    <w:p w14:paraId="513931B4" w14:textId="77777777" w:rsidR="00A14027" w:rsidRDefault="00D00795">
      <w:pPr>
        <w:spacing w:before="1"/>
        <w:ind w:right="523"/>
        <w:jc w:val="right"/>
        <w:rPr>
          <w:rFonts w:ascii="Roboto Lt"/>
        </w:rPr>
      </w:pPr>
      <w:r>
        <w:rPr>
          <w:rFonts w:ascii="Roboto Lt"/>
          <w:noProof/>
        </w:rPr>
        <mc:AlternateContent>
          <mc:Choice Requires="wps">
            <w:drawing>
              <wp:anchor distT="0" distB="0" distL="0" distR="0" simplePos="0" relativeHeight="15730176" behindDoc="0" locked="0" layoutInCell="1" allowOverlap="1" wp14:anchorId="1D547B84" wp14:editId="4D133093">
                <wp:simplePos x="0" y="0"/>
                <wp:positionH relativeFrom="page">
                  <wp:posOffset>685799</wp:posOffset>
                </wp:positionH>
                <wp:positionV relativeFrom="paragraph">
                  <wp:posOffset>-438233</wp:posOffset>
                </wp:positionV>
                <wp:extent cx="6248400" cy="1809750"/>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8400" cy="1809750"/>
                        </a:xfrm>
                        <a:prstGeom prst="rect">
                          <a:avLst/>
                        </a:prstGeom>
                      </wps:spPr>
                      <wps:txbx>
                        <w:txbxContent>
                          <w:p w14:paraId="3EF50CD9" w14:textId="77777777" w:rsidR="00A14027" w:rsidRDefault="00D00795">
                            <w:pPr>
                              <w:spacing w:before="100"/>
                              <w:ind w:left="375"/>
                              <w:rPr>
                                <w:rFonts w:ascii="Roboto Lt"/>
                                <w:sz w:val="21"/>
                              </w:rPr>
                            </w:pPr>
                            <w:r>
                              <w:rPr>
                                <w:rFonts w:ascii="Roboto Lt"/>
                                <w:color w:val="444444"/>
                                <w:sz w:val="21"/>
                              </w:rPr>
                              <w:t>भाषाहरू</w:t>
                            </w:r>
                            <w:r>
                              <w:rPr>
                                <w:rFonts w:ascii="Roboto Lt"/>
                                <w:color w:val="444444"/>
                                <w:sz w:val="21"/>
                              </w:rPr>
                              <w:t xml:space="preserve">, </w:t>
                            </w:r>
                            <w:r>
                              <w:rPr>
                                <w:rFonts w:ascii="Roboto Lt"/>
                                <w:color w:val="444444"/>
                                <w:sz w:val="21"/>
                              </w:rPr>
                              <w:t>ढाँचाहरू</w:t>
                            </w:r>
                            <w:r>
                              <w:rPr>
                                <w:rFonts w:ascii="Roboto Lt"/>
                                <w:color w:val="444444"/>
                                <w:sz w:val="21"/>
                              </w:rPr>
                              <w:t xml:space="preserve"> </w:t>
                            </w:r>
                            <w:r>
                              <w:rPr>
                                <w:rFonts w:ascii="Roboto Lt"/>
                                <w:color w:val="444444"/>
                                <w:sz w:val="21"/>
                              </w:rPr>
                              <w:t>र</w:t>
                            </w:r>
                            <w:r>
                              <w:rPr>
                                <w:rFonts w:ascii="Roboto Lt"/>
                                <w:color w:val="444444"/>
                                <w:sz w:val="21"/>
                              </w:rPr>
                              <w:t xml:space="preserve"> </w:t>
                            </w:r>
                            <w:r>
                              <w:rPr>
                                <w:rFonts w:ascii="Roboto Lt"/>
                                <w:color w:val="444444"/>
                                <w:sz w:val="21"/>
                              </w:rPr>
                              <w:t>प्रामाणिक</w:t>
                            </w:r>
                            <w:r>
                              <w:rPr>
                                <w:rFonts w:ascii="Roboto Lt"/>
                                <w:color w:val="444444"/>
                                <w:sz w:val="21"/>
                              </w:rPr>
                              <w:t xml:space="preserve"> </w:t>
                            </w:r>
                            <w:r>
                              <w:rPr>
                                <w:rFonts w:ascii="Roboto Lt"/>
                                <w:color w:val="444444"/>
                                <w:sz w:val="21"/>
                              </w:rPr>
                              <w:t>संस्करण</w:t>
                            </w:r>
                          </w:p>
                          <w:p w14:paraId="59FABD24" w14:textId="77777777" w:rsidR="00A14027" w:rsidRDefault="00A14027">
                            <w:pPr>
                              <w:pStyle w:val="BodyText"/>
                              <w:spacing w:before="86"/>
                              <w:rPr>
                                <w:rFonts w:ascii="Roboto Lt"/>
                                <w:sz w:val="21"/>
                              </w:rPr>
                            </w:pPr>
                          </w:p>
                          <w:p w14:paraId="033705E4" w14:textId="77777777" w:rsidR="00A14027" w:rsidRDefault="00D00795">
                            <w:pPr>
                              <w:spacing w:before="1"/>
                              <w:ind w:left="2144" w:right="-29"/>
                              <w:rPr>
                                <w:rFonts w:ascii="Roboto Lt"/>
                              </w:rPr>
                            </w:pPr>
                            <w:hyperlink r:id="rId91">
                              <w:r>
                                <w:rPr>
                                  <w:rFonts w:ascii="Roboto Lt"/>
                                  <w:color w:val="0D46CB"/>
                                </w:rPr>
                                <w:t>BG</w:t>
                              </w:r>
                            </w:hyperlink>
                            <w:r>
                              <w:rPr>
                                <w:rFonts w:ascii="Roboto Lt"/>
                                <w:color w:val="0D46CB"/>
                                <w:spacing w:val="-14"/>
                              </w:rPr>
                              <w:t xml:space="preserve"> </w:t>
                            </w:r>
                            <w:hyperlink r:id="rId92">
                              <w:r>
                                <w:rPr>
                                  <w:rFonts w:ascii="Roboto Lt"/>
                                  <w:color w:val="0D46CB"/>
                                </w:rPr>
                                <w:t>ES</w:t>
                              </w:r>
                            </w:hyperlink>
                            <w:r>
                              <w:rPr>
                                <w:rFonts w:ascii="Roboto Lt"/>
                                <w:color w:val="0D46CB"/>
                                <w:spacing w:val="8"/>
                              </w:rPr>
                              <w:t xml:space="preserve"> </w:t>
                            </w:r>
                            <w:hyperlink r:id="rId93"/>
                            <w:r>
                              <w:rPr>
                                <w:rFonts w:ascii="Roboto Lt"/>
                                <w:color w:val="0D46CB"/>
                                <w:spacing w:val="-4"/>
                              </w:rPr>
                              <w:t xml:space="preserve"> </w:t>
                            </w:r>
                            <w:hyperlink r:id="rId94">
                              <w:r>
                                <w:rPr>
                                  <w:rFonts w:ascii="Roboto Lt"/>
                                  <w:color w:val="0D46CB"/>
                                </w:rPr>
                                <w:t>CS DA</w:t>
                              </w:r>
                            </w:hyperlink>
                            <w:r>
                              <w:rPr>
                                <w:rFonts w:ascii="Roboto Lt"/>
                                <w:color w:val="0D46CB"/>
                                <w:spacing w:val="-14"/>
                              </w:rPr>
                              <w:t xml:space="preserve"> </w:t>
                            </w:r>
                            <w:hyperlink r:id="rId95">
                              <w:r>
                                <w:rPr>
                                  <w:rFonts w:ascii="Roboto Lt"/>
                                  <w:color w:val="0D46CB"/>
                                </w:rPr>
                                <w:t>DE</w:t>
                              </w:r>
                            </w:hyperlink>
                            <w:r>
                              <w:rPr>
                                <w:rFonts w:ascii="Roboto Lt"/>
                                <w:color w:val="0D46CB"/>
                                <w:spacing w:val="4"/>
                              </w:rPr>
                              <w:t xml:space="preserve"> </w:t>
                            </w:r>
                            <w:hyperlink r:id="rId96">
                              <w:r>
                                <w:rPr>
                                  <w:rFonts w:ascii="Roboto Lt"/>
                                  <w:color w:val="0D46CB"/>
                                </w:rPr>
                                <w:t>ET EL</w:t>
                              </w:r>
                            </w:hyperlink>
                            <w:r>
                              <w:rPr>
                                <w:rFonts w:ascii="Roboto Lt"/>
                                <w:color w:val="0D46CB"/>
                                <w:spacing w:val="12"/>
                              </w:rPr>
                              <w:t xml:space="preserve"> </w:t>
                            </w:r>
                            <w:hyperlink r:id="rId97"/>
                            <w:r>
                              <w:rPr>
                                <w:rFonts w:ascii="Roboto Lt"/>
                                <w:color w:val="0D46CB"/>
                                <w:spacing w:val="27"/>
                              </w:rPr>
                              <w:t xml:space="preserve"> </w:t>
                            </w:r>
                            <w:hyperlink r:id="rId98">
                              <w:r>
                                <w:rPr>
                                  <w:rFonts w:ascii="Roboto Lt"/>
                                  <w:color w:val="0D46CB"/>
                                </w:rPr>
                                <w:t>EN</w:t>
                              </w:r>
                            </w:hyperlink>
                            <w:r>
                              <w:rPr>
                                <w:rFonts w:ascii="Roboto Lt"/>
                                <w:color w:val="0D46CB"/>
                                <w:spacing w:val="-8"/>
                              </w:rPr>
                              <w:t xml:space="preserve"> </w:t>
                            </w:r>
                            <w:hyperlink r:id="rId99">
                              <w:r>
                                <w:rPr>
                                  <w:rFonts w:ascii="Roboto Lt"/>
                                  <w:color w:val="0D46CB"/>
                                </w:rPr>
                                <w:t>FR</w:t>
                              </w:r>
                            </w:hyperlink>
                            <w:r>
                              <w:rPr>
                                <w:rFonts w:ascii="Roboto Lt"/>
                                <w:color w:val="0D46CB"/>
                                <w:spacing w:val="14"/>
                              </w:rPr>
                              <w:t xml:space="preserve"> </w:t>
                            </w:r>
                            <w:hyperlink r:id="rId100">
                              <w:r>
                                <w:rPr>
                                  <w:rFonts w:ascii="Roboto Lt"/>
                                  <w:color w:val="0D46CB"/>
                                </w:rPr>
                                <w:t>GA</w:t>
                              </w:r>
                            </w:hyperlink>
                            <w:r>
                              <w:rPr>
                                <w:rFonts w:ascii="Roboto Lt"/>
                                <w:color w:val="0D46CB"/>
                                <w:spacing w:val="-22"/>
                              </w:rPr>
                              <w:t xml:space="preserve"> </w:t>
                            </w:r>
                            <w:hyperlink r:id="rId101">
                              <w:r>
                                <w:rPr>
                                  <w:rFonts w:ascii="Roboto Lt"/>
                                  <w:color w:val="0D46CB"/>
                                </w:rPr>
                                <w:t>HR</w:t>
                              </w:r>
                            </w:hyperlink>
                            <w:r>
                              <w:rPr>
                                <w:rFonts w:ascii="Roboto Lt"/>
                                <w:color w:val="0D46CB"/>
                                <w:spacing w:val="2"/>
                              </w:rPr>
                              <w:t xml:space="preserve"> </w:t>
                            </w:r>
                            <w:hyperlink r:id="rId102">
                              <w:r>
                                <w:rPr>
                                  <w:rFonts w:ascii="Roboto Lt"/>
                                  <w:color w:val="0D46CB"/>
                                </w:rPr>
                                <w:t>IT</w:t>
                              </w:r>
                            </w:hyperlink>
                            <w:r>
                              <w:rPr>
                                <w:rFonts w:ascii="Roboto Lt"/>
                                <w:color w:val="0D46CB"/>
                                <w:spacing w:val="54"/>
                              </w:rPr>
                              <w:t xml:space="preserve"> </w:t>
                            </w:r>
                            <w:hyperlink r:id="rId103">
                              <w:r>
                                <w:rPr>
                                  <w:rFonts w:ascii="Roboto Lt"/>
                                  <w:color w:val="0D46CB"/>
                                </w:rPr>
                                <w:t>LV</w:t>
                              </w:r>
                            </w:hyperlink>
                            <w:r>
                              <w:rPr>
                                <w:rFonts w:ascii="Roboto Lt"/>
                                <w:color w:val="0D46CB"/>
                                <w:spacing w:val="36"/>
                              </w:rPr>
                              <w:t xml:space="preserve"> </w:t>
                            </w:r>
                            <w:hyperlink r:id="rId104">
                              <w:r>
                                <w:rPr>
                                  <w:rFonts w:ascii="Roboto Lt"/>
                                  <w:color w:val="0D46CB"/>
                                </w:rPr>
                                <w:t>LT</w:t>
                              </w:r>
                            </w:hyperlink>
                            <w:r>
                              <w:rPr>
                                <w:rFonts w:ascii="Roboto Lt"/>
                                <w:color w:val="0D46CB"/>
                                <w:spacing w:val="35"/>
                              </w:rPr>
                              <w:t xml:space="preserve"> </w:t>
                            </w:r>
                            <w:hyperlink r:id="rId105">
                              <w:r>
                                <w:rPr>
                                  <w:rFonts w:ascii="Roboto Lt"/>
                                  <w:color w:val="0D46CB"/>
                                </w:rPr>
                                <w:t>HU</w:t>
                              </w:r>
                            </w:hyperlink>
                            <w:r>
                              <w:rPr>
                                <w:rFonts w:ascii="Roboto Lt"/>
                                <w:color w:val="0D46CB"/>
                                <w:spacing w:val="-26"/>
                              </w:rPr>
                              <w:t xml:space="preserve"> </w:t>
                            </w:r>
                            <w:hyperlink r:id="rId106">
                              <w:r>
                                <w:rPr>
                                  <w:rFonts w:ascii="Roboto Lt"/>
                                  <w:color w:val="0D46CB"/>
                                </w:rPr>
                                <w:t>MT</w:t>
                              </w:r>
                            </w:hyperlink>
                            <w:hyperlink r:id="rId107">
                              <w:r>
                                <w:rPr>
                                  <w:rFonts w:ascii="Roboto Lt"/>
                                  <w:color w:val="0D46CB"/>
                                </w:rPr>
                                <w:t>NL</w:t>
                              </w:r>
                            </w:hyperlink>
                            <w:r>
                              <w:rPr>
                                <w:rFonts w:ascii="Roboto Lt"/>
                                <w:color w:val="0D46CB"/>
                                <w:spacing w:val="-3"/>
                              </w:rPr>
                              <w:t xml:space="preserve"> </w:t>
                            </w:r>
                            <w:hyperlink r:id="rId108">
                              <w:r>
                                <w:rPr>
                                  <w:rFonts w:ascii="Roboto Lt"/>
                                  <w:color w:val="0D46CB"/>
                                </w:rPr>
                                <w:t>PL</w:t>
                              </w:r>
                            </w:hyperlink>
                            <w:r>
                              <w:rPr>
                                <w:rFonts w:ascii="Roboto Lt"/>
                                <w:color w:val="0D46CB"/>
                                <w:spacing w:val="12"/>
                              </w:rPr>
                              <w:t xml:space="preserve"> </w:t>
                            </w:r>
                            <w:hyperlink r:id="rId109">
                              <w:r>
                                <w:rPr>
                                  <w:rFonts w:ascii="Roboto Lt"/>
                                  <w:color w:val="0D46CB"/>
                                </w:rPr>
                                <w:t>PT</w:t>
                              </w:r>
                            </w:hyperlink>
                            <w:r>
                              <w:rPr>
                                <w:rFonts w:ascii="Roboto Lt"/>
                                <w:color w:val="0D46CB"/>
                                <w:spacing w:val="-2"/>
                              </w:rPr>
                              <w:t xml:space="preserve"> </w:t>
                            </w:r>
                            <w:hyperlink r:id="rId110">
                              <w:r>
                                <w:rPr>
                                  <w:rFonts w:ascii="Roboto Lt"/>
                                  <w:color w:val="0D46CB"/>
                                </w:rPr>
                                <w:t>RO</w:t>
                              </w:r>
                            </w:hyperlink>
                            <w:r>
                              <w:rPr>
                                <w:rFonts w:ascii="Roboto Lt"/>
                                <w:color w:val="0D46CB"/>
                                <w:spacing w:val="-15"/>
                              </w:rPr>
                              <w:t xml:space="preserve"> </w:t>
                            </w:r>
                            <w:hyperlink r:id="rId111">
                              <w:r>
                                <w:rPr>
                                  <w:rFonts w:ascii="Roboto Lt"/>
                                  <w:color w:val="0D46CB"/>
                                </w:rPr>
                                <w:t>SK</w:t>
                              </w:r>
                            </w:hyperlink>
                            <w:r>
                              <w:rPr>
                                <w:rFonts w:ascii="Roboto Lt"/>
                                <w:color w:val="0D46CB"/>
                                <w:spacing w:val="1"/>
                              </w:rPr>
                              <w:t xml:space="preserve"> </w:t>
                            </w:r>
                            <w:hyperlink r:id="rId112">
                              <w:r>
                                <w:rPr>
                                  <w:rFonts w:ascii="Roboto Lt"/>
                                  <w:color w:val="0D46CB"/>
                                </w:rPr>
                                <w:t>SL</w:t>
                              </w:r>
                            </w:hyperlink>
                            <w:r>
                              <w:rPr>
                                <w:rFonts w:ascii="Roboto Lt"/>
                                <w:color w:val="0D46CB"/>
                                <w:spacing w:val="46"/>
                              </w:rPr>
                              <w:t xml:space="preserve"> </w:t>
                            </w:r>
                            <w:hyperlink r:id="rId113">
                              <w:r>
                                <w:rPr>
                                  <w:rFonts w:ascii="Roboto Lt"/>
                                  <w:color w:val="0D46CB"/>
                                </w:rPr>
                                <w:t>FI</w:t>
                              </w:r>
                            </w:hyperlink>
                            <w:r>
                              <w:rPr>
                                <w:rFonts w:ascii="Roboto Lt"/>
                                <w:color w:val="0D46CB"/>
                                <w:spacing w:val="58"/>
                              </w:rPr>
                              <w:t xml:space="preserve"> </w:t>
                            </w:r>
                            <w:hyperlink r:id="rId114">
                              <w:r>
                                <w:rPr>
                                  <w:rFonts w:ascii="Roboto Lt"/>
                                  <w:color w:val="0D46CB"/>
                                  <w:spacing w:val="-10"/>
                                </w:rPr>
                                <w:t>S</w:t>
                              </w:r>
                            </w:hyperlink>
                          </w:p>
                          <w:p w14:paraId="70E9C04F" w14:textId="77777777" w:rsidR="00A14027" w:rsidRDefault="00D00795">
                            <w:pPr>
                              <w:spacing w:before="175"/>
                              <w:ind w:left="420" w:right="7708"/>
                              <w:jc w:val="center"/>
                              <w:rPr>
                                <w:rFonts w:ascii="Roboto Lt"/>
                                <w:sz w:val="20"/>
                              </w:rPr>
                            </w:pPr>
                            <w:r>
                              <w:rPr>
                                <w:rFonts w:ascii="Roboto Lt"/>
                                <w:color w:val="333333"/>
                                <w:spacing w:val="-4"/>
                                <w:w w:val="105"/>
                                <w:sz w:val="20"/>
                              </w:rPr>
                              <w:t>एचटीएमएल</w:t>
                            </w:r>
                          </w:p>
                          <w:p w14:paraId="528397A7" w14:textId="77777777" w:rsidR="00A14027" w:rsidRDefault="00A14027">
                            <w:pPr>
                              <w:pStyle w:val="BodyText"/>
                              <w:spacing w:before="74"/>
                              <w:rPr>
                                <w:rFonts w:ascii="Roboto Lt"/>
                                <w:sz w:val="20"/>
                              </w:rPr>
                            </w:pPr>
                          </w:p>
                          <w:p w14:paraId="1D5DC34D" w14:textId="77777777" w:rsidR="00A14027" w:rsidRDefault="00D00795">
                            <w:pPr>
                              <w:spacing w:line="554" w:lineRule="auto"/>
                              <w:ind w:left="420" w:right="7708"/>
                              <w:jc w:val="center"/>
                              <w:rPr>
                                <w:rFonts w:ascii="Roboto Lt"/>
                                <w:sz w:val="20"/>
                              </w:rPr>
                            </w:pPr>
                            <w:r>
                              <w:rPr>
                                <w:rFonts w:ascii="Roboto Lt"/>
                                <w:color w:val="333333"/>
                                <w:sz w:val="20"/>
                              </w:rPr>
                              <w:t xml:space="preserve">PDF - </w:t>
                            </w:r>
                            <w:r>
                              <w:rPr>
                                <w:rFonts w:ascii="Roboto Lt"/>
                                <w:color w:val="333333"/>
                                <w:sz w:val="20"/>
                              </w:rPr>
                              <w:t>प्रामाणिक</w:t>
                            </w:r>
                            <w:r>
                              <w:rPr>
                                <w:rFonts w:ascii="Roboto Lt"/>
                                <w:color w:val="333333"/>
                                <w:sz w:val="20"/>
                              </w:rPr>
                              <w:t xml:space="preserve"> OJ </w:t>
                            </w:r>
                            <w:r>
                              <w:rPr>
                                <w:rFonts w:ascii="Roboto Lt"/>
                                <w:color w:val="333333"/>
                                <w:sz w:val="20"/>
                              </w:rPr>
                              <w:t>इ</w:t>
                            </w:r>
                            <w:r>
                              <w:rPr>
                                <w:rFonts w:ascii="Roboto Lt"/>
                                <w:color w:val="333333"/>
                                <w:sz w:val="20"/>
                              </w:rPr>
                              <w:t>-</w:t>
                            </w:r>
                            <w:r>
                              <w:rPr>
                                <w:rFonts w:ascii="Roboto Lt"/>
                                <w:color w:val="333333"/>
                                <w:sz w:val="20"/>
                              </w:rPr>
                              <w:t>हस्ताक्षर</w:t>
                            </w:r>
                          </w:p>
                        </w:txbxContent>
                      </wps:txbx>
                      <wps:bodyPr wrap="square" lIns="0" tIns="0" rIns="0" bIns="0" rtlCol="0">
                        <a:noAutofit/>
                      </wps:bodyPr>
                    </wps:wsp>
                  </a:graphicData>
                </a:graphic>
              </wp:anchor>
            </w:drawing>
          </mc:Choice>
          <mc:Fallback>
            <w:pict>
              <v:shapetype w14:anchorId="1D547B84" id="_x0000_t202" coordsize="21600,21600" o:spt="202" path="m,l,21600r21600,l21600,xe">
                <v:stroke joinstyle="miter"/>
                <v:path gradientshapeok="t" o:connecttype="rect"/>
              </v:shapetype>
              <v:shape id="Textbox 99" o:spid="_x0000_s1026" type="#_x0000_t202" style="position:absolute;left:0;text-align:left;margin-left:54pt;margin-top:-34.5pt;width:492pt;height:142.5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" filled="f" stroked="f">
                <v:textbox inset="0,0,0,0">
                  <w:txbxContent>
                    <w:p w14:paraId="3EF50CD9" w14:textId="77777777" w:rsidR="00A14027" w:rsidRDefault="00D00795">
                      <w:pPr>
                        <w:spacing w:before="100"/>
                        <w:ind w:left="375"/>
                        <w:rPr>
                          <w:rFonts w:ascii="Roboto Lt"/>
                          <w:sz w:val="21"/>
                        </w:rPr>
                      </w:pPr>
                      <w:r>
                        <w:rPr>
                          <w:rFonts w:ascii="Roboto Lt"/>
                          <w:color w:val="444444"/>
                          <w:sz w:val="21"/>
                        </w:rPr>
                        <w:t>भाषाहरू</w:t>
                      </w:r>
                      <w:r>
                        <w:rPr>
                          <w:rFonts w:ascii="Roboto Lt"/>
                          <w:color w:val="444444"/>
                          <w:sz w:val="21"/>
                        </w:rPr>
                        <w:t xml:space="preserve">, </w:t>
                      </w:r>
                      <w:r>
                        <w:rPr>
                          <w:rFonts w:ascii="Roboto Lt"/>
                          <w:color w:val="444444"/>
                          <w:sz w:val="21"/>
                        </w:rPr>
                        <w:t>ढाँचाहरू</w:t>
                      </w:r>
                      <w:r>
                        <w:rPr>
                          <w:rFonts w:ascii="Roboto Lt"/>
                          <w:color w:val="444444"/>
                          <w:sz w:val="21"/>
                        </w:rPr>
                        <w:t xml:space="preserve"> </w:t>
                      </w:r>
                      <w:r>
                        <w:rPr>
                          <w:rFonts w:ascii="Roboto Lt"/>
                          <w:color w:val="444444"/>
                          <w:sz w:val="21"/>
                        </w:rPr>
                        <w:t>र</w:t>
                      </w:r>
                      <w:r>
                        <w:rPr>
                          <w:rFonts w:ascii="Roboto Lt"/>
                          <w:color w:val="444444"/>
                          <w:sz w:val="21"/>
                        </w:rPr>
                        <w:t xml:space="preserve"> </w:t>
                      </w:r>
                      <w:r>
                        <w:rPr>
                          <w:rFonts w:ascii="Roboto Lt"/>
                          <w:color w:val="444444"/>
                          <w:sz w:val="21"/>
                        </w:rPr>
                        <w:t>प्रामाणिक</w:t>
                      </w:r>
                      <w:r>
                        <w:rPr>
                          <w:rFonts w:ascii="Roboto Lt"/>
                          <w:color w:val="444444"/>
                          <w:sz w:val="21"/>
                        </w:rPr>
                        <w:t xml:space="preserve"> </w:t>
                      </w:r>
                      <w:r>
                        <w:rPr>
                          <w:rFonts w:ascii="Roboto Lt"/>
                          <w:color w:val="444444"/>
                          <w:sz w:val="21"/>
                        </w:rPr>
                        <w:t>संस्करण</w:t>
                      </w:r>
                    </w:p>
                    <w:p w14:paraId="59FABD24" w14:textId="77777777" w:rsidR="00A14027" w:rsidRDefault="00A14027">
                      <w:pPr>
                        <w:pStyle w:val="BodyText"/>
                        <w:spacing w:before="86"/>
                        <w:rPr>
                          <w:rFonts w:ascii="Roboto Lt"/>
                          <w:sz w:val="21"/>
                        </w:rPr>
                      </w:pPr>
                    </w:p>
                    <w:p w14:paraId="033705E4" w14:textId="77777777" w:rsidR="00A14027" w:rsidRDefault="00D00795">
                      <w:pPr>
                        <w:spacing w:before="1"/>
                        <w:ind w:left="2144" w:right="-29"/>
                        <w:rPr>
                          <w:rFonts w:ascii="Roboto Lt"/>
                        </w:rPr>
                      </w:pPr>
                      <w:hyperlink r:id="rId115">
                        <w:r>
                          <w:rPr>
                            <w:rFonts w:ascii="Roboto Lt"/>
                            <w:color w:val="0D46CB"/>
                          </w:rPr>
                          <w:t>BG</w:t>
                        </w:r>
                      </w:hyperlink>
                      <w:r>
                        <w:rPr>
                          <w:rFonts w:ascii="Roboto Lt"/>
                          <w:color w:val="0D46CB"/>
                          <w:spacing w:val="-14"/>
                        </w:rPr>
                        <w:t xml:space="preserve"> </w:t>
                      </w:r>
                      <w:hyperlink r:id="rId116">
                        <w:r>
                          <w:rPr>
                            <w:rFonts w:ascii="Roboto Lt"/>
                            <w:color w:val="0D46CB"/>
                          </w:rPr>
                          <w:t>ES</w:t>
                        </w:r>
                      </w:hyperlink>
                      <w:r>
                        <w:rPr>
                          <w:rFonts w:ascii="Roboto Lt"/>
                          <w:color w:val="0D46CB"/>
                          <w:spacing w:val="8"/>
                        </w:rPr>
                        <w:t xml:space="preserve"> </w:t>
                      </w:r>
                      <w:hyperlink r:id="rId117"/>
                      <w:r>
                        <w:rPr>
                          <w:rFonts w:ascii="Roboto Lt"/>
                          <w:color w:val="0D46CB"/>
                          <w:spacing w:val="-4"/>
                        </w:rPr>
                        <w:t xml:space="preserve"> </w:t>
                      </w:r>
                      <w:hyperlink r:id="rId118">
                        <w:r>
                          <w:rPr>
                            <w:rFonts w:ascii="Roboto Lt"/>
                            <w:color w:val="0D46CB"/>
                          </w:rPr>
                          <w:t>CS DA</w:t>
                        </w:r>
                      </w:hyperlink>
                      <w:r>
                        <w:rPr>
                          <w:rFonts w:ascii="Roboto Lt"/>
                          <w:color w:val="0D46CB"/>
                          <w:spacing w:val="-14"/>
                        </w:rPr>
                        <w:t xml:space="preserve"> </w:t>
                      </w:r>
                      <w:hyperlink r:id="rId119">
                        <w:r>
                          <w:rPr>
                            <w:rFonts w:ascii="Roboto Lt"/>
                            <w:color w:val="0D46CB"/>
                          </w:rPr>
                          <w:t>DE</w:t>
                        </w:r>
                      </w:hyperlink>
                      <w:r>
                        <w:rPr>
                          <w:rFonts w:ascii="Roboto Lt"/>
                          <w:color w:val="0D46CB"/>
                          <w:spacing w:val="4"/>
                        </w:rPr>
                        <w:t xml:space="preserve"> </w:t>
                      </w:r>
                      <w:hyperlink r:id="rId120">
                        <w:r>
                          <w:rPr>
                            <w:rFonts w:ascii="Roboto Lt"/>
                            <w:color w:val="0D46CB"/>
                          </w:rPr>
                          <w:t>ET EL</w:t>
                        </w:r>
                      </w:hyperlink>
                      <w:r>
                        <w:rPr>
                          <w:rFonts w:ascii="Roboto Lt"/>
                          <w:color w:val="0D46CB"/>
                          <w:spacing w:val="12"/>
                        </w:rPr>
                        <w:t xml:space="preserve"> </w:t>
                      </w:r>
                      <w:hyperlink r:id="rId121"/>
                      <w:r>
                        <w:rPr>
                          <w:rFonts w:ascii="Roboto Lt"/>
                          <w:color w:val="0D46CB"/>
                          <w:spacing w:val="27"/>
                        </w:rPr>
                        <w:t xml:space="preserve"> </w:t>
                      </w:r>
                      <w:hyperlink r:id="rId122">
                        <w:r>
                          <w:rPr>
                            <w:rFonts w:ascii="Roboto Lt"/>
                            <w:color w:val="0D46CB"/>
                          </w:rPr>
                          <w:t>EN</w:t>
                        </w:r>
                      </w:hyperlink>
                      <w:r>
                        <w:rPr>
                          <w:rFonts w:ascii="Roboto Lt"/>
                          <w:color w:val="0D46CB"/>
                          <w:spacing w:val="-8"/>
                        </w:rPr>
                        <w:t xml:space="preserve"> </w:t>
                      </w:r>
                      <w:hyperlink r:id="rId123">
                        <w:r>
                          <w:rPr>
                            <w:rFonts w:ascii="Roboto Lt"/>
                            <w:color w:val="0D46CB"/>
                          </w:rPr>
                          <w:t>FR</w:t>
                        </w:r>
                      </w:hyperlink>
                      <w:r>
                        <w:rPr>
                          <w:rFonts w:ascii="Roboto Lt"/>
                          <w:color w:val="0D46CB"/>
                          <w:spacing w:val="14"/>
                        </w:rPr>
                        <w:t xml:space="preserve"> </w:t>
                      </w:r>
                      <w:hyperlink r:id="rId124">
                        <w:r>
                          <w:rPr>
                            <w:rFonts w:ascii="Roboto Lt"/>
                            <w:color w:val="0D46CB"/>
                          </w:rPr>
                          <w:t>GA</w:t>
                        </w:r>
                      </w:hyperlink>
                      <w:r>
                        <w:rPr>
                          <w:rFonts w:ascii="Roboto Lt"/>
                          <w:color w:val="0D46CB"/>
                          <w:spacing w:val="-22"/>
                        </w:rPr>
                        <w:t xml:space="preserve"> </w:t>
                      </w:r>
                      <w:hyperlink r:id="rId125">
                        <w:r>
                          <w:rPr>
                            <w:rFonts w:ascii="Roboto Lt"/>
                            <w:color w:val="0D46CB"/>
                          </w:rPr>
                          <w:t>HR</w:t>
                        </w:r>
                      </w:hyperlink>
                      <w:r>
                        <w:rPr>
                          <w:rFonts w:ascii="Roboto Lt"/>
                          <w:color w:val="0D46CB"/>
                          <w:spacing w:val="2"/>
                        </w:rPr>
                        <w:t xml:space="preserve"> </w:t>
                      </w:r>
                      <w:hyperlink r:id="rId126">
                        <w:r>
                          <w:rPr>
                            <w:rFonts w:ascii="Roboto Lt"/>
                            <w:color w:val="0D46CB"/>
                          </w:rPr>
                          <w:t>IT</w:t>
                        </w:r>
                      </w:hyperlink>
                      <w:r>
                        <w:rPr>
                          <w:rFonts w:ascii="Roboto Lt"/>
                          <w:color w:val="0D46CB"/>
                          <w:spacing w:val="54"/>
                        </w:rPr>
                        <w:t xml:space="preserve"> </w:t>
                      </w:r>
                      <w:hyperlink r:id="rId127">
                        <w:r>
                          <w:rPr>
                            <w:rFonts w:ascii="Roboto Lt"/>
                            <w:color w:val="0D46CB"/>
                          </w:rPr>
                          <w:t>LV</w:t>
                        </w:r>
                      </w:hyperlink>
                      <w:r>
                        <w:rPr>
                          <w:rFonts w:ascii="Roboto Lt"/>
                          <w:color w:val="0D46CB"/>
                          <w:spacing w:val="36"/>
                        </w:rPr>
                        <w:t xml:space="preserve"> </w:t>
                      </w:r>
                      <w:hyperlink r:id="rId128">
                        <w:r>
                          <w:rPr>
                            <w:rFonts w:ascii="Roboto Lt"/>
                            <w:color w:val="0D46CB"/>
                          </w:rPr>
                          <w:t>LT</w:t>
                        </w:r>
                      </w:hyperlink>
                      <w:r>
                        <w:rPr>
                          <w:rFonts w:ascii="Roboto Lt"/>
                          <w:color w:val="0D46CB"/>
                          <w:spacing w:val="35"/>
                        </w:rPr>
                        <w:t xml:space="preserve"> </w:t>
                      </w:r>
                      <w:hyperlink r:id="rId129">
                        <w:r>
                          <w:rPr>
                            <w:rFonts w:ascii="Roboto Lt"/>
                            <w:color w:val="0D46CB"/>
                          </w:rPr>
                          <w:t>HU</w:t>
                        </w:r>
                      </w:hyperlink>
                      <w:r>
                        <w:rPr>
                          <w:rFonts w:ascii="Roboto Lt"/>
                          <w:color w:val="0D46CB"/>
                          <w:spacing w:val="-26"/>
                        </w:rPr>
                        <w:t xml:space="preserve"> </w:t>
                      </w:r>
                      <w:hyperlink r:id="rId130">
                        <w:r>
                          <w:rPr>
                            <w:rFonts w:ascii="Roboto Lt"/>
                            <w:color w:val="0D46CB"/>
                          </w:rPr>
                          <w:t>MT</w:t>
                        </w:r>
                      </w:hyperlink>
                      <w:hyperlink r:id="rId131">
                        <w:r>
                          <w:rPr>
                            <w:rFonts w:ascii="Roboto Lt"/>
                            <w:color w:val="0D46CB"/>
                          </w:rPr>
                          <w:t>NL</w:t>
                        </w:r>
                      </w:hyperlink>
                      <w:r>
                        <w:rPr>
                          <w:rFonts w:ascii="Roboto Lt"/>
                          <w:color w:val="0D46CB"/>
                          <w:spacing w:val="-3"/>
                        </w:rPr>
                        <w:t xml:space="preserve"> </w:t>
                      </w:r>
                      <w:hyperlink r:id="rId132">
                        <w:r>
                          <w:rPr>
                            <w:rFonts w:ascii="Roboto Lt"/>
                            <w:color w:val="0D46CB"/>
                          </w:rPr>
                          <w:t>PL</w:t>
                        </w:r>
                      </w:hyperlink>
                      <w:r>
                        <w:rPr>
                          <w:rFonts w:ascii="Roboto Lt"/>
                          <w:color w:val="0D46CB"/>
                          <w:spacing w:val="12"/>
                        </w:rPr>
                        <w:t xml:space="preserve"> </w:t>
                      </w:r>
                      <w:hyperlink r:id="rId133">
                        <w:r>
                          <w:rPr>
                            <w:rFonts w:ascii="Roboto Lt"/>
                            <w:color w:val="0D46CB"/>
                          </w:rPr>
                          <w:t>PT</w:t>
                        </w:r>
                      </w:hyperlink>
                      <w:r>
                        <w:rPr>
                          <w:rFonts w:ascii="Roboto Lt"/>
                          <w:color w:val="0D46CB"/>
                          <w:spacing w:val="-2"/>
                        </w:rPr>
                        <w:t xml:space="preserve"> </w:t>
                      </w:r>
                      <w:hyperlink r:id="rId134">
                        <w:r>
                          <w:rPr>
                            <w:rFonts w:ascii="Roboto Lt"/>
                            <w:color w:val="0D46CB"/>
                          </w:rPr>
                          <w:t>RO</w:t>
                        </w:r>
                      </w:hyperlink>
                      <w:r>
                        <w:rPr>
                          <w:rFonts w:ascii="Roboto Lt"/>
                          <w:color w:val="0D46CB"/>
                          <w:spacing w:val="-15"/>
                        </w:rPr>
                        <w:t xml:space="preserve"> </w:t>
                      </w:r>
                      <w:hyperlink r:id="rId135">
                        <w:r>
                          <w:rPr>
                            <w:rFonts w:ascii="Roboto Lt"/>
                            <w:color w:val="0D46CB"/>
                          </w:rPr>
                          <w:t>SK</w:t>
                        </w:r>
                      </w:hyperlink>
                      <w:r>
                        <w:rPr>
                          <w:rFonts w:ascii="Roboto Lt"/>
                          <w:color w:val="0D46CB"/>
                          <w:spacing w:val="1"/>
                        </w:rPr>
                        <w:t xml:space="preserve"> </w:t>
                      </w:r>
                      <w:hyperlink r:id="rId136">
                        <w:r>
                          <w:rPr>
                            <w:rFonts w:ascii="Roboto Lt"/>
                            <w:color w:val="0D46CB"/>
                          </w:rPr>
                          <w:t>SL</w:t>
                        </w:r>
                      </w:hyperlink>
                      <w:r>
                        <w:rPr>
                          <w:rFonts w:ascii="Roboto Lt"/>
                          <w:color w:val="0D46CB"/>
                          <w:spacing w:val="46"/>
                        </w:rPr>
                        <w:t xml:space="preserve"> </w:t>
                      </w:r>
                      <w:hyperlink r:id="rId137">
                        <w:r>
                          <w:rPr>
                            <w:rFonts w:ascii="Roboto Lt"/>
                            <w:color w:val="0D46CB"/>
                          </w:rPr>
                          <w:t>FI</w:t>
                        </w:r>
                      </w:hyperlink>
                      <w:r>
                        <w:rPr>
                          <w:rFonts w:ascii="Roboto Lt"/>
                          <w:color w:val="0D46CB"/>
                          <w:spacing w:val="58"/>
                        </w:rPr>
                        <w:t xml:space="preserve"> </w:t>
                      </w:r>
                      <w:hyperlink r:id="rId138">
                        <w:r>
                          <w:rPr>
                            <w:rFonts w:ascii="Roboto Lt"/>
                            <w:color w:val="0D46CB"/>
                            <w:spacing w:val="-10"/>
                          </w:rPr>
                          <w:t>S</w:t>
                        </w:r>
                      </w:hyperlink>
                    </w:p>
                    <w:p w14:paraId="70E9C04F" w14:textId="77777777" w:rsidR="00A14027" w:rsidRDefault="00D00795">
                      <w:pPr>
                        <w:spacing w:before="175"/>
                        <w:ind w:left="420" w:right="7708"/>
                        <w:jc w:val="center"/>
                        <w:rPr>
                          <w:rFonts w:ascii="Roboto Lt"/>
                          <w:sz w:val="20"/>
                        </w:rPr>
                      </w:pPr>
                      <w:r>
                        <w:rPr>
                          <w:rFonts w:ascii="Roboto Lt"/>
                          <w:color w:val="333333"/>
                          <w:spacing w:val="-4"/>
                          <w:w w:val="105"/>
                          <w:sz w:val="20"/>
                        </w:rPr>
                        <w:t>एचटीएमएल</w:t>
                      </w:r>
                    </w:p>
                    <w:p w14:paraId="528397A7" w14:textId="77777777" w:rsidR="00A14027" w:rsidRDefault="00A14027">
                      <w:pPr>
                        <w:pStyle w:val="BodyText"/>
                        <w:spacing w:before="74"/>
                        <w:rPr>
                          <w:rFonts w:ascii="Roboto Lt"/>
                          <w:sz w:val="20"/>
                        </w:rPr>
                      </w:pPr>
                    </w:p>
                    <w:p w14:paraId="1D5DC34D" w14:textId="77777777" w:rsidR="00A14027" w:rsidRDefault="00D00795">
                      <w:pPr>
                        <w:spacing w:line="554" w:lineRule="auto"/>
                        <w:ind w:left="420" w:right="7708"/>
                        <w:jc w:val="center"/>
                        <w:rPr>
                          <w:rFonts w:ascii="Roboto Lt"/>
                          <w:sz w:val="20"/>
                        </w:rPr>
                      </w:pPr>
                      <w:r>
                        <w:rPr>
                          <w:rFonts w:ascii="Roboto Lt"/>
                          <w:color w:val="333333"/>
                          <w:sz w:val="20"/>
                        </w:rPr>
                        <w:t xml:space="preserve">PDF - </w:t>
                      </w:r>
                      <w:r>
                        <w:rPr>
                          <w:rFonts w:ascii="Roboto Lt"/>
                          <w:color w:val="333333"/>
                          <w:sz w:val="20"/>
                        </w:rPr>
                        <w:t>प्रामाणिक</w:t>
                      </w:r>
                      <w:r>
                        <w:rPr>
                          <w:rFonts w:ascii="Roboto Lt"/>
                          <w:color w:val="333333"/>
                          <w:sz w:val="20"/>
                        </w:rPr>
                        <w:t xml:space="preserve"> OJ </w:t>
                      </w:r>
                      <w:r>
                        <w:rPr>
                          <w:rFonts w:ascii="Roboto Lt"/>
                          <w:color w:val="333333"/>
                          <w:sz w:val="20"/>
                        </w:rPr>
                        <w:t>इ</w:t>
                      </w:r>
                      <w:r>
                        <w:rPr>
                          <w:rFonts w:ascii="Roboto Lt"/>
                          <w:color w:val="333333"/>
                          <w:sz w:val="20"/>
                        </w:rPr>
                        <w:t>-</w:t>
                      </w:r>
                      <w:r>
                        <w:rPr>
                          <w:rFonts w:ascii="Roboto Lt"/>
                          <w:color w:val="333333"/>
                          <w:sz w:val="20"/>
                        </w:rPr>
                        <w:t>हस्ताक्षर</w:t>
                      </w:r>
                    </w:p>
                  </w:txbxContent>
                </v:textbox>
                <w10:wrap anchorx="page"/>
              </v:shape>
            </w:pict>
          </mc:Fallback>
        </mc:AlternateContent>
      </w:r>
      <w:r>
        <w:rPr>
          <w:rFonts w:ascii="Roboto Lt"/>
          <w:color w:val="0D46CB"/>
          <w:spacing w:val="-10"/>
        </w:rPr>
        <w:t>V</w:t>
      </w:r>
    </w:p>
    <w:p w14:paraId="1A349D03" w14:textId="77777777" w:rsidR="00A14027" w:rsidRDefault="00A14027">
      <w:pPr>
        <w:pStyle w:val="BodyText"/>
        <w:rPr>
          <w:rFonts w:ascii="Roboto Lt"/>
          <w:sz w:val="20"/>
        </w:rPr>
      </w:pPr>
    </w:p>
    <w:p w14:paraId="6F782EAA" w14:textId="77777777" w:rsidR="00A14027" w:rsidRDefault="00A14027">
      <w:pPr>
        <w:pStyle w:val="BodyText"/>
        <w:rPr>
          <w:rFonts w:ascii="Roboto Lt"/>
          <w:sz w:val="20"/>
        </w:rPr>
      </w:pPr>
    </w:p>
    <w:p w14:paraId="70A320E6" w14:textId="77777777" w:rsidR="00A14027" w:rsidRDefault="00A14027">
      <w:pPr>
        <w:pStyle w:val="BodyText"/>
        <w:rPr>
          <w:rFonts w:ascii="Roboto Lt"/>
          <w:sz w:val="20"/>
        </w:rPr>
      </w:pPr>
    </w:p>
    <w:p w14:paraId="3D31FC2F" w14:textId="77777777" w:rsidR="00A14027" w:rsidRDefault="00A14027">
      <w:pPr>
        <w:pStyle w:val="BodyText"/>
        <w:rPr>
          <w:rFonts w:ascii="Roboto Lt"/>
          <w:sz w:val="20"/>
        </w:rPr>
      </w:pPr>
    </w:p>
    <w:p w14:paraId="41A46ED1" w14:textId="77777777" w:rsidR="00A14027" w:rsidRDefault="00A14027">
      <w:pPr>
        <w:pStyle w:val="BodyText"/>
        <w:rPr>
          <w:rFonts w:ascii="Roboto Lt"/>
          <w:sz w:val="20"/>
        </w:rPr>
      </w:pPr>
    </w:p>
    <w:p w14:paraId="5C3C164D" w14:textId="77777777" w:rsidR="00A14027" w:rsidRDefault="00A14027">
      <w:pPr>
        <w:pStyle w:val="BodyText"/>
        <w:rPr>
          <w:rFonts w:ascii="Roboto Lt"/>
          <w:sz w:val="20"/>
        </w:rPr>
      </w:pPr>
    </w:p>
    <w:p w14:paraId="083061AA" w14:textId="77777777" w:rsidR="00A14027" w:rsidRDefault="00A14027">
      <w:pPr>
        <w:pStyle w:val="BodyText"/>
        <w:rPr>
          <w:rFonts w:ascii="Roboto Lt"/>
          <w:sz w:val="20"/>
        </w:rPr>
      </w:pPr>
    </w:p>
    <w:p w14:paraId="431F7A7E" w14:textId="77777777" w:rsidR="00A14027" w:rsidRDefault="00A14027">
      <w:pPr>
        <w:pStyle w:val="BodyText"/>
        <w:rPr>
          <w:rFonts w:ascii="Roboto Lt"/>
          <w:sz w:val="20"/>
        </w:rPr>
      </w:pPr>
    </w:p>
    <w:p w14:paraId="29AB1568" w14:textId="77777777" w:rsidR="00A14027" w:rsidRDefault="00D00795">
      <w:pPr>
        <w:pStyle w:val="BodyText"/>
        <w:spacing w:before="175"/>
        <w:rPr>
          <w:rFonts w:ascii="Roboto Lt"/>
          <w:sz w:val="20"/>
        </w:rPr>
      </w:pPr>
      <w:r>
        <w:rPr>
          <w:rFonts w:ascii="Roboto Lt"/>
          <w:noProof/>
          <w:sz w:val="20"/>
        </w:rPr>
        <mc:AlternateContent>
          <mc:Choice Requires="wpg">
            <w:drawing>
              <wp:anchor distT="0" distB="0" distL="0" distR="0" simplePos="0" relativeHeight="487587840" behindDoc="1" locked="0" layoutInCell="1" allowOverlap="1" wp14:anchorId="743B4506" wp14:editId="20D3FE47">
                <wp:simplePos x="0" y="0"/>
                <wp:positionH relativeFrom="page">
                  <wp:posOffset>676274</wp:posOffset>
                </wp:positionH>
                <wp:positionV relativeFrom="paragraph">
                  <wp:posOffset>279090</wp:posOffset>
                </wp:positionV>
                <wp:extent cx="6267450" cy="2047875"/>
                <wp:effectExtent l="0" t="0" r="0" b="0"/>
                <wp:wrapTopAndBottom/>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7450" cy="2047875"/>
                          <a:chOff x="0" y="0"/>
                          <a:chExt cx="6267450" cy="2047875"/>
                        </a:xfrm>
                      </wpg:grpSpPr>
                      <wps:wsp>
                        <wps:cNvPr id="101" name="Textbox 101"/>
                        <wps:cNvSpPr txBox="1"/>
                        <wps:spPr>
                          <a:xfrm>
                            <a:off x="0" y="0"/>
                            <a:ext cx="6267450" cy="2047875"/>
                          </a:xfrm>
                          <a:prstGeom prst="rect">
                            <a:avLst/>
                          </a:prstGeom>
                          <a:ln w="0">
                            <a:solidFill>
                              <a:srgbClr val="EDEDED"/>
                            </a:solidFill>
                            <a:prstDash val="solid"/>
                          </a:ln>
                        </wps:spPr>
                        <wps:txbx>
                          <w:txbxContent>
                            <w:p w14:paraId="5474C492" w14:textId="77777777" w:rsidR="00A14027" w:rsidRDefault="00D00795">
                              <w:pPr>
                                <w:spacing w:before="100"/>
                                <w:ind w:left="390"/>
                                <w:rPr>
                                  <w:rFonts w:ascii="Roboto Lt"/>
                                  <w:sz w:val="21"/>
                                </w:rPr>
                              </w:pPr>
                              <w:r>
                                <w:rPr>
                                  <w:rFonts w:ascii="Roboto Lt"/>
                                  <w:color w:val="444444"/>
                                  <w:spacing w:val="-2"/>
                                  <w:sz w:val="21"/>
                                </w:rPr>
                                <w:t>बहुभाषिक</w:t>
                              </w:r>
                              <w:r>
                                <w:rPr>
                                  <w:rFonts w:ascii="Roboto Lt"/>
                                  <w:color w:val="444444"/>
                                  <w:spacing w:val="-2"/>
                                  <w:sz w:val="21"/>
                                </w:rPr>
                                <w:t xml:space="preserve"> </w:t>
                              </w:r>
                              <w:r>
                                <w:rPr>
                                  <w:rFonts w:ascii="Roboto Lt"/>
                                  <w:color w:val="444444"/>
                                  <w:spacing w:val="-2"/>
                                  <w:sz w:val="21"/>
                                </w:rPr>
                                <w:t>प्रदर्शन</w:t>
                              </w:r>
                            </w:p>
                            <w:p w14:paraId="1EA60A3B" w14:textId="77777777" w:rsidR="00A14027" w:rsidRDefault="00A14027">
                              <w:pPr>
                                <w:rPr>
                                  <w:rFonts w:ascii="Roboto Lt"/>
                                  <w:sz w:val="21"/>
                                </w:rPr>
                              </w:pPr>
                            </w:p>
                            <w:p w14:paraId="62E33034" w14:textId="77777777" w:rsidR="00A14027" w:rsidRDefault="00A14027">
                              <w:pPr>
                                <w:rPr>
                                  <w:rFonts w:ascii="Roboto Lt"/>
                                  <w:sz w:val="21"/>
                                </w:rPr>
                              </w:pPr>
                            </w:p>
                            <w:p w14:paraId="40BD32A0" w14:textId="77777777" w:rsidR="00A14027" w:rsidRDefault="00A14027">
                              <w:pPr>
                                <w:rPr>
                                  <w:rFonts w:ascii="Roboto Lt"/>
                                  <w:sz w:val="21"/>
                                </w:rPr>
                              </w:pPr>
                            </w:p>
                            <w:p w14:paraId="354C0801" w14:textId="77777777" w:rsidR="00A14027" w:rsidRDefault="00A14027">
                              <w:pPr>
                                <w:rPr>
                                  <w:rFonts w:ascii="Roboto Lt"/>
                                  <w:sz w:val="21"/>
                                </w:rPr>
                              </w:pPr>
                            </w:p>
                            <w:p w14:paraId="40DBED13" w14:textId="77777777" w:rsidR="00A14027" w:rsidRDefault="00A14027">
                              <w:pPr>
                                <w:rPr>
                                  <w:rFonts w:ascii="Roboto Lt"/>
                                  <w:sz w:val="21"/>
                                </w:rPr>
                              </w:pPr>
                            </w:p>
                            <w:p w14:paraId="5022BC28" w14:textId="77777777" w:rsidR="00A14027" w:rsidRDefault="00A14027">
                              <w:pPr>
                                <w:rPr>
                                  <w:rFonts w:ascii="Roboto Lt"/>
                                  <w:sz w:val="21"/>
                                </w:rPr>
                              </w:pPr>
                            </w:p>
                            <w:p w14:paraId="5F992498" w14:textId="77777777" w:rsidR="00A14027" w:rsidRDefault="00A14027">
                              <w:pPr>
                                <w:rPr>
                                  <w:rFonts w:ascii="Roboto Lt"/>
                                  <w:sz w:val="21"/>
                                </w:rPr>
                              </w:pPr>
                            </w:p>
                            <w:p w14:paraId="111DC1CC" w14:textId="77777777" w:rsidR="00A14027" w:rsidRDefault="00A14027">
                              <w:pPr>
                                <w:rPr>
                                  <w:rFonts w:ascii="Roboto Lt"/>
                                  <w:sz w:val="21"/>
                                </w:rPr>
                              </w:pPr>
                            </w:p>
                            <w:p w14:paraId="3DA07C23" w14:textId="77777777" w:rsidR="00A14027" w:rsidRDefault="00A14027">
                              <w:pPr>
                                <w:spacing w:before="118"/>
                                <w:rPr>
                                  <w:rFonts w:ascii="Roboto Lt"/>
                                  <w:sz w:val="21"/>
                                </w:rPr>
                              </w:pPr>
                            </w:p>
                            <w:p w14:paraId="50C71A10" w14:textId="77777777" w:rsidR="00A14027" w:rsidRDefault="00D00795">
                              <w:pPr>
                                <w:ind w:left="584"/>
                                <w:rPr>
                                  <w:rFonts w:ascii="Roboto"/>
                                  <w:sz w:val="18"/>
                                </w:rPr>
                              </w:pPr>
                              <w:r>
                                <w:rPr>
                                  <w:rFonts w:ascii="Roboto"/>
                                  <w:color w:val="FFFFFF"/>
                                  <w:spacing w:val="-2"/>
                                  <w:sz w:val="18"/>
                                </w:rPr>
                                <w:t>प्रदर्शन</w:t>
                              </w:r>
                              <w:r>
                                <w:rPr>
                                  <w:rFonts w:ascii="Roboto"/>
                                  <w:color w:val="FFFFFF"/>
                                  <w:spacing w:val="-2"/>
                                  <w:sz w:val="18"/>
                                </w:rPr>
                                <w:t xml:space="preserve"> </w:t>
                              </w:r>
                              <w:r>
                                <w:rPr>
                                  <w:rFonts w:ascii="Roboto"/>
                                  <w:color w:val="FFFFFF"/>
                                  <w:spacing w:val="-2"/>
                                  <w:sz w:val="18"/>
                                </w:rPr>
                                <w:t>गर्नुहोस्</w:t>
                              </w:r>
                            </w:p>
                          </w:txbxContent>
                        </wps:txbx>
                        <wps:bodyPr wrap="square" lIns="0" tIns="0" rIns="0" bIns="0" rtlCol="0">
                          <a:noAutofit/>
                        </wps:bodyPr>
                      </wps:wsp>
                      <wps:wsp>
                        <wps:cNvPr id="102" name="Textbox 102"/>
                        <wps:cNvSpPr txBox="1"/>
                        <wps:spPr>
                          <a:xfrm>
                            <a:off x="280987" y="1252537"/>
                            <a:ext cx="5876925" cy="276225"/>
                          </a:xfrm>
                          <a:prstGeom prst="rect">
                            <a:avLst/>
                          </a:prstGeom>
                          <a:ln w="16500">
                            <a:solidFill>
                              <a:srgbClr val="333333"/>
                            </a:solidFill>
                            <a:prstDash val="solid"/>
                          </a:ln>
                        </wps:spPr>
                        <wps:txbx>
                          <w:txbxContent>
                            <w:p w14:paraId="059D2DAD" w14:textId="77777777" w:rsidR="00A14027" w:rsidRDefault="00D00795">
                              <w:pPr>
                                <w:spacing w:before="93"/>
                                <w:ind w:left="204"/>
                                <w:rPr>
                                  <w:rFonts w:ascii="Roboto"/>
                                  <w:sz w:val="18"/>
                                </w:rPr>
                              </w:pPr>
                              <w:r>
                                <w:rPr>
                                  <w:rFonts w:ascii="Roboto"/>
                                  <w:color w:val="545454"/>
                                  <w:sz w:val="18"/>
                                </w:rPr>
                                <w:t>कृपया</w:t>
                              </w:r>
                              <w:r>
                                <w:rPr>
                                  <w:rFonts w:ascii="Roboto"/>
                                  <w:color w:val="545454"/>
                                  <w:sz w:val="18"/>
                                </w:rPr>
                                <w:t xml:space="preserve"> </w:t>
                              </w:r>
                              <w:r>
                                <w:rPr>
                                  <w:rFonts w:ascii="Roboto"/>
                                  <w:color w:val="545454"/>
                                  <w:sz w:val="18"/>
                                </w:rPr>
                                <w:t>छनौट</w:t>
                              </w:r>
                              <w:r>
                                <w:rPr>
                                  <w:rFonts w:ascii="Roboto"/>
                                  <w:color w:val="545454"/>
                                  <w:sz w:val="18"/>
                                </w:rPr>
                                <w:t xml:space="preserve"> </w:t>
                              </w:r>
                              <w:r>
                                <w:rPr>
                                  <w:rFonts w:ascii="Roboto"/>
                                  <w:color w:val="545454"/>
                                  <w:sz w:val="18"/>
                                </w:rPr>
                                <w:t>गर्नुहोस्</w:t>
                              </w:r>
                            </w:p>
                          </w:txbxContent>
                        </wps:txbx>
                        <wps:bodyPr wrap="square" lIns="0" tIns="0" rIns="0" bIns="0" rtlCol="0">
                          <a:noAutofit/>
                        </wps:bodyPr>
                      </wps:wsp>
                      <wps:wsp>
                        <wps:cNvPr id="103" name="Textbox 103"/>
                        <wps:cNvSpPr txBox="1"/>
                        <wps:spPr>
                          <a:xfrm>
                            <a:off x="301908" y="832184"/>
                            <a:ext cx="5848350" cy="259715"/>
                          </a:xfrm>
                          <a:prstGeom prst="rect">
                            <a:avLst/>
                          </a:prstGeom>
                        </wps:spPr>
                        <wps:txbx>
                          <w:txbxContent>
                            <w:p w14:paraId="3B688C77" w14:textId="77777777" w:rsidR="00A14027" w:rsidRDefault="00D00795">
                              <w:pPr>
                                <w:spacing w:before="93"/>
                                <w:ind w:left="184"/>
                                <w:rPr>
                                  <w:rFonts w:ascii="Roboto"/>
                                  <w:sz w:val="18"/>
                                </w:rPr>
                              </w:pPr>
                              <w:r>
                                <w:rPr>
                                  <w:rFonts w:ascii="Roboto"/>
                                  <w:color w:val="545454"/>
                                  <w:sz w:val="18"/>
                                </w:rPr>
                                <w:t>कृपया</w:t>
                              </w:r>
                              <w:r>
                                <w:rPr>
                                  <w:rFonts w:ascii="Roboto"/>
                                  <w:color w:val="545454"/>
                                  <w:sz w:val="18"/>
                                </w:rPr>
                                <w:t xml:space="preserve"> </w:t>
                              </w:r>
                              <w:r>
                                <w:rPr>
                                  <w:rFonts w:ascii="Roboto"/>
                                  <w:color w:val="545454"/>
                                  <w:sz w:val="18"/>
                                </w:rPr>
                                <w:t>छनौट</w:t>
                              </w:r>
                              <w:r>
                                <w:rPr>
                                  <w:rFonts w:ascii="Roboto"/>
                                  <w:color w:val="545454"/>
                                  <w:sz w:val="18"/>
                                </w:rPr>
                                <w:t xml:space="preserve"> </w:t>
                              </w:r>
                              <w:r>
                                <w:rPr>
                                  <w:rFonts w:ascii="Roboto"/>
                                  <w:color w:val="545454"/>
                                  <w:sz w:val="18"/>
                                </w:rPr>
                                <w:t>गर्नुहोस्</w:t>
                              </w:r>
                            </w:p>
                          </w:txbxContent>
                        </wps:txbx>
                        <wps:bodyPr wrap="square" lIns="0" tIns="0" rIns="0" bIns="0" rtlCol="0">
                          <a:noAutofit/>
                        </wps:bodyPr>
                      </wps:wsp>
                      <wps:wsp>
                        <wps:cNvPr id="104" name="Textbox 104"/>
                        <wps:cNvSpPr txBox="1"/>
                        <wps:spPr>
                          <a:xfrm>
                            <a:off x="280987" y="395287"/>
                            <a:ext cx="5876925" cy="276225"/>
                          </a:xfrm>
                          <a:prstGeom prst="rect">
                            <a:avLst/>
                          </a:prstGeom>
                          <a:ln w="16500">
                            <a:solidFill>
                              <a:srgbClr val="333333"/>
                            </a:solidFill>
                            <a:prstDash val="solid"/>
                          </a:ln>
                        </wps:spPr>
                        <wps:txbx>
                          <w:txbxContent>
                            <w:p w14:paraId="4BBDC1EB" w14:textId="77777777" w:rsidR="00A14027" w:rsidRDefault="00D00795">
                              <w:pPr>
                                <w:spacing w:before="93"/>
                                <w:ind w:left="204"/>
                                <w:rPr>
                                  <w:rFonts w:ascii="Roboto"/>
                                  <w:sz w:val="18"/>
                                </w:rPr>
                              </w:pPr>
                              <w:r>
                                <w:rPr>
                                  <w:rFonts w:ascii="Roboto"/>
                                  <w:color w:val="545454"/>
                                  <w:spacing w:val="-2"/>
                                  <w:sz w:val="18"/>
                                </w:rPr>
                                <w:t>अङ्ग्रेजी</w:t>
                              </w:r>
                              <w:r>
                                <w:rPr>
                                  <w:rFonts w:ascii="Roboto"/>
                                  <w:color w:val="545454"/>
                                  <w:spacing w:val="-2"/>
                                  <w:sz w:val="18"/>
                                </w:rPr>
                                <w:t xml:space="preserve"> (en)</w:t>
                              </w:r>
                            </w:p>
                          </w:txbxContent>
                        </wps:txbx>
                        <wps:bodyPr wrap="square" lIns="0" tIns="0" rIns="0" bIns="0" rtlCol="0">
                          <a:noAutofit/>
                        </wps:bodyPr>
                      </wps:wsp>
                    </wpg:wgp>
                  </a:graphicData>
                </a:graphic>
              </wp:anchor>
            </w:drawing>
          </mc:Choice>
          <mc:Fallback>
            <w:pict>
              <v:group w14:anchorId="743B4506" id="Group 100" o:spid="_x0000_s1027" style="position:absolute;margin-left:53.25pt;margin-top:22pt;width:493.5pt;height:161.25pt;z-index:-15728640;mso-wrap-distance-left:0;mso-wrap-distance-right:0;mso-position-horizontal-relative:page" coordsize="62674,20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">
                <v:shape id="Textbox 101" o:spid="_x0000_s1028" type="#_x0000_t202" style="position:absolute;width:62674;height:2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" filled="f" strokecolor="#ededed" strokeweight="0">
                  <v:textbox inset="0,0,0,0">
                    <w:txbxContent>
                      <w:p w14:paraId="5474C492" w14:textId="77777777" w:rsidR="00A14027" w:rsidRDefault="00D00795">
                        <w:pPr>
                          <w:spacing w:before="100"/>
                          <w:ind w:left="390"/>
                          <w:rPr>
                            <w:rFonts w:ascii="Roboto Lt"/>
                            <w:sz w:val="21"/>
                          </w:rPr>
                        </w:pPr>
                        <w:r>
                          <w:rPr>
                            <w:rFonts w:ascii="Roboto Lt"/>
                            <w:color w:val="444444"/>
                            <w:spacing w:val="-2"/>
                            <w:sz w:val="21"/>
                          </w:rPr>
                          <w:t>बहुभाषिक</w:t>
                        </w:r>
                        <w:r>
                          <w:rPr>
                            <w:rFonts w:ascii="Roboto Lt"/>
                            <w:color w:val="444444"/>
                            <w:spacing w:val="-2"/>
                            <w:sz w:val="21"/>
                          </w:rPr>
                          <w:t xml:space="preserve"> </w:t>
                        </w:r>
                        <w:r>
                          <w:rPr>
                            <w:rFonts w:ascii="Roboto Lt"/>
                            <w:color w:val="444444"/>
                            <w:spacing w:val="-2"/>
                            <w:sz w:val="21"/>
                          </w:rPr>
                          <w:t>प्रदर्शन</w:t>
                        </w:r>
                      </w:p>
                      <w:p w14:paraId="1EA60A3B" w14:textId="77777777" w:rsidR="00A14027" w:rsidRDefault="00A14027">
                        <w:pPr>
                          <w:rPr>
                            <w:rFonts w:ascii="Roboto Lt"/>
                            <w:sz w:val="21"/>
                          </w:rPr>
                        </w:pPr>
                      </w:p>
                      <w:p w14:paraId="62E33034" w14:textId="77777777" w:rsidR="00A14027" w:rsidRDefault="00A14027">
                        <w:pPr>
                          <w:rPr>
                            <w:rFonts w:ascii="Roboto Lt"/>
                            <w:sz w:val="21"/>
                          </w:rPr>
                        </w:pPr>
                      </w:p>
                      <w:p w14:paraId="40BD32A0" w14:textId="77777777" w:rsidR="00A14027" w:rsidRDefault="00A14027">
                        <w:pPr>
                          <w:rPr>
                            <w:rFonts w:ascii="Roboto Lt"/>
                            <w:sz w:val="21"/>
                          </w:rPr>
                        </w:pPr>
                      </w:p>
                      <w:p w14:paraId="354C0801" w14:textId="77777777" w:rsidR="00A14027" w:rsidRDefault="00A14027">
                        <w:pPr>
                          <w:rPr>
                            <w:rFonts w:ascii="Roboto Lt"/>
                            <w:sz w:val="21"/>
                          </w:rPr>
                        </w:pPr>
                      </w:p>
                      <w:p w14:paraId="40DBED13" w14:textId="77777777" w:rsidR="00A14027" w:rsidRDefault="00A14027">
                        <w:pPr>
                          <w:rPr>
                            <w:rFonts w:ascii="Roboto Lt"/>
                            <w:sz w:val="21"/>
                          </w:rPr>
                        </w:pPr>
                      </w:p>
                      <w:p w14:paraId="5022BC28" w14:textId="77777777" w:rsidR="00A14027" w:rsidRDefault="00A14027">
                        <w:pPr>
                          <w:rPr>
                            <w:rFonts w:ascii="Roboto Lt"/>
                            <w:sz w:val="21"/>
                          </w:rPr>
                        </w:pPr>
                      </w:p>
                      <w:p w14:paraId="5F992498" w14:textId="77777777" w:rsidR="00A14027" w:rsidRDefault="00A14027">
                        <w:pPr>
                          <w:rPr>
                            <w:rFonts w:ascii="Roboto Lt"/>
                            <w:sz w:val="21"/>
                          </w:rPr>
                        </w:pPr>
                      </w:p>
                      <w:p w14:paraId="111DC1CC" w14:textId="77777777" w:rsidR="00A14027" w:rsidRDefault="00A14027">
                        <w:pPr>
                          <w:rPr>
                            <w:rFonts w:ascii="Roboto Lt"/>
                            <w:sz w:val="21"/>
                          </w:rPr>
                        </w:pPr>
                      </w:p>
                      <w:p w14:paraId="3DA07C23" w14:textId="77777777" w:rsidR="00A14027" w:rsidRDefault="00A14027">
                        <w:pPr>
                          <w:spacing w:before="118"/>
                          <w:rPr>
                            <w:rFonts w:ascii="Roboto Lt"/>
                            <w:sz w:val="21"/>
                          </w:rPr>
                        </w:pPr>
                      </w:p>
                      <w:p w14:paraId="50C71A10" w14:textId="77777777" w:rsidR="00A14027" w:rsidRDefault="00D00795">
                        <w:pPr>
                          <w:ind w:left="584"/>
                          <w:rPr>
                            <w:rFonts w:ascii="Roboto"/>
                            <w:sz w:val="18"/>
                          </w:rPr>
                        </w:pPr>
                        <w:r>
                          <w:rPr>
                            <w:rFonts w:ascii="Roboto"/>
                            <w:color w:val="FFFFFF"/>
                            <w:spacing w:val="-2"/>
                            <w:sz w:val="18"/>
                          </w:rPr>
                          <w:t>प्रदर्शन</w:t>
                        </w:r>
                        <w:r>
                          <w:rPr>
                            <w:rFonts w:ascii="Roboto"/>
                            <w:color w:val="FFFFFF"/>
                            <w:spacing w:val="-2"/>
                            <w:sz w:val="18"/>
                          </w:rPr>
                          <w:t xml:space="preserve"> </w:t>
                        </w:r>
                        <w:r>
                          <w:rPr>
                            <w:rFonts w:ascii="Roboto"/>
                            <w:color w:val="FFFFFF"/>
                            <w:spacing w:val="-2"/>
                            <w:sz w:val="18"/>
                          </w:rPr>
                          <w:t>गर्नुहोस्</w:t>
                        </w:r>
                      </w:p>
                    </w:txbxContent>
                  </v:textbox>
                </v:shape>
                <v:shape id="Textbox 102" o:spid="_x0000_s1029" type="#_x0000_t202" style="position:absolute;left:2809;top:12525;width:58770;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" filled="f" strokecolor="#333" strokeweight=".45833mm">
                  <v:textbox inset="0,0,0,0">
                    <w:txbxContent>
                      <w:p w14:paraId="059D2DAD" w14:textId="77777777" w:rsidR="00A14027" w:rsidRDefault="00D00795">
                        <w:pPr>
                          <w:spacing w:before="93"/>
                          <w:ind w:left="204"/>
                          <w:rPr>
                            <w:rFonts w:ascii="Roboto"/>
                            <w:sz w:val="18"/>
                          </w:rPr>
                        </w:pPr>
                        <w:r>
                          <w:rPr>
                            <w:rFonts w:ascii="Roboto"/>
                            <w:color w:val="545454"/>
                            <w:sz w:val="18"/>
                          </w:rPr>
                          <w:t>कृपया</w:t>
                        </w:r>
                        <w:r>
                          <w:rPr>
                            <w:rFonts w:ascii="Roboto"/>
                            <w:color w:val="545454"/>
                            <w:sz w:val="18"/>
                          </w:rPr>
                          <w:t xml:space="preserve"> </w:t>
                        </w:r>
                        <w:r>
                          <w:rPr>
                            <w:rFonts w:ascii="Roboto"/>
                            <w:color w:val="545454"/>
                            <w:sz w:val="18"/>
                          </w:rPr>
                          <w:t>छनौट</w:t>
                        </w:r>
                        <w:r>
                          <w:rPr>
                            <w:rFonts w:ascii="Roboto"/>
                            <w:color w:val="545454"/>
                            <w:sz w:val="18"/>
                          </w:rPr>
                          <w:t xml:space="preserve"> </w:t>
                        </w:r>
                        <w:r>
                          <w:rPr>
                            <w:rFonts w:ascii="Roboto"/>
                            <w:color w:val="545454"/>
                            <w:sz w:val="18"/>
                          </w:rPr>
                          <w:t>गर्नुहोस्</w:t>
                        </w:r>
                      </w:p>
                    </w:txbxContent>
                  </v:textbox>
                </v:shape>
                <v:shape id="Textbox 103" o:spid="_x0000_s1030" type="#_x0000_t202" style="position:absolute;left:3019;top:8321;width:58483;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M+YwgAAANwAAAAPAAAAZHJzL2Rvd25yZXYueG1sRE9NawIx&#10;EL0X/A9hhN5qYgt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CRDM+YwgAAANwAAAAPAAAA&#10;AAAAAAAAAAAAAAcCAABkcnMvZG93bnJldi54bWxQSwUGAAAAAAMAAwC3AAAA9gIAAAAA&#10;" filled="f" stroked="f">
                  <v:textbox inset="0,0,0,0">
                    <w:txbxContent>
                      <w:p w14:paraId="3B688C77" w14:textId="77777777" w:rsidR="00A14027" w:rsidRDefault="00D00795">
                        <w:pPr>
                          <w:spacing w:before="93"/>
                          <w:ind w:left="184"/>
                          <w:rPr>
                            <w:rFonts w:ascii="Roboto"/>
                            <w:sz w:val="18"/>
                          </w:rPr>
                        </w:pPr>
                        <w:r>
                          <w:rPr>
                            <w:rFonts w:ascii="Roboto"/>
                            <w:color w:val="545454"/>
                            <w:sz w:val="18"/>
                          </w:rPr>
                          <w:t>कृपया</w:t>
                        </w:r>
                        <w:r>
                          <w:rPr>
                            <w:rFonts w:ascii="Roboto"/>
                            <w:color w:val="545454"/>
                            <w:sz w:val="18"/>
                          </w:rPr>
                          <w:t xml:space="preserve"> </w:t>
                        </w:r>
                        <w:r>
                          <w:rPr>
                            <w:rFonts w:ascii="Roboto"/>
                            <w:color w:val="545454"/>
                            <w:sz w:val="18"/>
                          </w:rPr>
                          <w:t>छनौट</w:t>
                        </w:r>
                        <w:r>
                          <w:rPr>
                            <w:rFonts w:ascii="Roboto"/>
                            <w:color w:val="545454"/>
                            <w:sz w:val="18"/>
                          </w:rPr>
                          <w:t xml:space="preserve"> </w:t>
                        </w:r>
                        <w:r>
                          <w:rPr>
                            <w:rFonts w:ascii="Roboto"/>
                            <w:color w:val="545454"/>
                            <w:sz w:val="18"/>
                          </w:rPr>
                          <w:t>गर्नुहोस्</w:t>
                        </w:r>
                      </w:p>
                    </w:txbxContent>
                  </v:textbox>
                </v:shape>
                <v:shape id="Textbox 104" o:spid="_x0000_s1031" type="#_x0000_t202" style="position:absolute;left:2809;top:3952;width:58770;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" filled="f" strokecolor="#333" strokeweight=".45833mm">
                  <v:textbox inset="0,0,0,0">
                    <w:txbxContent>
                      <w:p w14:paraId="4BBDC1EB" w14:textId="77777777" w:rsidR="00A14027" w:rsidRDefault="00D00795">
                        <w:pPr>
                          <w:spacing w:before="93"/>
                          <w:ind w:left="204"/>
                          <w:rPr>
                            <w:rFonts w:ascii="Roboto"/>
                            <w:sz w:val="18"/>
                          </w:rPr>
                        </w:pPr>
                        <w:r>
                          <w:rPr>
                            <w:rFonts w:ascii="Roboto"/>
                            <w:color w:val="545454"/>
                            <w:spacing w:val="-2"/>
                            <w:sz w:val="18"/>
                          </w:rPr>
                          <w:t>अङ्ग्रेजी</w:t>
                        </w:r>
                        <w:r>
                          <w:rPr>
                            <w:rFonts w:ascii="Roboto"/>
                            <w:color w:val="545454"/>
                            <w:spacing w:val="-2"/>
                            <w:sz w:val="18"/>
                          </w:rPr>
                          <w:t xml:space="preserve"> (en)</w:t>
                        </w:r>
                      </w:p>
                    </w:txbxContent>
                  </v:textbox>
                </v:shape>
                <w10:wrap type="topAndBottom" anchorx="page"/>
              </v:group>
            </w:pict>
          </mc:Fallback>
        </mc:AlternateContent>
      </w:r>
      <w:r>
        <w:rPr>
          <w:rFonts w:ascii="Roboto Lt"/>
          <w:noProof/>
          <w:sz w:val="20"/>
        </w:rPr>
        <mc:AlternateContent>
          <mc:Choice Requires="wps">
            <w:drawing>
              <wp:anchor distT="0" distB="0" distL="0" distR="0" simplePos="0" relativeHeight="487588352" behindDoc="1" locked="0" layoutInCell="1" allowOverlap="1" wp14:anchorId="7FCEB072" wp14:editId="375410A2">
                <wp:simplePos x="0" y="0"/>
                <wp:positionH relativeFrom="page">
                  <wp:posOffset>923925</wp:posOffset>
                </wp:positionH>
                <wp:positionV relativeFrom="paragraph">
                  <wp:posOffset>2489001</wp:posOffset>
                </wp:positionV>
                <wp:extent cx="271145" cy="156845"/>
                <wp:effectExtent l="0" t="0" r="0" b="0"/>
                <wp:wrapTopAndBottom/>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145" cy="156845"/>
                        </a:xfrm>
                        <a:prstGeom prst="rect">
                          <a:avLst/>
                        </a:prstGeom>
                      </wps:spPr>
                      <wps:txbx>
                        <w:txbxContent>
                          <w:p w14:paraId="2C0C24FB" w14:textId="77777777" w:rsidR="00A14027" w:rsidRDefault="00D00795">
                            <w:pPr>
                              <w:spacing w:line="246" w:lineRule="exact"/>
                              <w:rPr>
                                <w:rFonts w:ascii="Roboto Lt"/>
                                <w:sz w:val="21"/>
                              </w:rPr>
                            </w:pPr>
                            <w:r>
                              <w:rPr>
                                <w:rFonts w:ascii="Roboto Lt"/>
                                <w:color w:val="444444"/>
                                <w:spacing w:val="-4"/>
                                <w:sz w:val="21"/>
                              </w:rPr>
                              <w:t>पाठ</w:t>
                            </w:r>
                          </w:p>
                        </w:txbxContent>
                      </wps:txbx>
                      <wps:bodyPr wrap="square" lIns="0" tIns="0" rIns="0" bIns="0" rtlCol="0">
                        <a:noAutofit/>
                      </wps:bodyPr>
                    </wps:wsp>
                  </a:graphicData>
                </a:graphic>
              </wp:anchor>
            </w:drawing>
          </mc:Choice>
          <mc:Fallback>
            <w:pict>
              <v:shape w14:anchorId="7FCEB072" id="Textbox 105" o:spid="_x0000_s1032" type="#_x0000_t202" style="position:absolute;margin-left:72.75pt;margin-top:196pt;width:21.35pt;height:12.3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" filled="f" stroked="f">
                <v:textbox inset="0,0,0,0">
                  <w:txbxContent>
                    <w:p w14:paraId="2C0C24FB" w14:textId="77777777" w:rsidR="00A14027" w:rsidRDefault="00D00795">
                      <w:pPr>
                        <w:spacing w:line="246" w:lineRule="exact"/>
                        <w:rPr>
                          <w:rFonts w:ascii="Roboto Lt"/>
                          <w:sz w:val="21"/>
                        </w:rPr>
                      </w:pPr>
                      <w:r>
                        <w:rPr>
                          <w:rFonts w:ascii="Roboto Lt"/>
                          <w:color w:val="444444"/>
                          <w:spacing w:val="-4"/>
                          <w:sz w:val="21"/>
                        </w:rPr>
                        <w:t>पाठ</w:t>
                      </w:r>
                    </w:p>
                  </w:txbxContent>
                </v:textbox>
                <w10:wrap type="topAndBottom" anchorx="page"/>
              </v:shape>
            </w:pict>
          </mc:Fallback>
        </mc:AlternateContent>
      </w:r>
    </w:p>
    <w:p w14:paraId="23610442" w14:textId="77777777" w:rsidR="00A14027" w:rsidRDefault="00A14027">
      <w:pPr>
        <w:pStyle w:val="BodyText"/>
        <w:spacing w:before="3"/>
        <w:rPr>
          <w:rFonts w:ascii="Roboto Lt"/>
          <w:sz w:val="19"/>
        </w:rPr>
      </w:pPr>
    </w:p>
    <w:p w14:paraId="5BED2AC5" w14:textId="77777777" w:rsidR="00A14027" w:rsidRDefault="00A14027">
      <w:pPr>
        <w:pStyle w:val="BodyText"/>
        <w:spacing w:before="154" w:after="1"/>
        <w:rPr>
          <w:rFonts w:ascii="Roboto Lt"/>
          <w:sz w:val="20"/>
        </w:rPr>
      </w:pPr>
    </w:p>
    <w:tbl>
      <w:tblPr>
        <w:tblW w:w="0" w:type="auto"/>
        <w:tblInd w:w="891" w:type="dxa"/>
        <w:tblLayout w:type="fixed"/>
        <w:tblCellMar>
          <w:left w:w="0" w:type="dxa"/>
          <w:right w:w="0" w:type="dxa"/>
        </w:tblCellMar>
        <w:tblLook w:val="01E0" w:firstRow="1" w:lastRow="1" w:firstColumn="1" w:lastColumn="1" w:noHBand="0" w:noVBand="0"/>
      </w:tblPr>
      <w:tblGrid>
        <w:gridCol w:w="1025"/>
        <w:gridCol w:w="4909"/>
        <w:gridCol w:w="3435"/>
      </w:tblGrid>
      <w:tr w:rsidR="00A14027" w14:paraId="688343C7" w14:textId="77777777">
        <w:trPr>
          <w:trHeight w:val="700"/>
        </w:trPr>
        <w:tc>
          <w:tcPr>
            <w:tcW w:w="1025" w:type="dxa"/>
          </w:tcPr>
          <w:p w14:paraId="348EBCC1" w14:textId="77777777" w:rsidR="00A14027" w:rsidRDefault="00A14027">
            <w:pPr>
              <w:pStyle w:val="TableParagraph"/>
              <w:spacing w:before="3" w:line="240" w:lineRule="auto"/>
              <w:ind w:left="0"/>
              <w:rPr>
                <w:rFonts w:ascii="Roboto Lt"/>
                <w:sz w:val="5"/>
              </w:rPr>
            </w:pPr>
          </w:p>
          <w:p w14:paraId="62EC153F" w14:textId="77777777" w:rsidR="00A14027" w:rsidRDefault="00D00795">
            <w:pPr>
              <w:pStyle w:val="TableParagraph"/>
              <w:spacing w:line="240" w:lineRule="auto"/>
              <w:ind w:left="50"/>
              <w:rPr>
                <w:rFonts w:ascii="Roboto Lt"/>
                <w:sz w:val="20"/>
              </w:rPr>
            </w:pPr>
            <w:r>
              <w:rPr>
                <w:rFonts w:ascii="Roboto Lt"/>
                <w:noProof/>
                <w:sz w:val="20"/>
              </w:rPr>
              <w:drawing>
                <wp:inline distT="0" distB="0" distL="0" distR="0" wp14:anchorId="2F0EDD36" wp14:editId="68492998">
                  <wp:extent cx="567070" cy="378047"/>
                  <wp:effectExtent l="0" t="0" r="0" b="0"/>
                  <wp:docPr id="106" name="Image 106" descr="युरोपेली झण्डा"/>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descr="European flag"/>
                          <pic:cNvPicPr/>
                        </pic:nvPicPr>
                        <pic:blipFill>
                          <a:blip r:embed="rId139" cstate="print"/>
                          <a:stretch>
                            <a:fillRect/>
                          </a:stretch>
                        </pic:blipFill>
                        <pic:spPr>
                          <a:xfrm>
                            <a:off x="0" y="0"/>
                            <a:ext cx="567070" cy="378047"/>
                          </a:xfrm>
                          <a:prstGeom prst="rect">
                            <a:avLst/>
                          </a:prstGeom>
                        </pic:spPr>
                      </pic:pic>
                    </a:graphicData>
                  </a:graphic>
                </wp:inline>
              </w:drawing>
            </w:r>
          </w:p>
        </w:tc>
        <w:tc>
          <w:tcPr>
            <w:tcW w:w="4909" w:type="dxa"/>
          </w:tcPr>
          <w:p w14:paraId="15F809A0" w14:textId="77777777" w:rsidR="00A14027" w:rsidRDefault="00D00795">
            <w:pPr>
              <w:pStyle w:val="TableParagraph"/>
              <w:spacing w:before="20" w:line="240" w:lineRule="auto"/>
              <w:ind w:left="74"/>
              <w:rPr>
                <w:sz w:val="24"/>
              </w:rPr>
            </w:pPr>
            <w:r>
              <w:rPr>
                <w:color w:val="333333"/>
                <w:sz w:val="24"/>
              </w:rPr>
              <w:t>आधिकारिक जर्नल</w:t>
            </w:r>
          </w:p>
          <w:p w14:paraId="6795FCA4" w14:textId="77777777" w:rsidR="00A14027" w:rsidRDefault="00D00795">
            <w:pPr>
              <w:pStyle w:val="TableParagraph"/>
              <w:spacing w:before="39" w:line="240" w:lineRule="auto"/>
              <w:ind w:left="74"/>
              <w:rPr>
                <w:sz w:val="24"/>
              </w:rPr>
            </w:pPr>
            <w:r>
              <w:rPr>
                <w:color w:val="333333"/>
                <w:sz w:val="24"/>
              </w:rPr>
              <w:t>युरोपेली संघ[सम्पादन गर्ने]</w:t>
            </w:r>
          </w:p>
        </w:tc>
        <w:tc>
          <w:tcPr>
            <w:tcW w:w="3435" w:type="dxa"/>
          </w:tcPr>
          <w:p w14:paraId="0009FE4B" w14:textId="77777777" w:rsidR="00A14027" w:rsidRDefault="00D00795">
            <w:pPr>
              <w:pStyle w:val="TableParagraph"/>
              <w:spacing w:line="266" w:lineRule="exact"/>
              <w:ind w:left="0" w:right="47"/>
              <w:jc w:val="right"/>
              <w:rPr>
                <w:sz w:val="24"/>
              </w:rPr>
            </w:pPr>
            <w:r>
              <w:rPr>
                <w:color w:val="333333"/>
                <w:spacing w:val="-5"/>
                <w:sz w:val="24"/>
              </w:rPr>
              <w:t>EN</w:t>
            </w:r>
          </w:p>
          <w:p w14:paraId="1A6D2724" w14:textId="77777777" w:rsidR="00A14027" w:rsidRDefault="00D00795">
            <w:pPr>
              <w:pStyle w:val="TableParagraph"/>
              <w:spacing w:before="159"/>
              <w:ind w:left="0" w:right="47"/>
              <w:jc w:val="right"/>
              <w:rPr>
                <w:sz w:val="24"/>
              </w:rPr>
            </w:pPr>
            <w:r>
              <w:rPr>
                <w:color w:val="333333"/>
                <w:sz w:val="24"/>
              </w:rPr>
              <w:t>एल श्रृङ्खला</w:t>
            </w:r>
          </w:p>
        </w:tc>
      </w:tr>
    </w:tbl>
    <w:p w14:paraId="0ECC1D87" w14:textId="77777777" w:rsidR="00A14027" w:rsidRDefault="00A14027">
      <w:pPr>
        <w:pStyle w:val="BodyText"/>
        <w:spacing w:before="199" w:after="1"/>
        <w:rPr>
          <w:rFonts w:ascii="Roboto Lt"/>
          <w:sz w:val="20"/>
        </w:rPr>
      </w:pPr>
    </w:p>
    <w:tbl>
      <w:tblPr>
        <w:tblW w:w="0" w:type="auto"/>
        <w:tblInd w:w="5012" w:type="dxa"/>
        <w:tblLayout w:type="fixed"/>
        <w:tblCellMar>
          <w:left w:w="0" w:type="dxa"/>
          <w:right w:w="0" w:type="dxa"/>
        </w:tblCellMar>
        <w:tblLook w:val="01E0" w:firstRow="1" w:lastRow="1" w:firstColumn="1" w:lastColumn="1" w:noHBand="0" w:noVBand="0"/>
      </w:tblPr>
      <w:tblGrid>
        <w:gridCol w:w="2598"/>
        <w:gridCol w:w="2651"/>
      </w:tblGrid>
      <w:tr w:rsidR="00A14027" w14:paraId="3DD19C37" w14:textId="77777777">
        <w:trPr>
          <w:trHeight w:val="265"/>
        </w:trPr>
        <w:tc>
          <w:tcPr>
            <w:tcW w:w="2598" w:type="dxa"/>
          </w:tcPr>
          <w:p w14:paraId="47958B73" w14:textId="77777777" w:rsidR="00A14027" w:rsidRDefault="00D00795">
            <w:pPr>
              <w:pStyle w:val="TableParagraph"/>
              <w:spacing w:line="246" w:lineRule="exact"/>
              <w:ind w:left="50"/>
              <w:rPr>
                <w:sz w:val="24"/>
              </w:rPr>
            </w:pPr>
            <w:r>
              <w:rPr>
                <w:color w:val="333333"/>
                <w:spacing w:val="-2"/>
                <w:sz w:val="24"/>
              </w:rPr>
              <w:t>2025/2651</w:t>
            </w:r>
          </w:p>
        </w:tc>
        <w:tc>
          <w:tcPr>
            <w:tcW w:w="2651" w:type="dxa"/>
          </w:tcPr>
          <w:p w14:paraId="4F139896" w14:textId="77777777" w:rsidR="00A14027" w:rsidRDefault="00D00795">
            <w:pPr>
              <w:pStyle w:val="TableParagraph"/>
              <w:spacing w:line="246" w:lineRule="exact"/>
              <w:ind w:left="1520"/>
              <w:rPr>
                <w:sz w:val="24"/>
              </w:rPr>
            </w:pPr>
            <w:r>
              <w:rPr>
                <w:color w:val="333333"/>
                <w:spacing w:val="-2"/>
                <w:sz w:val="24"/>
              </w:rPr>
              <w:t>23.12.2025</w:t>
            </w:r>
          </w:p>
        </w:tc>
      </w:tr>
    </w:tbl>
    <w:p w14:paraId="2D62CF23" w14:textId="77777777" w:rsidR="00A14027" w:rsidRDefault="00A14027">
      <w:pPr>
        <w:pStyle w:val="BodyText"/>
        <w:spacing w:before="111"/>
        <w:rPr>
          <w:rFonts w:ascii="Roboto Lt"/>
        </w:rPr>
      </w:pPr>
    </w:p>
    <w:p w14:paraId="42B12D6F" w14:textId="77777777" w:rsidR="00A14027" w:rsidRDefault="00D00795">
      <w:pPr>
        <w:ind w:left="724" w:right="637"/>
        <w:jc w:val="center"/>
        <w:rPr>
          <w:b/>
          <w:sz w:val="24"/>
        </w:rPr>
      </w:pPr>
      <w:r>
        <w:rPr>
          <w:b/>
          <w:color w:val="333333"/>
          <w:sz w:val="24"/>
        </w:rPr>
        <w:t>आयोग प्रत्यायोजित विनियम (ईयू) 2025/2651</w:t>
      </w:r>
    </w:p>
    <w:p w14:paraId="2228CC40" w14:textId="77777777" w:rsidR="00A14027" w:rsidRDefault="00D00795">
      <w:pPr>
        <w:spacing w:before="264"/>
        <w:ind w:left="724" w:right="637"/>
        <w:jc w:val="center"/>
        <w:rPr>
          <w:b/>
          <w:sz w:val="24"/>
        </w:rPr>
      </w:pPr>
      <w:r>
        <w:rPr>
          <w:b/>
          <w:color w:val="333333"/>
          <w:sz w:val="24"/>
        </w:rPr>
        <w:t>16 अक्टोबर 2025 को</w:t>
      </w:r>
    </w:p>
    <w:p w14:paraId="12306D53" w14:textId="77777777" w:rsidR="00A14027" w:rsidRDefault="00A14027">
      <w:pPr>
        <w:pStyle w:val="BodyText"/>
        <w:spacing w:before="3"/>
        <w:rPr>
          <w:b/>
        </w:rPr>
      </w:pPr>
    </w:p>
    <w:p w14:paraId="66DEB3DC" w14:textId="77777777" w:rsidR="00A14027" w:rsidRDefault="00D00795">
      <w:pPr>
        <w:spacing w:before="1" w:line="273" w:lineRule="auto"/>
        <w:ind w:left="724" w:right="634"/>
        <w:jc w:val="center"/>
        <w:rPr>
          <w:b/>
          <w:sz w:val="24"/>
        </w:rPr>
      </w:pPr>
      <w:r>
        <w:rPr>
          <w:b/>
          <w:color w:val="333333"/>
          <w:sz w:val="24"/>
        </w:rPr>
        <w:t>प्रत्यायोजित विनियम (ईयू) २०२१/१६९८ लाई संशोधन गर्दै उच्च जोखिम भएका तेस्रो देशहरू र उच्च जोखिम उत्पादनहरूको सूची स्थापनाको लागि निश्चित मापदण्डहरू</w:t>
      </w:r>
    </w:p>
    <w:p w14:paraId="08A6ED4C" w14:textId="77777777" w:rsidR="00A14027" w:rsidRDefault="00D00795">
      <w:pPr>
        <w:pStyle w:val="BodyText"/>
        <w:spacing w:line="116" w:lineRule="exact"/>
        <w:ind w:left="10871"/>
        <w:rPr>
          <w:position w:val="-1"/>
          <w:sz w:val="11"/>
        </w:rPr>
      </w:pPr>
      <w:r>
        <w:rPr>
          <w:noProof/>
          <w:position w:val="-1"/>
          <w:sz w:val="11"/>
        </w:rPr>
        <w:drawing>
          <wp:inline distT="0" distB="0" distL="0" distR="0" wp14:anchorId="59CDA946" wp14:editId="41E3C257">
            <wp:extent cx="44713" cy="73818"/>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8" cstate="print"/>
                    <a:stretch>
                      <a:fillRect/>
                    </a:stretch>
                  </pic:blipFill>
                  <pic:spPr>
                    <a:xfrm>
                      <a:off x="0" y="0"/>
                      <a:ext cx="44713" cy="73818"/>
                    </a:xfrm>
                    <a:prstGeom prst="rect">
                      <a:avLst/>
                    </a:prstGeom>
                  </pic:spPr>
                </pic:pic>
              </a:graphicData>
            </a:graphic>
          </wp:inline>
        </w:drawing>
      </w:r>
    </w:p>
    <w:p w14:paraId="06EA1F15" w14:textId="77777777" w:rsidR="00A14027" w:rsidRDefault="00D00795">
      <w:pPr>
        <w:pStyle w:val="BodyText"/>
        <w:spacing w:before="4"/>
        <w:ind w:left="933"/>
      </w:pPr>
      <w:r>
        <w:rPr>
          <w:color w:val="333333"/>
        </w:rPr>
        <w:t>युरोपेली आयोग[सम्पादन गर्ने]</w:t>
      </w:r>
    </w:p>
    <w:p w14:paraId="5EB70B05" w14:textId="77777777" w:rsidR="00A14027" w:rsidRDefault="00A14027">
      <w:pPr>
        <w:pStyle w:val="BodyText"/>
        <w:sectPr w:rsidR="00A14027">
          <w:headerReference w:type="default" r:id="rId140"/>
          <w:footerReference w:type="default" r:id="rId141"/>
          <w:type w:val="continuous"/>
          <w:pgSz w:w="11900" w:h="16840"/>
          <w:pgMar w:top="480" w:right="283" w:bottom="460" w:left="566" w:header="284" w:footer="268" w:gutter="0"/>
          <w:pgNumType w:start="1"/>
          <w:cols w:space="720"/>
        </w:sectPr>
      </w:pPr>
    </w:p>
    <w:p w14:paraId="2F2EA6F8" w14:textId="77777777" w:rsidR="00A14027" w:rsidRDefault="00D00795">
      <w:pPr>
        <w:pStyle w:val="BodyText"/>
        <w:spacing w:before="85"/>
        <w:ind w:left="933"/>
        <w:jc w:val="both"/>
      </w:pPr>
      <w:r>
        <w:rPr>
          <w:noProof/>
        </w:rPr>
        <w:lastRenderedPageBreak/>
        <mc:AlternateContent>
          <mc:Choice Requires="wps">
            <w:drawing>
              <wp:anchor distT="0" distB="0" distL="0" distR="0" simplePos="0" relativeHeight="15730688" behindDoc="0" locked="0" layoutInCell="1" allowOverlap="1" wp14:anchorId="59A34A43" wp14:editId="6864D131">
                <wp:simplePos x="0" y="0"/>
                <wp:positionH relativeFrom="page">
                  <wp:posOffset>6934199</wp:posOffset>
                </wp:positionH>
                <wp:positionV relativeFrom="page">
                  <wp:posOffset>361948</wp:posOffset>
                </wp:positionV>
                <wp:extent cx="9525" cy="9973310"/>
                <wp:effectExtent l="0" t="0" r="0" b="0"/>
                <wp:wrapNone/>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9973310"/>
                        </a:xfrm>
                        <a:custGeom>
                          <a:avLst/>
                          <a:gdLst/>
                          <a:ahLst/>
                          <a:cxnLst/>
                          <a:rect l="l" t="t" r="r" b="b"/>
                          <a:pathLst>
                            <a:path w="9525" h="9973310">
                              <a:moveTo>
                                <a:pt x="9524" y="9973269"/>
                              </a:moveTo>
                              <a:lnTo>
                                <a:pt x="0" y="9973269"/>
                              </a:lnTo>
                              <a:lnTo>
                                <a:pt x="0" y="0"/>
                              </a:lnTo>
                              <a:lnTo>
                                <a:pt x="9524" y="0"/>
                              </a:lnTo>
                              <a:lnTo>
                                <a:pt x="9524" y="9973269"/>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586D31AA" id="Graphic 108" o:spid="_x0000_s1026" style="position:absolute;margin-left:546pt;margin-top:28.5pt;width:.75pt;height:785.3pt;z-index:15730688;visibility:visible;mso-wrap-style:square;mso-wrap-distance-left:0;mso-wrap-distance-top:0;mso-wrap-distance-right:0;mso-wrap-distance-bottom:0;mso-position-horizontal:absolute;mso-position-horizontal-relative:page;mso-position-vertical:absolute;mso-position-vertical-relative:page;v-text-anchor:top" coordsize="9525,9973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" path="m9524,9973269r-9524,l,,9524,r,9973269xe" fillcolor="#ededed" stroked="f">
                <v:path arrowok="t"/>
                <w10:wrap anchorx="page" anchory="page"/>
              </v:shape>
            </w:pict>
          </mc:Fallback>
        </mc:AlternateContent>
      </w:r>
      <w:r>
        <w:rPr>
          <w:noProof/>
        </w:rPr>
        <mc:AlternateContent>
          <mc:Choice Requires="wps">
            <w:drawing>
              <wp:anchor distT="0" distB="0" distL="0" distR="0" simplePos="0" relativeHeight="15731200" behindDoc="0" locked="0" layoutInCell="1" allowOverlap="1" wp14:anchorId="7EBA315E" wp14:editId="4804EAEB">
                <wp:simplePos x="0" y="0"/>
                <wp:positionH relativeFrom="page">
                  <wp:posOffset>676274</wp:posOffset>
                </wp:positionH>
                <wp:positionV relativeFrom="page">
                  <wp:posOffset>361948</wp:posOffset>
                </wp:positionV>
                <wp:extent cx="9525" cy="997331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9973310"/>
                        </a:xfrm>
                        <a:custGeom>
                          <a:avLst/>
                          <a:gdLst/>
                          <a:ahLst/>
                          <a:cxnLst/>
                          <a:rect l="l" t="t" r="r" b="b"/>
                          <a:pathLst>
                            <a:path w="9525" h="9973310">
                              <a:moveTo>
                                <a:pt x="9524" y="9973269"/>
                              </a:moveTo>
                              <a:lnTo>
                                <a:pt x="0" y="9973269"/>
                              </a:lnTo>
                              <a:lnTo>
                                <a:pt x="0" y="0"/>
                              </a:lnTo>
                              <a:lnTo>
                                <a:pt x="9524" y="0"/>
                              </a:lnTo>
                              <a:lnTo>
                                <a:pt x="9524" y="9973269"/>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06E40C2E" id="Graphic 109" o:spid="_x0000_s1026" style="position:absolute;margin-left:53.25pt;margin-top:28.5pt;width:.75pt;height:785.3pt;z-index:15731200;visibility:visible;mso-wrap-style:square;mso-wrap-distance-left:0;mso-wrap-distance-top:0;mso-wrap-distance-right:0;mso-wrap-distance-bottom:0;mso-position-horizontal:absolute;mso-position-horizontal-relative:page;mso-position-vertical:absolute;mso-position-vertical-relative:page;v-text-anchor:top" coordsize="9525,9973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" path="m9524,9973269r-9524,l,,9524,r,9973269xe" fillcolor="#ededed" stroked="f">
                <v:path arrowok="t"/>
                <w10:wrap anchorx="page" anchory="page"/>
              </v:shape>
            </w:pict>
          </mc:Fallback>
        </mc:AlternateContent>
      </w:r>
      <w:r>
        <w:rPr>
          <w:color w:val="333333"/>
        </w:rPr>
        <w:t>युरोपेली संघको कार्यसम्बन्धी सन्धिलाई ध्यानमा राख्दै,</w:t>
      </w:r>
    </w:p>
    <w:p w14:paraId="2BC83E01" w14:textId="77777777" w:rsidR="00A14027" w:rsidRDefault="00D00795">
      <w:pPr>
        <w:pStyle w:val="BodyText"/>
        <w:spacing w:before="159" w:line="268" w:lineRule="auto"/>
        <w:ind w:left="933" w:right="844"/>
        <w:jc w:val="both"/>
        <w:rPr>
          <w:position w:val="1"/>
        </w:rPr>
      </w:pPr>
      <w:r>
        <w:rPr>
          <w:color w:val="333333"/>
        </w:rPr>
        <w:t xml:space="preserve">जैविक उत्पादनहरूको जैविक उत्पादन र लेबलिंगको सम्बन्धमा युरोपेली संसद र 30 मे 2018 को परिषदको विनियम (ईयू) 2018/848 लाई ध्यानमा </w:t>
      </w:r>
      <w:proofErr w:type="gramStart"/>
      <w:r>
        <w:rPr>
          <w:color w:val="333333"/>
        </w:rPr>
        <w:t>राख्दै  र</w:t>
      </w:r>
      <w:proofErr w:type="gramEnd"/>
      <w:r>
        <w:rPr>
          <w:color w:val="333333"/>
        </w:rPr>
        <w:t xml:space="preserve"> परिषद </w:t>
      </w:r>
      <w:r>
        <w:rPr>
          <w:color w:val="333333"/>
          <w:position w:val="1"/>
        </w:rPr>
        <w:t xml:space="preserve">विनियमन (ईसी) नं 834/2007 </w:t>
      </w:r>
      <w:r>
        <w:rPr>
          <w:color w:val="0D46CB"/>
        </w:rPr>
        <w:t>(</w:t>
      </w:r>
      <w:r>
        <w:rPr>
          <w:color w:val="0D46CB"/>
          <w:position w:val="9"/>
          <w:sz w:val="25"/>
        </w:rPr>
        <w:t>1),</w:t>
      </w:r>
      <w:r>
        <w:rPr>
          <w:color w:val="0D46CB"/>
        </w:rPr>
        <w:t xml:space="preserve"> </w:t>
      </w:r>
      <w:r>
        <w:rPr>
          <w:color w:val="333333"/>
          <w:position w:val="1"/>
        </w:rPr>
        <w:t>र विशेष गरी धारा 46 (7), बुँदा (बी) (ii), को खारेज गर्दै,</w:t>
      </w:r>
    </w:p>
    <w:p w14:paraId="3BFF71E6" w14:textId="77777777" w:rsidR="00A14027" w:rsidRDefault="00D00795">
      <w:pPr>
        <w:pStyle w:val="BodyText"/>
        <w:spacing w:before="127"/>
        <w:ind w:left="933"/>
      </w:pPr>
      <w:r>
        <w:rPr>
          <w:color w:val="333333"/>
          <w:spacing w:val="-2"/>
        </w:rPr>
        <w:t>जबकि:</w:t>
      </w:r>
    </w:p>
    <w:p w14:paraId="51C14D9C" w14:textId="77777777" w:rsidR="00A14027" w:rsidRDefault="00A14027">
      <w:pPr>
        <w:pStyle w:val="BodyText"/>
        <w:spacing w:before="4"/>
        <w:rPr>
          <w:sz w:val="13"/>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9102"/>
      </w:tblGrid>
      <w:tr w:rsidR="00A14027" w14:paraId="56936F5F" w14:textId="77777777">
        <w:trPr>
          <w:trHeight w:val="1616"/>
        </w:trPr>
        <w:tc>
          <w:tcPr>
            <w:tcW w:w="375" w:type="dxa"/>
          </w:tcPr>
          <w:p w14:paraId="7FCB3754" w14:textId="77777777" w:rsidR="00A14027" w:rsidRDefault="00D00795">
            <w:pPr>
              <w:pStyle w:val="TableParagraph"/>
              <w:spacing w:line="266" w:lineRule="exact"/>
              <w:ind w:left="50"/>
              <w:rPr>
                <w:sz w:val="24"/>
              </w:rPr>
            </w:pPr>
            <w:r>
              <w:rPr>
                <w:color w:val="333333"/>
                <w:spacing w:val="-5"/>
                <w:sz w:val="24"/>
              </w:rPr>
              <w:t>(1)</w:t>
            </w:r>
          </w:p>
        </w:tc>
        <w:tc>
          <w:tcPr>
            <w:tcW w:w="9102" w:type="dxa"/>
          </w:tcPr>
          <w:p w14:paraId="321693AB" w14:textId="77777777" w:rsidR="00A14027" w:rsidRDefault="00D00795">
            <w:pPr>
              <w:pStyle w:val="TableParagraph"/>
              <w:spacing w:line="268" w:lineRule="auto"/>
              <w:ind w:right="155"/>
              <w:jc w:val="both"/>
              <w:rPr>
                <w:sz w:val="24"/>
              </w:rPr>
            </w:pPr>
            <w:r>
              <w:rPr>
                <w:color w:val="333333"/>
                <w:position w:val="1"/>
                <w:sz w:val="24"/>
              </w:rPr>
              <w:t xml:space="preserve">आयोग प्रत्यायोजित विनियम (ईयू) 2021/1698 </w:t>
            </w:r>
            <w:r>
              <w:rPr>
                <w:color w:val="0D46CB"/>
                <w:sz w:val="24"/>
              </w:rPr>
              <w:t>(</w:t>
            </w:r>
            <w:r>
              <w:rPr>
                <w:color w:val="0D46CB"/>
                <w:position w:val="9"/>
                <w:sz w:val="25"/>
              </w:rPr>
              <w:t>2</w:t>
            </w:r>
            <w:r>
              <w:rPr>
                <w:color w:val="0D46CB"/>
                <w:sz w:val="24"/>
              </w:rPr>
              <w:t xml:space="preserve">) </w:t>
            </w:r>
            <w:r>
              <w:rPr>
                <w:color w:val="333333"/>
                <w:position w:val="1"/>
                <w:sz w:val="24"/>
              </w:rPr>
              <w:t xml:space="preserve"> ले विनियम (ईयू) 2018/848 को धारा 46 (1) बमोजिम मान्यता प्राप्त नियन्त्रण प्राधिकरणहरू र नियन्त्रण निकायहरूले तेस्रो देशहरूमा अपरेटरहरूमा नियन्त्रणसँग सम्बन्धित प्रावधानहरू राख्छ र संघमा आयात गर्न लक्षित कन्साइनमेन्टहरूको प्रमाणिकरणमा नियमहरू स्थापना</w:t>
            </w:r>
            <w:r>
              <w:rPr>
                <w:color w:val="333333"/>
                <w:sz w:val="24"/>
              </w:rPr>
              <w:t xml:space="preserve"> गर्दछ  </w:t>
            </w:r>
          </w:p>
          <w:p w14:paraId="272BCE3B" w14:textId="77777777" w:rsidR="00A14027" w:rsidRDefault="00D00795">
            <w:pPr>
              <w:pStyle w:val="TableParagraph"/>
              <w:spacing w:before="3"/>
              <w:jc w:val="both"/>
              <w:rPr>
                <w:sz w:val="24"/>
              </w:rPr>
            </w:pPr>
            <w:r>
              <w:rPr>
                <w:color w:val="333333"/>
                <w:sz w:val="24"/>
              </w:rPr>
              <w:t>ती नियन्त्रण अधिकारीहरू र नियन्त्रण निकायहरू द्वारा।</w:t>
            </w:r>
          </w:p>
        </w:tc>
      </w:tr>
    </w:tbl>
    <w:p w14:paraId="7124635B" w14:textId="77777777" w:rsidR="00A14027" w:rsidRDefault="00A14027">
      <w:pPr>
        <w:pStyle w:val="BodyText"/>
        <w:spacing w:before="8"/>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8994"/>
      </w:tblGrid>
      <w:tr w:rsidR="00A14027" w14:paraId="37FB0D96" w14:textId="77777777">
        <w:trPr>
          <w:trHeight w:val="1510"/>
        </w:trPr>
        <w:tc>
          <w:tcPr>
            <w:tcW w:w="375" w:type="dxa"/>
          </w:tcPr>
          <w:p w14:paraId="1C047DB7" w14:textId="77777777" w:rsidR="00A14027" w:rsidRDefault="00D00795">
            <w:pPr>
              <w:pStyle w:val="TableParagraph"/>
              <w:spacing w:line="266" w:lineRule="exact"/>
              <w:ind w:left="50"/>
              <w:rPr>
                <w:sz w:val="24"/>
              </w:rPr>
            </w:pPr>
            <w:r>
              <w:rPr>
                <w:color w:val="333333"/>
                <w:spacing w:val="-5"/>
                <w:sz w:val="24"/>
              </w:rPr>
              <w:t>(2)</w:t>
            </w:r>
          </w:p>
        </w:tc>
        <w:tc>
          <w:tcPr>
            <w:tcW w:w="8994" w:type="dxa"/>
          </w:tcPr>
          <w:p w14:paraId="73579F6F" w14:textId="77777777" w:rsidR="00A14027" w:rsidRDefault="00D00795">
            <w:pPr>
              <w:pStyle w:val="TableParagraph"/>
              <w:spacing w:line="268" w:lineRule="auto"/>
              <w:ind w:right="47"/>
              <w:jc w:val="both"/>
              <w:rPr>
                <w:sz w:val="24"/>
              </w:rPr>
            </w:pPr>
            <w:r>
              <w:rPr>
                <w:color w:val="333333"/>
                <w:sz w:val="24"/>
              </w:rPr>
              <w:t>प्रत्यायोजित विनियम (ईयू) 2021/1698 को अनुच्छेद 8 अनुसार, तेस्रो देशबाट उत्पन्न हुने उच्च जोखिम उत्पादनहरू अर्गानिकको अखण्डतालाई असर गर्ने प्रमुख, महत्वपूर्ण वा दोहोरिने गैर-अनुपालनका घटनाहरू पछि गरिएको छनौटको आधारमा विनियम (ईयू) 2018/848 को धारा 46 (8) अनुसार अपनाएको कार्यान्वयन ऐनमा सूचीबद्ध गरिनेछ</w:t>
            </w:r>
          </w:p>
          <w:p w14:paraId="038C49E2" w14:textId="77777777" w:rsidR="00A14027" w:rsidRDefault="00D00795">
            <w:pPr>
              <w:pStyle w:val="TableParagraph"/>
              <w:jc w:val="both"/>
              <w:rPr>
                <w:sz w:val="24"/>
              </w:rPr>
            </w:pPr>
            <w:r>
              <w:rPr>
                <w:color w:val="333333"/>
                <w:sz w:val="24"/>
              </w:rPr>
              <w:t>वा रूपान्तरण उत्पादनहरू वा तिनीहरूको उत्पादन।</w:t>
            </w:r>
          </w:p>
        </w:tc>
      </w:tr>
    </w:tbl>
    <w:p w14:paraId="35450CF5" w14:textId="77777777" w:rsidR="00A14027" w:rsidRDefault="00A14027">
      <w:pPr>
        <w:pStyle w:val="BodyText"/>
        <w:spacing w:before="9"/>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8994"/>
      </w:tblGrid>
      <w:tr w:rsidR="00A14027" w14:paraId="120D2F40" w14:textId="77777777">
        <w:trPr>
          <w:trHeight w:val="880"/>
        </w:trPr>
        <w:tc>
          <w:tcPr>
            <w:tcW w:w="375" w:type="dxa"/>
          </w:tcPr>
          <w:p w14:paraId="350EE833" w14:textId="77777777" w:rsidR="00A14027" w:rsidRDefault="00D00795">
            <w:pPr>
              <w:pStyle w:val="TableParagraph"/>
              <w:spacing w:line="266" w:lineRule="exact"/>
              <w:ind w:left="50"/>
              <w:rPr>
                <w:sz w:val="24"/>
              </w:rPr>
            </w:pPr>
            <w:r>
              <w:rPr>
                <w:color w:val="333333"/>
                <w:spacing w:val="-5"/>
                <w:sz w:val="24"/>
              </w:rPr>
              <w:t>(3)</w:t>
            </w:r>
          </w:p>
        </w:tc>
        <w:tc>
          <w:tcPr>
            <w:tcW w:w="8994" w:type="dxa"/>
          </w:tcPr>
          <w:p w14:paraId="17EEB429" w14:textId="77777777" w:rsidR="00A14027" w:rsidRDefault="00D00795">
            <w:pPr>
              <w:pStyle w:val="TableParagraph"/>
              <w:spacing w:line="261" w:lineRule="auto"/>
              <w:rPr>
                <w:sz w:val="24"/>
              </w:rPr>
            </w:pPr>
            <w:r>
              <w:rPr>
                <w:color w:val="333333"/>
                <w:sz w:val="24"/>
              </w:rPr>
              <w:t>त्यसैले उच्च जोखिम उत्पादनहरूको सूची हाल जैविक वा रूपान्तरणको अखण्डतालाई असर गर्ने गैर-अनुपालनको स्थापित केसहरूको आधारमा मात्र स्थापित गर्न सकिन्छ</w:t>
            </w:r>
          </w:p>
          <w:p w14:paraId="3B82553F" w14:textId="77777777" w:rsidR="00A14027" w:rsidRDefault="00D00795">
            <w:pPr>
              <w:pStyle w:val="TableParagraph"/>
              <w:spacing w:before="3"/>
              <w:rPr>
                <w:sz w:val="24"/>
              </w:rPr>
            </w:pPr>
            <w:r>
              <w:rPr>
                <w:color w:val="333333"/>
                <w:sz w:val="24"/>
              </w:rPr>
              <w:t>उत्पादन, तयारी र वितरणको कुनै पनि चरणमा उत्पादनहरू।</w:t>
            </w:r>
          </w:p>
        </w:tc>
      </w:tr>
    </w:tbl>
    <w:p w14:paraId="1EDA6A2B" w14:textId="77777777" w:rsidR="00A14027" w:rsidRDefault="00A14027">
      <w:pPr>
        <w:pStyle w:val="BodyText"/>
        <w:spacing w:before="9"/>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8994"/>
      </w:tblGrid>
      <w:tr w:rsidR="00A14027" w14:paraId="257461E5" w14:textId="77777777">
        <w:trPr>
          <w:trHeight w:val="972"/>
        </w:trPr>
        <w:tc>
          <w:tcPr>
            <w:tcW w:w="375" w:type="dxa"/>
          </w:tcPr>
          <w:p w14:paraId="3C27A4C6" w14:textId="77777777" w:rsidR="00A14027" w:rsidRDefault="00D00795">
            <w:pPr>
              <w:pStyle w:val="TableParagraph"/>
              <w:spacing w:line="266" w:lineRule="exact"/>
              <w:ind w:left="4"/>
              <w:jc w:val="center"/>
              <w:rPr>
                <w:sz w:val="24"/>
              </w:rPr>
            </w:pPr>
            <w:r>
              <w:rPr>
                <w:color w:val="333333"/>
                <w:spacing w:val="-5"/>
                <w:sz w:val="24"/>
              </w:rPr>
              <w:t>(4)</w:t>
            </w:r>
          </w:p>
        </w:tc>
        <w:tc>
          <w:tcPr>
            <w:tcW w:w="8994" w:type="dxa"/>
          </w:tcPr>
          <w:p w14:paraId="57E91FC3" w14:textId="77777777" w:rsidR="00A14027" w:rsidRDefault="00D00795">
            <w:pPr>
              <w:pStyle w:val="TableParagraph"/>
              <w:spacing w:line="273" w:lineRule="auto"/>
              <w:ind w:right="47"/>
              <w:jc w:val="both"/>
              <w:rPr>
                <w:sz w:val="24"/>
              </w:rPr>
            </w:pPr>
            <w:r>
              <w:rPr>
                <w:color w:val="333333"/>
                <w:sz w:val="24"/>
              </w:rPr>
              <w:t>विनियम (ईयू) 2018/848 को धारा 46 (8) ले प्रदान गर्दछ कि आयोगले स्थापित र शंकास्पद गैर-अनुपालनको मामलामा लिइने उपायहरूको कार्यान्वयन सुनिश्चित गर्न कार्यान्वयन ऐनहरू अपनाउन सक्छ।</w:t>
            </w:r>
          </w:p>
        </w:tc>
      </w:tr>
      <w:tr w:rsidR="00A14027" w14:paraId="17F064E7" w14:textId="77777777">
        <w:trPr>
          <w:trHeight w:val="2217"/>
        </w:trPr>
        <w:tc>
          <w:tcPr>
            <w:tcW w:w="375" w:type="dxa"/>
          </w:tcPr>
          <w:p w14:paraId="7CDC50CD" w14:textId="77777777" w:rsidR="00A14027" w:rsidRDefault="00D00795">
            <w:pPr>
              <w:pStyle w:val="TableParagraph"/>
              <w:spacing w:before="67" w:line="240" w:lineRule="auto"/>
              <w:ind w:left="4"/>
              <w:jc w:val="center"/>
              <w:rPr>
                <w:sz w:val="24"/>
              </w:rPr>
            </w:pPr>
            <w:r>
              <w:rPr>
                <w:color w:val="333333"/>
                <w:spacing w:val="-5"/>
                <w:sz w:val="24"/>
              </w:rPr>
              <w:t>(5)</w:t>
            </w:r>
          </w:p>
        </w:tc>
        <w:tc>
          <w:tcPr>
            <w:tcW w:w="8994" w:type="dxa"/>
          </w:tcPr>
          <w:p w14:paraId="2B14B4AC" w14:textId="77777777" w:rsidR="00A14027" w:rsidRDefault="00D00795">
            <w:pPr>
              <w:pStyle w:val="TableParagraph"/>
              <w:spacing w:before="67" w:line="271" w:lineRule="auto"/>
              <w:ind w:right="47"/>
              <w:jc w:val="both"/>
              <w:rPr>
                <w:sz w:val="24"/>
              </w:rPr>
            </w:pPr>
            <w:r>
              <w:rPr>
                <w:color w:val="333333"/>
                <w:sz w:val="24"/>
              </w:rPr>
              <w:t>एक विशिष्ट जैविक वा इन-रूपान्तरण उत्पादन र यसको तेस्रो देश उच्च जोखिम उत्पादनहरूको सूचीमा घुसाउनु पर्छ जहाँ यो उत्पादन विनियमन (ईयू) 2018/848 को गैर-पालनाको प्रमुख, महत्वपूर्ण वा दोहोरिने केसहरूमा संलग्न भएको छ र ती केसहरू नियन्त्रण प्राधिकरण वा नियन्त्रण निकायले उत्पादनको अखण्डतालाई असर गर्ने गैर-अनुपालनको रूपमा स्थापित गरेका छन्। प्रत्यायोजित विनियम (EU) 2021/1698 को अनुच्छेद 22(3) ले गैर-अनुपालनको प्रमुख, आलोचनात्मक वा दोहोरिने रूपमा वर्गीकरणको लागि मापदण्ड निर्धारण गर्दछ</w:t>
            </w:r>
          </w:p>
          <w:p w14:paraId="5463E90C" w14:textId="77777777" w:rsidR="00A14027" w:rsidRDefault="00D00795">
            <w:pPr>
              <w:pStyle w:val="TableParagraph"/>
              <w:spacing w:before="3"/>
              <w:rPr>
                <w:sz w:val="24"/>
              </w:rPr>
            </w:pPr>
            <w:r>
              <w:rPr>
                <w:color w:val="333333"/>
                <w:sz w:val="24"/>
              </w:rPr>
              <w:t>गैर-अनुपालन गर्दै।</w:t>
            </w:r>
          </w:p>
        </w:tc>
      </w:tr>
    </w:tbl>
    <w:p w14:paraId="7C5BA8D6" w14:textId="77777777" w:rsidR="00A14027" w:rsidRDefault="00A14027">
      <w:pPr>
        <w:pStyle w:val="BodyText"/>
        <w:spacing w:before="10"/>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8994"/>
      </w:tblGrid>
      <w:tr w:rsidR="00A14027" w14:paraId="0EB8AC22" w14:textId="77777777">
        <w:trPr>
          <w:trHeight w:val="1825"/>
        </w:trPr>
        <w:tc>
          <w:tcPr>
            <w:tcW w:w="375" w:type="dxa"/>
          </w:tcPr>
          <w:p w14:paraId="63691F6A" w14:textId="77777777" w:rsidR="00A14027" w:rsidRDefault="00D00795">
            <w:pPr>
              <w:pStyle w:val="TableParagraph"/>
              <w:spacing w:line="266" w:lineRule="exact"/>
              <w:ind w:left="50"/>
              <w:rPr>
                <w:sz w:val="24"/>
              </w:rPr>
            </w:pPr>
            <w:r>
              <w:rPr>
                <w:color w:val="333333"/>
                <w:spacing w:val="-5"/>
                <w:sz w:val="24"/>
              </w:rPr>
              <w:t>(6)</w:t>
            </w:r>
          </w:p>
        </w:tc>
        <w:tc>
          <w:tcPr>
            <w:tcW w:w="8994" w:type="dxa"/>
          </w:tcPr>
          <w:p w14:paraId="52E70125" w14:textId="77777777" w:rsidR="00A14027" w:rsidRDefault="00D00795">
            <w:pPr>
              <w:pStyle w:val="TableParagraph"/>
              <w:spacing w:line="271" w:lineRule="auto"/>
              <w:ind w:right="47"/>
              <w:jc w:val="both"/>
              <w:rPr>
                <w:sz w:val="24"/>
              </w:rPr>
            </w:pPr>
            <w:r>
              <w:rPr>
                <w:color w:val="333333"/>
                <w:sz w:val="24"/>
              </w:rPr>
              <w:t>जैविक वा इन-रूपान्तरण उत्पादनहरूको अखण्डतालाई असर गर्ने गैर-अनुपालनका धेरै संदिग्ध घटनाहरू कहिल्यै स्थापित हुँदैनन्। कारण यो हो कि जैविक खेती सूचना प्रणाली (ओएफआईएस) मा सदस्य राज्यले अधिसूचना जारी गरेपछि सम्बन्धित तेस्रो देशमा अनुसन्धान गर्ने नियन्त्रण प्राधिकरण वा नियन्त्रण निकायले स्रोत वा प्रदूषणको कारणको बारेमा पर्याप्त जानकारीको अभावको कारण मुद्दाहरू प्रमाणित गर्न सक्दैन, तर जहाँ</w:t>
            </w:r>
          </w:p>
          <w:p w14:paraId="0323C7E7" w14:textId="77777777" w:rsidR="00A14027" w:rsidRDefault="00D00795">
            <w:pPr>
              <w:pStyle w:val="TableParagraph"/>
              <w:jc w:val="both"/>
              <w:rPr>
                <w:sz w:val="24"/>
              </w:rPr>
            </w:pPr>
            <w:r>
              <w:rPr>
                <w:color w:val="333333"/>
                <w:sz w:val="24"/>
              </w:rPr>
              <w:t>शंका अझै पनि कायमै छ ।</w:t>
            </w:r>
          </w:p>
        </w:tc>
      </w:tr>
    </w:tbl>
    <w:p w14:paraId="5DB04535" w14:textId="77777777" w:rsidR="00A14027" w:rsidRDefault="00A14027">
      <w:pPr>
        <w:pStyle w:val="BodyText"/>
        <w:spacing w:before="9"/>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8994"/>
      </w:tblGrid>
      <w:tr w:rsidR="00A14027" w14:paraId="5B2BFB1C" w14:textId="77777777">
        <w:trPr>
          <w:trHeight w:val="1195"/>
        </w:trPr>
        <w:tc>
          <w:tcPr>
            <w:tcW w:w="375" w:type="dxa"/>
          </w:tcPr>
          <w:p w14:paraId="4E5BDD37" w14:textId="77777777" w:rsidR="00A14027" w:rsidRDefault="00D00795">
            <w:pPr>
              <w:pStyle w:val="TableParagraph"/>
              <w:spacing w:line="266" w:lineRule="exact"/>
              <w:ind w:left="50"/>
              <w:rPr>
                <w:sz w:val="24"/>
              </w:rPr>
            </w:pPr>
            <w:r>
              <w:rPr>
                <w:color w:val="333333"/>
                <w:spacing w:val="-5"/>
                <w:sz w:val="24"/>
              </w:rPr>
              <w:t>(7)</w:t>
            </w:r>
          </w:p>
        </w:tc>
        <w:tc>
          <w:tcPr>
            <w:tcW w:w="8994" w:type="dxa"/>
          </w:tcPr>
          <w:p w14:paraId="35427474" w14:textId="77777777" w:rsidR="00A14027" w:rsidRDefault="00D00795">
            <w:pPr>
              <w:pStyle w:val="TableParagraph"/>
              <w:spacing w:line="266" w:lineRule="auto"/>
              <w:ind w:right="47"/>
              <w:jc w:val="both"/>
              <w:rPr>
                <w:sz w:val="24"/>
              </w:rPr>
            </w:pPr>
            <w:r>
              <w:rPr>
                <w:color w:val="333333"/>
                <w:sz w:val="24"/>
              </w:rPr>
              <w:t>त्यसैले यो उपयुक्त छ कि उच्च जोखिम उत्पादनहरू र तेस्रो देशहरू जसमा तिनीहरू उत्पन्न हुन्छन् दुबै स्थापित र शंकास्पद प्रमुख, महत्वपूर्ण वा गैर-अनुपालनको दोहोरिने घटनाहरू पछि गरिएको चयनको आधारमा सूचीबद्ध गरिनु पर्छ जुन अखण्डतालाई असर गर्दछ</w:t>
            </w:r>
          </w:p>
          <w:p w14:paraId="517A4814" w14:textId="77777777" w:rsidR="00A14027" w:rsidRDefault="00D00795">
            <w:pPr>
              <w:pStyle w:val="TableParagraph"/>
              <w:spacing w:before="1"/>
              <w:jc w:val="both"/>
              <w:rPr>
                <w:sz w:val="24"/>
              </w:rPr>
            </w:pPr>
            <w:r>
              <w:rPr>
                <w:color w:val="333333"/>
                <w:sz w:val="24"/>
              </w:rPr>
              <w:t>जैविक वा इन-रूपान्तरण उत्पादनहरू वा उत्पादन।</w:t>
            </w:r>
          </w:p>
        </w:tc>
      </w:tr>
    </w:tbl>
    <w:p w14:paraId="414D44D4" w14:textId="77777777" w:rsidR="00A14027" w:rsidRDefault="00A14027">
      <w:pPr>
        <w:pStyle w:val="BodyText"/>
        <w:spacing w:before="9"/>
        <w:rPr>
          <w:sz w:val="14"/>
        </w:rPr>
      </w:pPr>
    </w:p>
    <w:tbl>
      <w:tblPr>
        <w:tblW w:w="0" w:type="auto"/>
        <w:tblInd w:w="891" w:type="dxa"/>
        <w:tblLayout w:type="fixed"/>
        <w:tblCellMar>
          <w:left w:w="0" w:type="dxa"/>
          <w:right w:w="0" w:type="dxa"/>
        </w:tblCellMar>
        <w:tblLook w:val="01E0" w:firstRow="1" w:lastRow="1" w:firstColumn="1" w:lastColumn="1" w:noHBand="0" w:noVBand="0"/>
      </w:tblPr>
      <w:tblGrid>
        <w:gridCol w:w="375"/>
        <w:gridCol w:w="7884"/>
      </w:tblGrid>
      <w:tr w:rsidR="00A14027" w14:paraId="6A4FC538" w14:textId="77777777">
        <w:trPr>
          <w:trHeight w:val="265"/>
        </w:trPr>
        <w:tc>
          <w:tcPr>
            <w:tcW w:w="375" w:type="dxa"/>
          </w:tcPr>
          <w:p w14:paraId="4C5642D2" w14:textId="77777777" w:rsidR="00A14027" w:rsidRDefault="00D00795">
            <w:pPr>
              <w:pStyle w:val="TableParagraph"/>
              <w:spacing w:line="246" w:lineRule="exact"/>
              <w:ind w:left="50"/>
              <w:rPr>
                <w:sz w:val="24"/>
              </w:rPr>
            </w:pPr>
            <w:r>
              <w:rPr>
                <w:color w:val="333333"/>
                <w:spacing w:val="-5"/>
                <w:sz w:val="24"/>
              </w:rPr>
              <w:t>(8)</w:t>
            </w:r>
          </w:p>
        </w:tc>
        <w:tc>
          <w:tcPr>
            <w:tcW w:w="7884" w:type="dxa"/>
          </w:tcPr>
          <w:p w14:paraId="244E48E8" w14:textId="77777777" w:rsidR="00A14027" w:rsidRDefault="00D00795">
            <w:pPr>
              <w:pStyle w:val="TableParagraph"/>
              <w:spacing w:line="246" w:lineRule="exact"/>
              <w:rPr>
                <w:sz w:val="24"/>
              </w:rPr>
            </w:pPr>
            <w:r>
              <w:rPr>
                <w:color w:val="333333"/>
                <w:sz w:val="24"/>
              </w:rPr>
              <w:t>त्यसैले प्रत्यायोजित विनियम (ईयू) 2021/1698 तदनुसार संशोधन गरिनु पर्छ,</w:t>
            </w:r>
          </w:p>
        </w:tc>
      </w:tr>
    </w:tbl>
    <w:p w14:paraId="114DE67D" w14:textId="77777777" w:rsidR="00A14027" w:rsidRDefault="00D00795">
      <w:pPr>
        <w:pStyle w:val="BodyText"/>
        <w:spacing w:before="160"/>
        <w:ind w:left="933"/>
      </w:pPr>
      <w:r>
        <w:rPr>
          <w:color w:val="333333"/>
        </w:rPr>
        <w:t>यो नियमावली अपनाएको छः</w:t>
      </w:r>
    </w:p>
    <w:p w14:paraId="74900786" w14:textId="77777777" w:rsidR="00A14027" w:rsidRDefault="00A14027">
      <w:pPr>
        <w:pStyle w:val="BodyText"/>
        <w:spacing w:before="122"/>
      </w:pPr>
    </w:p>
    <w:p w14:paraId="547D8FC6" w14:textId="77777777" w:rsidR="00A14027" w:rsidRDefault="00D00795">
      <w:pPr>
        <w:spacing w:before="1"/>
        <w:ind w:left="724" w:right="637"/>
        <w:jc w:val="center"/>
        <w:rPr>
          <w:i/>
          <w:sz w:val="24"/>
        </w:rPr>
      </w:pPr>
      <w:r>
        <w:rPr>
          <w:i/>
          <w:color w:val="333333"/>
          <w:sz w:val="24"/>
        </w:rPr>
        <w:t>अनुच्छेद १</w:t>
      </w:r>
    </w:p>
    <w:p w14:paraId="70016E93" w14:textId="77777777" w:rsidR="00A14027" w:rsidRDefault="00D00795">
      <w:pPr>
        <w:spacing w:before="144"/>
        <w:ind w:left="724" w:right="637"/>
        <w:jc w:val="center"/>
        <w:rPr>
          <w:b/>
          <w:sz w:val="24"/>
        </w:rPr>
      </w:pPr>
      <w:r>
        <w:rPr>
          <w:b/>
          <w:color w:val="333333"/>
          <w:sz w:val="24"/>
        </w:rPr>
        <w:t>प्रत्यायोजित विनियम (ईयू) 2021/1698 मा संशोधन</w:t>
      </w:r>
    </w:p>
    <w:p w14:paraId="01FC00D5" w14:textId="77777777" w:rsidR="00A14027" w:rsidRDefault="00D00795">
      <w:pPr>
        <w:pStyle w:val="BodyText"/>
        <w:spacing w:before="159"/>
        <w:ind w:left="933"/>
      </w:pPr>
      <w:r>
        <w:rPr>
          <w:color w:val="333333"/>
        </w:rPr>
        <w:t>प्रत्यायोजित विनियम (ईयू) २०२१/१६९८ को अनुच्छेद ८ लाई निम्न द्वारा प्रतिस्थापित गरिएको छ:</w:t>
      </w:r>
    </w:p>
    <w:p w14:paraId="3BB88F92" w14:textId="77777777" w:rsidR="00A14027" w:rsidRDefault="00A14027">
      <w:pPr>
        <w:pStyle w:val="BodyText"/>
        <w:sectPr w:rsidR="00A14027">
          <w:pgSz w:w="11900" w:h="16840"/>
          <w:pgMar w:top="480" w:right="283" w:bottom="460" w:left="566" w:header="284" w:footer="268" w:gutter="0"/>
          <w:cols w:space="720"/>
        </w:sectPr>
      </w:pPr>
    </w:p>
    <w:p w14:paraId="3268A39E" w14:textId="77777777" w:rsidR="00A14027" w:rsidRDefault="00D00795">
      <w:pPr>
        <w:spacing w:before="85"/>
        <w:ind w:left="724" w:right="637"/>
        <w:jc w:val="center"/>
        <w:rPr>
          <w:i/>
          <w:sz w:val="24"/>
        </w:rPr>
      </w:pPr>
      <w:r>
        <w:rPr>
          <w:i/>
          <w:noProof/>
          <w:sz w:val="24"/>
        </w:rPr>
        <w:lastRenderedPageBreak/>
        <mc:AlternateContent>
          <mc:Choice Requires="wpg">
            <w:drawing>
              <wp:anchor distT="0" distB="0" distL="0" distR="0" simplePos="0" relativeHeight="487243776" behindDoc="1" locked="0" layoutInCell="1" allowOverlap="1" wp14:anchorId="7FB5184D" wp14:editId="6172477E">
                <wp:simplePos x="0" y="0"/>
                <wp:positionH relativeFrom="page">
                  <wp:posOffset>676274</wp:posOffset>
                </wp:positionH>
                <wp:positionV relativeFrom="paragraph">
                  <wp:posOffset>53307</wp:posOffset>
                </wp:positionV>
                <wp:extent cx="6267450" cy="7467600"/>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7450" cy="7467600"/>
                          <a:chOff x="0" y="0"/>
                          <a:chExt cx="6267450" cy="7467600"/>
                        </a:xfrm>
                      </wpg:grpSpPr>
                      <wps:wsp>
                        <wps:cNvPr id="111" name="Graphic 111"/>
                        <wps:cNvSpPr/>
                        <wps:spPr>
                          <a:xfrm>
                            <a:off x="-12" y="0"/>
                            <a:ext cx="6267450" cy="7467600"/>
                          </a:xfrm>
                          <a:custGeom>
                            <a:avLst/>
                            <a:gdLst/>
                            <a:ahLst/>
                            <a:cxnLst/>
                            <a:rect l="l" t="t" r="r" b="b"/>
                            <a:pathLst>
                              <a:path w="6267450" h="7467600">
                                <a:moveTo>
                                  <a:pt x="6267450" y="0"/>
                                </a:moveTo>
                                <a:lnTo>
                                  <a:pt x="6257925" y="0"/>
                                </a:lnTo>
                                <a:lnTo>
                                  <a:pt x="6257925" y="7458075"/>
                                </a:lnTo>
                                <a:lnTo>
                                  <a:pt x="9525" y="7458075"/>
                                </a:lnTo>
                                <a:lnTo>
                                  <a:pt x="9525" y="0"/>
                                </a:lnTo>
                                <a:lnTo>
                                  <a:pt x="0" y="0"/>
                                </a:lnTo>
                                <a:lnTo>
                                  <a:pt x="0" y="7458075"/>
                                </a:lnTo>
                                <a:lnTo>
                                  <a:pt x="0" y="7467600"/>
                                </a:lnTo>
                                <a:lnTo>
                                  <a:pt x="9525" y="7467600"/>
                                </a:lnTo>
                                <a:lnTo>
                                  <a:pt x="6257925" y="7467600"/>
                                </a:lnTo>
                                <a:lnTo>
                                  <a:pt x="6267450" y="7467600"/>
                                </a:lnTo>
                                <a:lnTo>
                                  <a:pt x="6267450" y="7458075"/>
                                </a:lnTo>
                                <a:lnTo>
                                  <a:pt x="6267450" y="0"/>
                                </a:lnTo>
                                <a:close/>
                              </a:path>
                            </a:pathLst>
                          </a:custGeom>
                          <a:solidFill>
                            <a:srgbClr val="EDEDED"/>
                          </a:solidFill>
                        </wps:spPr>
                        <wps:bodyPr wrap="square" lIns="0" tIns="0" rIns="0" bIns="0" rtlCol="0">
                          <a:prstTxWarp prst="textNoShape">
                            <a:avLst/>
                          </a:prstTxWarp>
                          <a:noAutofit/>
                        </wps:bodyPr>
                      </wps:wsp>
                      <wps:wsp>
                        <wps:cNvPr id="112" name="Graphic 112"/>
                        <wps:cNvSpPr/>
                        <wps:spPr>
                          <a:xfrm>
                            <a:off x="276212" y="5143500"/>
                            <a:ext cx="5886450" cy="2000250"/>
                          </a:xfrm>
                          <a:custGeom>
                            <a:avLst/>
                            <a:gdLst/>
                            <a:ahLst/>
                            <a:cxnLst/>
                            <a:rect l="l" t="t" r="r" b="b"/>
                            <a:pathLst>
                              <a:path w="5886450" h="2000250">
                                <a:moveTo>
                                  <a:pt x="3533775" y="1990725"/>
                                </a:moveTo>
                                <a:lnTo>
                                  <a:pt x="2352675" y="1990725"/>
                                </a:lnTo>
                                <a:lnTo>
                                  <a:pt x="2352675" y="2000250"/>
                                </a:lnTo>
                                <a:lnTo>
                                  <a:pt x="3533775" y="2000250"/>
                                </a:lnTo>
                                <a:lnTo>
                                  <a:pt x="3533775" y="1990725"/>
                                </a:lnTo>
                                <a:close/>
                              </a:path>
                              <a:path w="5886450" h="2000250">
                                <a:moveTo>
                                  <a:pt x="3533775" y="0"/>
                                </a:moveTo>
                                <a:lnTo>
                                  <a:pt x="2352675" y="0"/>
                                </a:lnTo>
                                <a:lnTo>
                                  <a:pt x="2352675" y="9525"/>
                                </a:lnTo>
                                <a:lnTo>
                                  <a:pt x="3533775" y="9525"/>
                                </a:lnTo>
                                <a:lnTo>
                                  <a:pt x="3533775" y="0"/>
                                </a:lnTo>
                                <a:close/>
                              </a:path>
                              <a:path w="5886450" h="2000250">
                                <a:moveTo>
                                  <a:pt x="5886450" y="1343025"/>
                                </a:moveTo>
                                <a:lnTo>
                                  <a:pt x="0" y="1343025"/>
                                </a:lnTo>
                                <a:lnTo>
                                  <a:pt x="0" y="1352550"/>
                                </a:lnTo>
                                <a:lnTo>
                                  <a:pt x="5886450" y="1352550"/>
                                </a:lnTo>
                                <a:lnTo>
                                  <a:pt x="5886450" y="1343025"/>
                                </a:lnTo>
                                <a:close/>
                              </a:path>
                            </a:pathLst>
                          </a:custGeom>
                          <a:solidFill>
                            <a:srgbClr val="DEE7EC"/>
                          </a:solidFill>
                        </wps:spPr>
                        <wps:bodyPr wrap="square" lIns="0" tIns="0" rIns="0" bIns="0" rtlCol="0">
                          <a:prstTxWarp prst="textNoShape">
                            <a:avLst/>
                          </a:prstTxWarp>
                          <a:noAutofit/>
                        </wps:bodyPr>
                      </wps:wsp>
                    </wpg:wgp>
                  </a:graphicData>
                </a:graphic>
              </wp:anchor>
            </w:drawing>
          </mc:Choice>
          <mc:Fallback>
            <w:pict>
              <v:group w14:anchorId="0AE6D7C4" id="Group 110" o:spid="_x0000_s1026" style="position:absolute;margin-left:53.25pt;margin-top:4.2pt;width:493.5pt;height:588pt;z-index:-16072704;mso-wrap-distance-left:0;mso-wrap-distance-right:0;mso-position-horizontal-relative:page" coordsize="62674,7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">
                <v:shape id="Graphic 111" o:spid="_x0000_s1027" style="position:absolute;width:62674;height:74676;visibility:visible;mso-wrap-style:square;v-text-anchor:top" coordsize="6267450,7467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" path="m6267450,r-9525,l6257925,7458075r-6248400,l9525,,,,,7458075r,9525l9525,7467600r6248400,l6267450,7467600r,-9525l6267450,xe" fillcolor="#ededed" stroked="f">
                  <v:path arrowok="t"/>
                </v:shape>
                <v:shape id="Graphic 112" o:spid="_x0000_s1028" style="position:absolute;left:2762;top:51435;width:58864;height:20002;visibility:visible;mso-wrap-style:square;v-text-anchor:top" coordsize="5886450,200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" path="m3533775,1990725r-1181100,l2352675,2000250r1181100,l3533775,1990725xem3533775,l2352675,r,9525l3533775,9525r,-9525xem5886450,1343025l,1343025r,9525l5886450,1352550r,-9525xe" fillcolor="#dee7ec" stroked="f">
                  <v:path arrowok="t"/>
                </v:shape>
                <w10:wrap anchorx="page"/>
              </v:group>
            </w:pict>
          </mc:Fallback>
        </mc:AlternateContent>
      </w:r>
      <w:r>
        <w:rPr>
          <w:i/>
          <w:color w:val="333333"/>
          <w:sz w:val="24"/>
        </w:rPr>
        <w:t>'धारा ८</w:t>
      </w:r>
    </w:p>
    <w:p w14:paraId="7359AB21" w14:textId="77777777" w:rsidR="00A14027" w:rsidRDefault="00D00795">
      <w:pPr>
        <w:spacing w:before="159"/>
        <w:ind w:left="724" w:right="637"/>
        <w:jc w:val="center"/>
        <w:rPr>
          <w:b/>
          <w:sz w:val="24"/>
        </w:rPr>
      </w:pPr>
      <w:r>
        <w:rPr>
          <w:b/>
          <w:color w:val="333333"/>
          <w:sz w:val="24"/>
        </w:rPr>
        <w:t>उच्च जोखिमयुक्त तेस्रो देश र उच्च जोखिमयुक्त उत्पादनको सूची</w:t>
      </w:r>
    </w:p>
    <w:p w14:paraId="5206FCCF" w14:textId="77777777" w:rsidR="00A14027" w:rsidRDefault="00D00795">
      <w:pPr>
        <w:pStyle w:val="BodyText"/>
        <w:spacing w:before="159" w:line="271" w:lineRule="auto"/>
        <w:ind w:left="933" w:right="844"/>
        <w:jc w:val="both"/>
      </w:pPr>
      <w:r>
        <w:rPr>
          <w:color w:val="333333"/>
        </w:rPr>
        <w:t>उच्च जोखिम भएका उत्पादनहरू र तेस्रो देशहरू जसमा तिनीहरू उत्पन्न हुन्छन्, ती उत्पादनहरूको कन्साइनमेन्टको सेयरको साथ तेस्रो देशहरूमा नियन्त्रण अधिकारीहरू र नियन्त्रण निकायहरू द्वारा पहिचान र भौतिक जाँच र नमूनाको अधीनमा रहनेछन्, प्रमुख पछि गरिएको छनौटको आधारमा नियम (ईयू) 2018/848 को धारा 46 (8) अनुसार अपनाएको कार्यान्वयन ऐनमा,  जैविक वा इन-रूपान्तरण उत्पादनहरू वा उत्पादनको अखण्डतालाई असर गर्ने महत्वपूर्ण वा दोहोरिने गैर-अनुपालनहरू, वा यसको शंका।</w:t>
      </w:r>
    </w:p>
    <w:p w14:paraId="711D79B9" w14:textId="77777777" w:rsidR="00A14027" w:rsidRDefault="00D00795">
      <w:pPr>
        <w:pStyle w:val="BodyText"/>
        <w:spacing w:before="109" w:line="273" w:lineRule="auto"/>
        <w:ind w:left="933" w:right="844"/>
        <w:jc w:val="both"/>
      </w:pPr>
      <w:r>
        <w:rPr>
          <w:color w:val="333333"/>
        </w:rPr>
        <w:t>पहिलो अनुच्छेदमा उल्लेख गरिएको सेयरहरू १००% भन्दा कम हुन सक्छ र एउटै उत्पादनको लागि, तेस्रो देशहरूमा नियन्त्रण अधिकारीहरू र नियन्त्रण निकायहरूको नियन्त्रणको लागि फरक हुन सक्छ।</w:t>
      </w:r>
    </w:p>
    <w:p w14:paraId="12D396F6" w14:textId="77777777" w:rsidR="00A14027" w:rsidRDefault="00A14027">
      <w:pPr>
        <w:pStyle w:val="BodyText"/>
        <w:spacing w:before="84"/>
      </w:pPr>
    </w:p>
    <w:p w14:paraId="5A530C72" w14:textId="77777777" w:rsidR="00A14027" w:rsidRDefault="00D00795">
      <w:pPr>
        <w:ind w:left="724" w:right="637"/>
        <w:jc w:val="center"/>
        <w:rPr>
          <w:i/>
          <w:sz w:val="24"/>
        </w:rPr>
      </w:pPr>
      <w:r>
        <w:rPr>
          <w:i/>
          <w:color w:val="333333"/>
          <w:sz w:val="24"/>
        </w:rPr>
        <w:t>धारा २</w:t>
      </w:r>
    </w:p>
    <w:p w14:paraId="3F114A48" w14:textId="77777777" w:rsidR="00A14027" w:rsidRDefault="00D00795">
      <w:pPr>
        <w:spacing w:before="159"/>
        <w:ind w:left="724" w:right="637"/>
        <w:jc w:val="center"/>
        <w:rPr>
          <w:b/>
          <w:sz w:val="24"/>
        </w:rPr>
      </w:pPr>
      <w:r>
        <w:rPr>
          <w:b/>
          <w:color w:val="333333"/>
          <w:sz w:val="24"/>
        </w:rPr>
        <w:t>बल र अनुप्रयोगमा प्रवेश</w:t>
      </w:r>
    </w:p>
    <w:p w14:paraId="155B6FF8" w14:textId="77777777" w:rsidR="00A14027" w:rsidRDefault="00D00795">
      <w:pPr>
        <w:pStyle w:val="BodyText"/>
        <w:spacing w:before="159"/>
        <w:ind w:left="933"/>
        <w:jc w:val="both"/>
      </w:pPr>
      <w:r>
        <w:rPr>
          <w:color w:val="333333"/>
        </w:rPr>
        <w:t>यो नियमावली प्रकाशित भएको तेस्रो दिनदेखि लागू हुनेछ ।</w:t>
      </w:r>
    </w:p>
    <w:p w14:paraId="6FE33F54" w14:textId="77777777" w:rsidR="00A14027" w:rsidRDefault="00D00795">
      <w:pPr>
        <w:pStyle w:val="Heading3"/>
        <w:jc w:val="both"/>
        <w:rPr>
          <w:i w:val="0"/>
          <w:sz w:val="24"/>
        </w:rPr>
      </w:pPr>
      <w:r>
        <w:rPr>
          <w:color w:val="333333"/>
        </w:rPr>
        <w:t>यूरोपीय संघ का आधिकारिक जर्नल</w:t>
      </w:r>
      <w:r>
        <w:rPr>
          <w:i w:val="0"/>
          <w:color w:val="333333"/>
          <w:spacing w:val="-2"/>
          <w:sz w:val="24"/>
        </w:rPr>
        <w:t>।</w:t>
      </w:r>
    </w:p>
    <w:p w14:paraId="7C01693B" w14:textId="77777777" w:rsidR="00A14027" w:rsidRDefault="00A14027">
      <w:pPr>
        <w:pStyle w:val="BodyText"/>
        <w:spacing w:before="109"/>
        <w:rPr>
          <w:sz w:val="25"/>
        </w:rPr>
      </w:pPr>
    </w:p>
    <w:p w14:paraId="5D2EF60A" w14:textId="77777777" w:rsidR="00A14027" w:rsidRDefault="00D00795">
      <w:pPr>
        <w:pStyle w:val="BodyText"/>
        <w:spacing w:line="273" w:lineRule="auto"/>
        <w:ind w:left="1743" w:right="903"/>
      </w:pPr>
      <w:r>
        <w:rPr>
          <w:color w:val="333333"/>
        </w:rPr>
        <w:t>यो नियमावली पूर्ण रूपमा बाध्यकारी हुनेछ र सबै सदस्य राष्ट्रहरूमा प्रत्यक्ष रूपमा लागू हुनेछ ।</w:t>
      </w:r>
    </w:p>
    <w:p w14:paraId="6DA1D657" w14:textId="77777777" w:rsidR="00A14027" w:rsidRDefault="00D00795">
      <w:pPr>
        <w:pStyle w:val="BodyText"/>
        <w:spacing w:before="121"/>
        <w:ind w:left="1743"/>
      </w:pPr>
      <w:r>
        <w:rPr>
          <w:color w:val="333333"/>
        </w:rPr>
        <w:t>ब्रसेल्समा गरियो, 16 अक्टोबर 2025।</w:t>
      </w:r>
    </w:p>
    <w:p w14:paraId="74A8B958" w14:textId="77777777" w:rsidR="00A14027" w:rsidRDefault="00D00795">
      <w:pPr>
        <w:pStyle w:val="Heading3"/>
        <w:spacing w:before="90" w:line="300" w:lineRule="auto"/>
        <w:ind w:left="5990" w:right="2705"/>
      </w:pPr>
      <w:r>
        <w:rPr>
          <w:color w:val="333333"/>
        </w:rPr>
        <w:t>आयोगका लागि राष्ट्रपति</w:t>
      </w:r>
    </w:p>
    <w:p w14:paraId="07DB5AFC" w14:textId="77777777" w:rsidR="00A14027" w:rsidRDefault="00D00795">
      <w:pPr>
        <w:pStyle w:val="BodyText"/>
        <w:spacing w:before="26"/>
        <w:ind w:left="3916" w:right="634"/>
        <w:jc w:val="center"/>
      </w:pPr>
      <w:r>
        <w:rPr>
          <w:color w:val="333333"/>
        </w:rPr>
        <w:t>उर्सुला भोन डेर लेयेन</w:t>
      </w:r>
    </w:p>
    <w:p w14:paraId="053E2C53" w14:textId="77777777" w:rsidR="00A14027" w:rsidRDefault="00A14027">
      <w:pPr>
        <w:pStyle w:val="BodyText"/>
        <w:spacing w:before="84"/>
      </w:pPr>
    </w:p>
    <w:p w14:paraId="3D371729" w14:textId="77777777" w:rsidR="00A14027" w:rsidRDefault="00D00795">
      <w:pPr>
        <w:pStyle w:val="ListParagraph"/>
        <w:numPr>
          <w:ilvl w:val="0"/>
          <w:numId w:val="1"/>
        </w:numPr>
        <w:tabs>
          <w:tab w:val="left" w:pos="1305"/>
        </w:tabs>
        <w:ind w:left="1305" w:hanging="372"/>
        <w:jc w:val="both"/>
        <w:rPr>
          <w:sz w:val="19"/>
        </w:rPr>
      </w:pPr>
      <w:hyperlink r:id="rId142">
        <w:r>
          <w:rPr>
            <w:color w:val="0D46CB"/>
            <w:sz w:val="19"/>
          </w:rPr>
          <w:t>ओजे एल 150, 14.6.2018, पृष्ठ 1,</w:t>
        </w:r>
      </w:hyperlink>
      <w:r>
        <w:rPr>
          <w:color w:val="333333"/>
          <w:sz w:val="19"/>
        </w:rPr>
        <w:t xml:space="preserve"> एली: </w:t>
      </w:r>
      <w:hyperlink r:id="rId143">
        <w:r>
          <w:rPr>
            <w:color w:val="0D46CB"/>
            <w:spacing w:val="-2"/>
            <w:sz w:val="19"/>
          </w:rPr>
          <w:t>http://data.europa.eu/eli/reg/2018/848/oj।</w:t>
        </w:r>
      </w:hyperlink>
    </w:p>
    <w:p w14:paraId="058063C7" w14:textId="77777777" w:rsidR="00A14027" w:rsidRDefault="00D00795">
      <w:pPr>
        <w:pStyle w:val="ListParagraph"/>
        <w:numPr>
          <w:ilvl w:val="0"/>
          <w:numId w:val="1"/>
        </w:numPr>
        <w:tabs>
          <w:tab w:val="left" w:pos="1287"/>
        </w:tabs>
        <w:spacing w:before="82" w:line="271" w:lineRule="auto"/>
        <w:ind w:left="933" w:right="844" w:firstLine="0"/>
        <w:jc w:val="both"/>
        <w:rPr>
          <w:sz w:val="19"/>
        </w:rPr>
      </w:pPr>
      <w:r>
        <w:rPr>
          <w:color w:val="333333"/>
          <w:sz w:val="19"/>
        </w:rPr>
        <w:t>आयोगले 13 जुलाई 2021 को विनियम (ईयू) 2021/1698 युरोपेली संसद र परिषदको विनियम (ईयू) 2018/848 लाई पूरक गर्दछ जुन नियन्त्रण अधिकारीहरू र नियन्त्रण निकायहरूको मान्यताको लागि प्रक्रियागत आवश्यकताहरू छन् जुन तेस्रो देशहरूमा प्रमाणित जैविक र जैविक उत्पादनहरूमा नियन्त्रण गर्न सक्षम छन् र उनीहरूको सुपरिवेक्षणमा नियमहरू र ती नियन्त्रण अधिकारीहरूले गर्ने नियन्त्रण र अन्य कार्यहरू र नियन्त्रण निकायहरू (</w:t>
      </w:r>
      <w:hyperlink r:id="rId144">
        <w:r>
          <w:rPr>
            <w:color w:val="0D46CB"/>
            <w:sz w:val="19"/>
          </w:rPr>
          <w:t>OJ L 336, 23.9.2021, p. 7</w:t>
        </w:r>
      </w:hyperlink>
      <w:r>
        <w:rPr>
          <w:color w:val="333333"/>
          <w:sz w:val="19"/>
        </w:rPr>
        <w:t xml:space="preserve">, ELI: </w:t>
      </w:r>
      <w:hyperlink r:id="rId145">
        <w:r>
          <w:rPr>
            <w:color w:val="0D46CB"/>
            <w:spacing w:val="-2"/>
            <w:sz w:val="19"/>
          </w:rPr>
          <w:t>http://data.europa.eu/eli/reg_del/2021/1698/oj)।</w:t>
        </w:r>
      </w:hyperlink>
    </w:p>
    <w:p w14:paraId="298081A4" w14:textId="77777777" w:rsidR="00A14027" w:rsidRDefault="00A14027">
      <w:pPr>
        <w:pStyle w:val="BodyText"/>
        <w:spacing w:before="3"/>
        <w:rPr>
          <w:sz w:val="19"/>
        </w:rPr>
      </w:pPr>
    </w:p>
    <w:p w14:paraId="41FA3AD5" w14:textId="77777777" w:rsidR="00A14027" w:rsidRDefault="00D00795">
      <w:pPr>
        <w:pStyle w:val="BodyText"/>
        <w:spacing w:line="379" w:lineRule="auto"/>
        <w:ind w:left="933" w:right="5200"/>
      </w:pPr>
      <w:r>
        <w:rPr>
          <w:color w:val="333333"/>
        </w:rPr>
        <w:t xml:space="preserve">ELI: </w:t>
      </w:r>
      <w:hyperlink r:id="rId146">
        <w:r>
          <w:rPr>
            <w:color w:val="333333"/>
          </w:rPr>
          <w:t>http://data.europa.eu/eli/reg_del/2025/2651/oj</w:t>
        </w:r>
      </w:hyperlink>
      <w:r>
        <w:rPr>
          <w:color w:val="333333"/>
        </w:rPr>
        <w:t xml:space="preserve"> ISSN 1977-0677 (इलेक्ट्रोनिक संस्करण)</w:t>
      </w:r>
    </w:p>
    <w:p w14:paraId="37AFD772" w14:textId="77777777" w:rsidR="00A14027" w:rsidRDefault="00D00795">
      <w:pPr>
        <w:pStyle w:val="BodyText"/>
        <w:spacing w:before="43"/>
        <w:ind w:left="933"/>
      </w:pPr>
      <w:r>
        <w:rPr>
          <w:color w:val="0D46CB"/>
          <w:spacing w:val="-5"/>
        </w:rPr>
        <w:t>माथि</w:t>
      </w:r>
    </w:p>
    <w:p w14:paraId="6FE8F0A0" w14:textId="77777777" w:rsidR="00A14027" w:rsidRDefault="00A14027">
      <w:pPr>
        <w:pStyle w:val="BodyText"/>
        <w:rPr>
          <w:sz w:val="20"/>
        </w:rPr>
      </w:pPr>
    </w:p>
    <w:p w14:paraId="56641D83" w14:textId="77777777" w:rsidR="00A14027" w:rsidRDefault="00A14027">
      <w:pPr>
        <w:pStyle w:val="BodyText"/>
        <w:rPr>
          <w:sz w:val="20"/>
        </w:rPr>
      </w:pPr>
    </w:p>
    <w:p w14:paraId="59CD204D" w14:textId="77777777" w:rsidR="00A14027" w:rsidRDefault="00A14027">
      <w:pPr>
        <w:pStyle w:val="BodyText"/>
        <w:rPr>
          <w:sz w:val="20"/>
        </w:rPr>
      </w:pPr>
    </w:p>
    <w:p w14:paraId="2D5D1186" w14:textId="77777777" w:rsidR="00A14027" w:rsidRDefault="00D00795">
      <w:pPr>
        <w:pStyle w:val="BodyText"/>
        <w:spacing w:before="24"/>
        <w:rPr>
          <w:sz w:val="20"/>
        </w:rPr>
      </w:pPr>
      <w:r>
        <w:rPr>
          <w:noProof/>
          <w:sz w:val="20"/>
        </w:rPr>
        <mc:AlternateContent>
          <mc:Choice Requires="wpg">
            <w:drawing>
              <wp:anchor distT="0" distB="0" distL="0" distR="0" simplePos="0" relativeHeight="487590912" behindDoc="1" locked="0" layoutInCell="1" allowOverlap="1" wp14:anchorId="782DA0FC" wp14:editId="0985D930">
                <wp:simplePos x="0" y="0"/>
                <wp:positionH relativeFrom="page">
                  <wp:posOffset>361950</wp:posOffset>
                </wp:positionH>
                <wp:positionV relativeFrom="paragraph">
                  <wp:posOffset>176517</wp:posOffset>
                </wp:positionV>
                <wp:extent cx="6840220" cy="2019935"/>
                <wp:effectExtent l="0" t="0" r="0" b="0"/>
                <wp:wrapTopAndBottom/>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0220" cy="2019935"/>
                          <a:chOff x="0" y="0"/>
                          <a:chExt cx="6840220" cy="2019935"/>
                        </a:xfrm>
                      </wpg:grpSpPr>
                      <wps:wsp>
                        <wps:cNvPr id="114" name="Graphic 114"/>
                        <wps:cNvSpPr/>
                        <wps:spPr>
                          <a:xfrm>
                            <a:off x="0" y="1"/>
                            <a:ext cx="6840220" cy="2019935"/>
                          </a:xfrm>
                          <a:custGeom>
                            <a:avLst/>
                            <a:gdLst/>
                            <a:ahLst/>
                            <a:cxnLst/>
                            <a:rect l="l" t="t" r="r" b="b"/>
                            <a:pathLst>
                              <a:path w="6840220" h="2019935">
                                <a:moveTo>
                                  <a:pt x="0" y="0"/>
                                </a:moveTo>
                                <a:lnTo>
                                  <a:pt x="6839842" y="0"/>
                                </a:lnTo>
                                <a:lnTo>
                                  <a:pt x="6839842" y="2019896"/>
                                </a:lnTo>
                                <a:lnTo>
                                  <a:pt x="0" y="2019896"/>
                                </a:lnTo>
                                <a:lnTo>
                                  <a:pt x="0" y="0"/>
                                </a:lnTo>
                                <a:close/>
                              </a:path>
                            </a:pathLst>
                          </a:custGeom>
                          <a:solidFill>
                            <a:srgbClr val="F2F5FB"/>
                          </a:solidFill>
                        </wps:spPr>
                        <wps:bodyPr wrap="square" lIns="0" tIns="0" rIns="0" bIns="0" rtlCol="0">
                          <a:prstTxWarp prst="textNoShape">
                            <a:avLst/>
                          </a:prstTxWarp>
                          <a:noAutofit/>
                        </wps:bodyPr>
                      </wps:wsp>
                      <wps:wsp>
                        <wps:cNvPr id="115" name="Graphic 115"/>
                        <wps:cNvSpPr/>
                        <wps:spPr>
                          <a:xfrm>
                            <a:off x="0" y="2"/>
                            <a:ext cx="6840220" cy="1495425"/>
                          </a:xfrm>
                          <a:custGeom>
                            <a:avLst/>
                            <a:gdLst/>
                            <a:ahLst/>
                            <a:cxnLst/>
                            <a:rect l="l" t="t" r="r" b="b"/>
                            <a:pathLst>
                              <a:path w="6840220" h="1495425">
                                <a:moveTo>
                                  <a:pt x="6657962" y="1485900"/>
                                </a:moveTo>
                                <a:lnTo>
                                  <a:pt x="190487" y="1485900"/>
                                </a:lnTo>
                                <a:lnTo>
                                  <a:pt x="190487" y="1495425"/>
                                </a:lnTo>
                                <a:lnTo>
                                  <a:pt x="6657962" y="1495425"/>
                                </a:lnTo>
                                <a:lnTo>
                                  <a:pt x="6657962" y="1485900"/>
                                </a:lnTo>
                                <a:close/>
                              </a:path>
                              <a:path w="6840220" h="1495425">
                                <a:moveTo>
                                  <a:pt x="6839839" y="0"/>
                                </a:moveTo>
                                <a:lnTo>
                                  <a:pt x="0" y="0"/>
                                </a:lnTo>
                                <a:lnTo>
                                  <a:pt x="0" y="9525"/>
                                </a:lnTo>
                                <a:lnTo>
                                  <a:pt x="6839839" y="9525"/>
                                </a:lnTo>
                                <a:lnTo>
                                  <a:pt x="6839839" y="0"/>
                                </a:lnTo>
                                <a:close/>
                              </a:path>
                            </a:pathLst>
                          </a:custGeom>
                          <a:solidFill>
                            <a:srgbClr val="CFD9F5"/>
                          </a:solidFill>
                        </wps:spPr>
                        <wps:bodyPr wrap="square" lIns="0" tIns="0" rIns="0" bIns="0" rtlCol="0">
                          <a:prstTxWarp prst="textNoShape">
                            <a:avLst/>
                          </a:prstTxWarp>
                          <a:noAutofit/>
                        </wps:bodyPr>
                      </wps:wsp>
                      <wps:wsp>
                        <wps:cNvPr id="116" name="Graphic 116">
                          <a:hlinkClick r:id="rId147"/>
                        </wps:cNvPr>
                        <wps:cNvSpPr/>
                        <wps:spPr>
                          <a:xfrm>
                            <a:off x="214213" y="648058"/>
                            <a:ext cx="260985" cy="25400"/>
                          </a:xfrm>
                          <a:custGeom>
                            <a:avLst/>
                            <a:gdLst/>
                            <a:ahLst/>
                            <a:cxnLst/>
                            <a:rect l="l" t="t" r="r" b="b"/>
                            <a:pathLst>
                              <a:path w="260985" h="25400">
                                <a:moveTo>
                                  <a:pt x="260851" y="25029"/>
                                </a:moveTo>
                                <a:lnTo>
                                  <a:pt x="0" y="25029"/>
                                </a:lnTo>
                                <a:lnTo>
                                  <a:pt x="0" y="0"/>
                                </a:lnTo>
                                <a:lnTo>
                                  <a:pt x="260851" y="0"/>
                                </a:lnTo>
                                <a:lnTo>
                                  <a:pt x="260851" y="25029"/>
                                </a:lnTo>
                                <a:close/>
                              </a:path>
                            </a:pathLst>
                          </a:custGeom>
                          <a:solidFill>
                            <a:srgbClr val="0099CC">
                              <a:alpha val="50000"/>
                            </a:srgbClr>
                          </a:solidFill>
                        </wps:spPr>
                        <wps:bodyPr wrap="square" lIns="0" tIns="0" rIns="0" bIns="0" rtlCol="0">
                          <a:prstTxWarp prst="textNoShape">
                            <a:avLst/>
                          </a:prstTxWarp>
                          <a:noAutofit/>
                        </wps:bodyPr>
                      </wps:wsp>
                      <wps:wsp>
                        <wps:cNvPr id="117" name="Graphic 117">
                          <a:hlinkClick r:id="rId147"/>
                        </wps:cNvPr>
                        <wps:cNvSpPr/>
                        <wps:spPr>
                          <a:xfrm>
                            <a:off x="214213" y="485779"/>
                            <a:ext cx="260985" cy="25400"/>
                          </a:xfrm>
                          <a:custGeom>
                            <a:avLst/>
                            <a:gdLst/>
                            <a:ahLst/>
                            <a:cxnLst/>
                            <a:rect l="l" t="t" r="r" b="b"/>
                            <a:pathLst>
                              <a:path w="260985" h="25400">
                                <a:moveTo>
                                  <a:pt x="260851" y="25029"/>
                                </a:moveTo>
                                <a:lnTo>
                                  <a:pt x="0" y="25029"/>
                                </a:lnTo>
                                <a:lnTo>
                                  <a:pt x="0" y="0"/>
                                </a:lnTo>
                                <a:lnTo>
                                  <a:pt x="260851" y="0"/>
                                </a:lnTo>
                                <a:lnTo>
                                  <a:pt x="260851" y="25029"/>
                                </a:lnTo>
                                <a:close/>
                              </a:path>
                            </a:pathLst>
                          </a:custGeom>
                          <a:solidFill>
                            <a:srgbClr val="6599D1">
                              <a:alpha val="50000"/>
                            </a:srgbClr>
                          </a:solidFill>
                        </wps:spPr>
                        <wps:bodyPr wrap="square" lIns="0" tIns="0" rIns="0" bIns="0" rtlCol="0">
                          <a:prstTxWarp prst="textNoShape">
                            <a:avLst/>
                          </a:prstTxWarp>
                          <a:noAutofit/>
                        </wps:bodyPr>
                      </wps:wsp>
                      <pic:pic xmlns:pic="http://schemas.openxmlformats.org/drawingml/2006/picture">
                        <pic:nvPicPr>
                          <pic:cNvPr id="118" name="Image 118">
                            <a:hlinkClick r:id="rId147"/>
                          </pic:cNvPr>
                          <pic:cNvPicPr/>
                        </pic:nvPicPr>
                        <pic:blipFill>
                          <a:blip r:embed="rId148" cstate="print"/>
                          <a:stretch>
                            <a:fillRect/>
                          </a:stretch>
                        </pic:blipFill>
                        <pic:spPr>
                          <a:xfrm>
                            <a:off x="190499" y="485779"/>
                            <a:ext cx="308557" cy="257170"/>
                          </a:xfrm>
                          <a:prstGeom prst="rect">
                            <a:avLst/>
                          </a:prstGeom>
                        </pic:spPr>
                      </pic:pic>
                      <wps:wsp>
                        <wps:cNvPr id="119" name="Graphic 119">
                          <a:hlinkClick r:id="rId147"/>
                        </wps:cNvPr>
                        <wps:cNvSpPr/>
                        <wps:spPr>
                          <a:xfrm>
                            <a:off x="562102" y="509742"/>
                            <a:ext cx="73025" cy="140335"/>
                          </a:xfrm>
                          <a:custGeom>
                            <a:avLst/>
                            <a:gdLst/>
                            <a:ahLst/>
                            <a:cxnLst/>
                            <a:rect l="l" t="t" r="r" b="b"/>
                            <a:pathLst>
                              <a:path w="73025" h="140335">
                                <a:moveTo>
                                  <a:pt x="72809" y="0"/>
                                </a:moveTo>
                                <a:lnTo>
                                  <a:pt x="0" y="0"/>
                                </a:lnTo>
                                <a:lnTo>
                                  <a:pt x="0" y="10083"/>
                                </a:lnTo>
                                <a:lnTo>
                                  <a:pt x="0" y="61785"/>
                                </a:lnTo>
                                <a:lnTo>
                                  <a:pt x="0" y="71882"/>
                                </a:lnTo>
                                <a:lnTo>
                                  <a:pt x="0" y="129882"/>
                                </a:lnTo>
                                <a:lnTo>
                                  <a:pt x="0" y="139966"/>
                                </a:lnTo>
                                <a:lnTo>
                                  <a:pt x="72809" y="139966"/>
                                </a:lnTo>
                                <a:lnTo>
                                  <a:pt x="72809" y="129882"/>
                                </a:lnTo>
                                <a:lnTo>
                                  <a:pt x="11722" y="129882"/>
                                </a:lnTo>
                                <a:lnTo>
                                  <a:pt x="11722" y="71882"/>
                                </a:lnTo>
                                <a:lnTo>
                                  <a:pt x="68072" y="71882"/>
                                </a:lnTo>
                                <a:lnTo>
                                  <a:pt x="68072" y="61785"/>
                                </a:lnTo>
                                <a:lnTo>
                                  <a:pt x="11722" y="61785"/>
                                </a:lnTo>
                                <a:lnTo>
                                  <a:pt x="11722" y="10083"/>
                                </a:lnTo>
                                <a:lnTo>
                                  <a:pt x="72809" y="10083"/>
                                </a:lnTo>
                                <a:lnTo>
                                  <a:pt x="72809" y="0"/>
                                </a:lnTo>
                                <a:close/>
                              </a:path>
                            </a:pathLst>
                          </a:custGeom>
                          <a:solidFill>
                            <a:srgbClr val="727D83"/>
                          </a:solidFill>
                        </wps:spPr>
                        <wps:bodyPr wrap="square" lIns="0" tIns="0" rIns="0" bIns="0" rtlCol="0">
                          <a:prstTxWarp prst="textNoShape">
                            <a:avLst/>
                          </a:prstTxWarp>
                          <a:noAutofit/>
                        </wps:bodyPr>
                      </wps:wsp>
                      <pic:pic xmlns:pic="http://schemas.openxmlformats.org/drawingml/2006/picture">
                        <pic:nvPicPr>
                          <pic:cNvPr id="120" name="Image 120">
                            <a:hlinkClick r:id="rId147"/>
                          </pic:cNvPr>
                          <pic:cNvPicPr/>
                        </pic:nvPicPr>
                        <pic:blipFill>
                          <a:blip r:embed="rId149" cstate="print"/>
                          <a:stretch>
                            <a:fillRect/>
                          </a:stretch>
                        </pic:blipFill>
                        <pic:spPr>
                          <a:xfrm>
                            <a:off x="661984" y="509433"/>
                            <a:ext cx="89833" cy="142200"/>
                          </a:xfrm>
                          <a:prstGeom prst="rect">
                            <a:avLst/>
                          </a:prstGeom>
                        </pic:spPr>
                      </pic:pic>
                      <wps:wsp>
                        <wps:cNvPr id="121" name="Graphic 121">
                          <a:hlinkClick r:id="rId147"/>
                        </wps:cNvPr>
                        <wps:cNvSpPr/>
                        <wps:spPr>
                          <a:xfrm>
                            <a:off x="785850" y="507240"/>
                            <a:ext cx="160020" cy="142875"/>
                          </a:xfrm>
                          <a:custGeom>
                            <a:avLst/>
                            <a:gdLst/>
                            <a:ahLst/>
                            <a:cxnLst/>
                            <a:rect l="l" t="t" r="r" b="b"/>
                            <a:pathLst>
                              <a:path w="160020" h="142875">
                                <a:moveTo>
                                  <a:pt x="91782" y="142201"/>
                                </a:moveTo>
                                <a:lnTo>
                                  <a:pt x="61937" y="85267"/>
                                </a:lnTo>
                                <a:lnTo>
                                  <a:pt x="56629" y="78663"/>
                                </a:lnTo>
                                <a:lnTo>
                                  <a:pt x="49657" y="75641"/>
                                </a:lnTo>
                                <a:lnTo>
                                  <a:pt x="49657" y="75361"/>
                                </a:lnTo>
                                <a:lnTo>
                                  <a:pt x="82219" y="53708"/>
                                </a:lnTo>
                                <a:lnTo>
                                  <a:pt x="82283" y="53301"/>
                                </a:lnTo>
                                <a:lnTo>
                                  <a:pt x="84810" y="38506"/>
                                </a:lnTo>
                                <a:lnTo>
                                  <a:pt x="81737" y="23088"/>
                                </a:lnTo>
                                <a:lnTo>
                                  <a:pt x="73088" y="11595"/>
                                </a:lnTo>
                                <a:lnTo>
                                  <a:pt x="73088" y="39052"/>
                                </a:lnTo>
                                <a:lnTo>
                                  <a:pt x="70218" y="53301"/>
                                </a:lnTo>
                                <a:lnTo>
                                  <a:pt x="62001" y="62636"/>
                                </a:lnTo>
                                <a:lnTo>
                                  <a:pt x="49085" y="67754"/>
                                </a:lnTo>
                                <a:lnTo>
                                  <a:pt x="32080" y="69316"/>
                                </a:lnTo>
                                <a:lnTo>
                                  <a:pt x="11709" y="69316"/>
                                </a:lnTo>
                                <a:lnTo>
                                  <a:pt x="11709" y="14020"/>
                                </a:lnTo>
                                <a:lnTo>
                                  <a:pt x="17576" y="11557"/>
                                </a:lnTo>
                                <a:lnTo>
                                  <a:pt x="27343" y="9906"/>
                                </a:lnTo>
                                <a:lnTo>
                                  <a:pt x="36550" y="9906"/>
                                </a:lnTo>
                                <a:lnTo>
                                  <a:pt x="52616" y="12014"/>
                                </a:lnTo>
                                <a:lnTo>
                                  <a:pt x="64020" y="17983"/>
                                </a:lnTo>
                                <a:lnTo>
                                  <a:pt x="70827" y="27190"/>
                                </a:lnTo>
                                <a:lnTo>
                                  <a:pt x="73088" y="39052"/>
                                </a:lnTo>
                                <a:lnTo>
                                  <a:pt x="73088" y="11595"/>
                                </a:lnTo>
                                <a:lnTo>
                                  <a:pt x="72567" y="10896"/>
                                </a:lnTo>
                                <a:lnTo>
                                  <a:pt x="70675" y="9906"/>
                                </a:lnTo>
                                <a:lnTo>
                                  <a:pt x="57391" y="2882"/>
                                </a:lnTo>
                                <a:lnTo>
                                  <a:pt x="36271" y="0"/>
                                </a:lnTo>
                                <a:lnTo>
                                  <a:pt x="26403" y="546"/>
                                </a:lnTo>
                                <a:lnTo>
                                  <a:pt x="16776" y="2057"/>
                                </a:lnTo>
                                <a:lnTo>
                                  <a:pt x="7823" y="4406"/>
                                </a:lnTo>
                                <a:lnTo>
                                  <a:pt x="0" y="7429"/>
                                </a:lnTo>
                                <a:lnTo>
                                  <a:pt x="0" y="142468"/>
                                </a:lnTo>
                                <a:lnTo>
                                  <a:pt x="11709" y="142468"/>
                                </a:lnTo>
                                <a:lnTo>
                                  <a:pt x="11709" y="78663"/>
                                </a:lnTo>
                                <a:lnTo>
                                  <a:pt x="28168" y="78663"/>
                                </a:lnTo>
                                <a:lnTo>
                                  <a:pt x="78524" y="142201"/>
                                </a:lnTo>
                                <a:lnTo>
                                  <a:pt x="91782" y="142201"/>
                                </a:lnTo>
                                <a:close/>
                              </a:path>
                              <a:path w="160020" h="142875">
                                <a:moveTo>
                                  <a:pt x="159575" y="74256"/>
                                </a:moveTo>
                                <a:lnTo>
                                  <a:pt x="107124" y="74256"/>
                                </a:lnTo>
                                <a:lnTo>
                                  <a:pt x="107124" y="84988"/>
                                </a:lnTo>
                                <a:lnTo>
                                  <a:pt x="159575" y="84988"/>
                                </a:lnTo>
                                <a:lnTo>
                                  <a:pt x="159575" y="74256"/>
                                </a:lnTo>
                                <a:close/>
                              </a:path>
                            </a:pathLst>
                          </a:custGeom>
                          <a:solidFill>
                            <a:srgbClr val="727D83"/>
                          </a:solidFill>
                        </wps:spPr>
                        <wps:bodyPr wrap="square" lIns="0" tIns="0" rIns="0" bIns="0" rtlCol="0">
                          <a:prstTxWarp prst="textNoShape">
                            <a:avLst/>
                          </a:prstTxWarp>
                          <a:noAutofit/>
                        </wps:bodyPr>
                      </wps:wsp>
                      <pic:pic xmlns:pic="http://schemas.openxmlformats.org/drawingml/2006/picture">
                        <pic:nvPicPr>
                          <pic:cNvPr id="122" name="Image 122">
                            <a:hlinkClick r:id="rId147"/>
                          </pic:cNvPr>
                          <pic:cNvPicPr/>
                        </pic:nvPicPr>
                        <pic:blipFill>
                          <a:blip r:embed="rId150" cstate="print"/>
                          <a:stretch>
                            <a:fillRect/>
                          </a:stretch>
                        </pic:blipFill>
                        <pic:spPr>
                          <a:xfrm>
                            <a:off x="973053" y="509737"/>
                            <a:ext cx="294050" cy="142171"/>
                          </a:xfrm>
                          <a:prstGeom prst="rect">
                            <a:avLst/>
                          </a:prstGeom>
                        </pic:spPr>
                      </pic:pic>
                      <wps:wsp>
                        <wps:cNvPr id="123" name="Textbox 123"/>
                        <wps:cNvSpPr txBox="1"/>
                        <wps:spPr>
                          <a:xfrm>
                            <a:off x="0" y="9524"/>
                            <a:ext cx="6840220" cy="2010410"/>
                          </a:xfrm>
                          <a:prstGeom prst="rect">
                            <a:avLst/>
                          </a:prstGeom>
                        </wps:spPr>
                        <wps:txbx>
                          <w:txbxContent>
                            <w:p w14:paraId="608589BB" w14:textId="77777777" w:rsidR="00A14027" w:rsidRDefault="00A14027">
                              <w:pPr>
                                <w:rPr>
                                  <w:sz w:val="18"/>
                                </w:rPr>
                              </w:pPr>
                            </w:p>
                            <w:p w14:paraId="7E01BE8B" w14:textId="77777777" w:rsidR="00A14027" w:rsidRDefault="00A14027">
                              <w:pPr>
                                <w:rPr>
                                  <w:sz w:val="18"/>
                                </w:rPr>
                              </w:pPr>
                            </w:p>
                            <w:p w14:paraId="23F7E51E" w14:textId="77777777" w:rsidR="00A14027" w:rsidRDefault="00A14027">
                              <w:pPr>
                                <w:rPr>
                                  <w:sz w:val="18"/>
                                </w:rPr>
                              </w:pPr>
                            </w:p>
                            <w:p w14:paraId="781D64DF" w14:textId="77777777" w:rsidR="00A14027" w:rsidRDefault="00A14027">
                              <w:pPr>
                                <w:rPr>
                                  <w:sz w:val="18"/>
                                </w:rPr>
                              </w:pPr>
                            </w:p>
                            <w:p w14:paraId="1AB3A8F7" w14:textId="77777777" w:rsidR="00A14027" w:rsidRDefault="00A14027">
                              <w:pPr>
                                <w:rPr>
                                  <w:sz w:val="18"/>
                                </w:rPr>
                              </w:pPr>
                            </w:p>
                            <w:p w14:paraId="7965B935" w14:textId="77777777" w:rsidR="00A14027" w:rsidRDefault="00A14027">
                              <w:pPr>
                                <w:spacing w:before="72"/>
                                <w:rPr>
                                  <w:sz w:val="18"/>
                                </w:rPr>
                              </w:pPr>
                            </w:p>
                            <w:p w14:paraId="4E7F3045" w14:textId="77777777" w:rsidR="00A14027" w:rsidRDefault="00D00795">
                              <w:pPr>
                                <w:ind w:left="299"/>
                                <w:rPr>
                                  <w:rFonts w:ascii="Roboto"/>
                                  <w:sz w:val="18"/>
                                </w:rPr>
                              </w:pPr>
                              <w:r>
                                <w:rPr>
                                  <w:rFonts w:ascii="Roboto"/>
                                  <w:color w:val="171A21"/>
                                  <w:sz w:val="18"/>
                                </w:rPr>
                                <w:t>यो</w:t>
                              </w:r>
                              <w:r>
                                <w:rPr>
                                  <w:rFonts w:ascii="Roboto"/>
                                  <w:color w:val="171A21"/>
                                  <w:sz w:val="18"/>
                                </w:rPr>
                                <w:t xml:space="preserve"> </w:t>
                              </w:r>
                              <w:r>
                                <w:rPr>
                                  <w:rFonts w:ascii="Roboto"/>
                                  <w:color w:val="171A21"/>
                                  <w:sz w:val="18"/>
                                </w:rPr>
                                <w:t>साइट</w:t>
                              </w:r>
                              <w:r>
                                <w:rPr>
                                  <w:rFonts w:ascii="Roboto"/>
                                  <w:color w:val="171A21"/>
                                  <w:sz w:val="18"/>
                                </w:rPr>
                                <w:t xml:space="preserve"> </w:t>
                              </w:r>
                              <w:r>
                                <w:rPr>
                                  <w:rFonts w:ascii="Roboto"/>
                                  <w:color w:val="171A21"/>
                                  <w:sz w:val="18"/>
                                </w:rPr>
                                <w:t>युरोपेली</w:t>
                              </w:r>
                              <w:r>
                                <w:rPr>
                                  <w:rFonts w:ascii="Roboto"/>
                                  <w:color w:val="171A21"/>
                                  <w:sz w:val="18"/>
                                </w:rPr>
                                <w:t xml:space="preserve"> </w:t>
                              </w:r>
                              <w:r>
                                <w:rPr>
                                  <w:rFonts w:ascii="Roboto"/>
                                  <w:color w:val="171A21"/>
                                  <w:sz w:val="18"/>
                                </w:rPr>
                                <w:t>संघको</w:t>
                              </w:r>
                              <w:r>
                                <w:rPr>
                                  <w:rFonts w:ascii="Roboto"/>
                                  <w:color w:val="171A21"/>
                                  <w:sz w:val="18"/>
                                </w:rPr>
                                <w:t xml:space="preserve"> </w:t>
                              </w:r>
                              <w:r>
                                <w:rPr>
                                  <w:rFonts w:ascii="Roboto"/>
                                  <w:color w:val="171A21"/>
                                  <w:sz w:val="18"/>
                                </w:rPr>
                                <w:t>प्रकाशन</w:t>
                              </w:r>
                              <w:r>
                                <w:rPr>
                                  <w:rFonts w:ascii="Roboto"/>
                                  <w:color w:val="171A21"/>
                                  <w:sz w:val="18"/>
                                </w:rPr>
                                <w:t xml:space="preserve"> </w:t>
                              </w:r>
                              <w:r>
                                <w:rPr>
                                  <w:rFonts w:ascii="Roboto"/>
                                  <w:color w:val="171A21"/>
                                  <w:sz w:val="18"/>
                                </w:rPr>
                                <w:t>कार्यालय</w:t>
                              </w:r>
                              <w:hyperlink r:id="rId151">
                                <w:r>
                                  <w:rPr>
                                    <w:rFonts w:ascii="Roboto"/>
                                    <w:color w:val="0D46CB"/>
                                    <w:sz w:val="18"/>
                                    <w:u w:val="single" w:color="0D46CB"/>
                                  </w:rPr>
                                  <w:t xml:space="preserve"> </w:t>
                                </w:r>
                                <w:r>
                                  <w:rPr>
                                    <w:rFonts w:ascii="Roboto"/>
                                    <w:color w:val="0D46CB"/>
                                    <w:sz w:val="18"/>
                                    <w:u w:val="single" w:color="0D46CB"/>
                                  </w:rPr>
                                  <w:t>द्वारा</w:t>
                                </w:r>
                                <w:r>
                                  <w:rPr>
                                    <w:rFonts w:ascii="Roboto"/>
                                    <w:color w:val="0D46CB"/>
                                    <w:sz w:val="18"/>
                                    <w:u w:val="single" w:color="0D46CB"/>
                                  </w:rPr>
                                  <w:t xml:space="preserve"> </w:t>
                                </w:r>
                                <w:r>
                                  <w:rPr>
                                    <w:rFonts w:ascii="Roboto"/>
                                    <w:color w:val="0D46CB"/>
                                    <w:sz w:val="18"/>
                                    <w:u w:val="single" w:color="0D46CB"/>
                                  </w:rPr>
                                  <w:t>व्यवस्थित</w:t>
                                </w:r>
                                <w:r>
                                  <w:rPr>
                                    <w:rFonts w:ascii="Roboto"/>
                                    <w:color w:val="0D46CB"/>
                                    <w:sz w:val="18"/>
                                    <w:u w:val="single" w:color="0D46CB"/>
                                  </w:rPr>
                                  <w:t xml:space="preserve"> </w:t>
                                </w:r>
                                <w:r>
                                  <w:rPr>
                                    <w:rFonts w:ascii="Roboto"/>
                                    <w:color w:val="0D46CB"/>
                                    <w:sz w:val="18"/>
                                    <w:u w:val="single" w:color="0D46CB"/>
                                  </w:rPr>
                                  <w:t>गरिएको</w:t>
                                </w:r>
                                <w:r>
                                  <w:rPr>
                                    <w:rFonts w:ascii="Roboto"/>
                                    <w:color w:val="0D46CB"/>
                                    <w:sz w:val="18"/>
                                    <w:u w:val="single" w:color="0D46CB"/>
                                  </w:rPr>
                                  <w:t xml:space="preserve"> </w:t>
                                </w:r>
                                <w:r>
                                  <w:rPr>
                                    <w:rFonts w:ascii="Roboto"/>
                                    <w:color w:val="0D46CB"/>
                                    <w:sz w:val="18"/>
                                    <w:u w:val="single" w:color="0D46CB"/>
                                  </w:rPr>
                                  <w:t>छ</w:t>
                                </w:r>
                                <w:r>
                                  <w:rPr>
                                    <w:rFonts w:ascii="Roboto"/>
                                    <w:color w:val="0D46CB"/>
                                    <w:sz w:val="18"/>
                                    <w:u w:val="single" w:color="0D46CB"/>
                                  </w:rPr>
                                  <w:t xml:space="preserve"> </w:t>
                                </w:r>
                              </w:hyperlink>
                            </w:p>
                            <w:p w14:paraId="006BB763" w14:textId="77777777" w:rsidR="00A14027" w:rsidRDefault="00A14027">
                              <w:pPr>
                                <w:spacing w:before="87"/>
                                <w:rPr>
                                  <w:rFonts w:ascii="Roboto"/>
                                  <w:sz w:val="18"/>
                                </w:rPr>
                              </w:pPr>
                            </w:p>
                            <w:p w14:paraId="3F670F28" w14:textId="77777777" w:rsidR="00A14027" w:rsidRDefault="00D00795">
                              <w:pPr>
                                <w:ind w:left="299"/>
                                <w:rPr>
                                  <w:rFonts w:ascii="Arial MT"/>
                                  <w:sz w:val="30"/>
                                </w:rPr>
                              </w:pPr>
                              <w:r>
                                <w:rPr>
                                  <w:rFonts w:ascii="Arial MT"/>
                                  <w:color w:val="171A21"/>
                                  <w:sz w:val="30"/>
                                </w:rPr>
                                <w:t>मद्दत</w:t>
                              </w:r>
                              <w:r>
                                <w:rPr>
                                  <w:rFonts w:ascii="Arial MT"/>
                                  <w:color w:val="171A21"/>
                                  <w:sz w:val="30"/>
                                </w:rPr>
                                <w:t xml:space="preserve"> </w:t>
                              </w:r>
                              <w:r>
                                <w:rPr>
                                  <w:rFonts w:ascii="Arial MT"/>
                                  <w:color w:val="171A21"/>
                                  <w:sz w:val="30"/>
                                </w:rPr>
                                <w:t>चाहिन्छ</w:t>
                              </w:r>
                              <w:r>
                                <w:rPr>
                                  <w:rFonts w:ascii="Arial MT"/>
                                  <w:color w:val="171A21"/>
                                  <w:sz w:val="30"/>
                                </w:rPr>
                                <w:t>?</w:t>
                              </w:r>
                            </w:p>
                            <w:p w14:paraId="6FBD423A" w14:textId="77777777" w:rsidR="00A14027" w:rsidRDefault="00D00795">
                              <w:pPr>
                                <w:spacing w:before="276" w:line="350" w:lineRule="auto"/>
                                <w:ind w:left="299" w:right="8919"/>
                                <w:rPr>
                                  <w:rFonts w:ascii="Roboto"/>
                                  <w:sz w:val="18"/>
                                </w:rPr>
                              </w:pPr>
                              <w:hyperlink r:id="rId152">
                                <w:r>
                                  <w:rPr>
                                    <w:rFonts w:ascii="Roboto"/>
                                    <w:color w:val="0D46CB"/>
                                    <w:spacing w:val="-2"/>
                                    <w:w w:val="105"/>
                                    <w:sz w:val="18"/>
                                  </w:rPr>
                                  <w:t>मद्दत</w:t>
                                </w:r>
                                <w:r>
                                  <w:rPr>
                                    <w:rFonts w:ascii="Roboto"/>
                                    <w:color w:val="0D46CB"/>
                                    <w:spacing w:val="-2"/>
                                    <w:w w:val="105"/>
                                    <w:sz w:val="18"/>
                                  </w:rPr>
                                  <w:t xml:space="preserve"> </w:t>
                                </w:r>
                                <w:r>
                                  <w:rPr>
                                    <w:rFonts w:ascii="Roboto"/>
                                    <w:color w:val="0D46CB"/>
                                    <w:spacing w:val="-2"/>
                                    <w:w w:val="105"/>
                                    <w:sz w:val="18"/>
                                  </w:rPr>
                                  <w:t>पृष्ठहरू</w:t>
                                </w:r>
                              </w:hyperlink>
                              <w:r>
                                <w:rPr>
                                  <w:rFonts w:ascii="Roboto"/>
                                  <w:color w:val="0D46CB"/>
                                  <w:spacing w:val="-2"/>
                                  <w:w w:val="105"/>
                                  <w:sz w:val="18"/>
                                </w:rPr>
                                <w:t xml:space="preserve"> </w:t>
                              </w:r>
                              <w:hyperlink r:id="rId153">
                                <w:r>
                                  <w:rPr>
                                    <w:rFonts w:ascii="Roboto"/>
                                    <w:color w:val="0D46CB"/>
                                    <w:spacing w:val="-2"/>
                                    <w:w w:val="105"/>
                                    <w:sz w:val="18"/>
                                  </w:rPr>
                                  <w:t>सम्पर्क</w:t>
                                </w:r>
                                <w:r>
                                  <w:rPr>
                                    <w:rFonts w:ascii="Roboto"/>
                                    <w:color w:val="0D46CB"/>
                                    <w:spacing w:val="-2"/>
                                    <w:w w:val="105"/>
                                    <w:sz w:val="18"/>
                                  </w:rPr>
                                  <w:t xml:space="preserve"> </w:t>
                                </w:r>
                                <w:r>
                                  <w:rPr>
                                    <w:rFonts w:ascii="Roboto"/>
                                    <w:color w:val="0D46CB"/>
                                    <w:spacing w:val="-2"/>
                                    <w:w w:val="105"/>
                                    <w:sz w:val="18"/>
                                  </w:rPr>
                                  <w:t>गर्नुहोस्</w:t>
                                </w:r>
                              </w:hyperlink>
                            </w:p>
                          </w:txbxContent>
                        </wps:txbx>
                        <wps:bodyPr wrap="square" lIns="0" tIns="0" rIns="0" bIns="0" rtlCol="0">
                          <a:noAutofit/>
                        </wps:bodyPr>
                      </wps:wsp>
                    </wpg:wgp>
                  </a:graphicData>
                </a:graphic>
              </wp:anchor>
            </w:drawing>
          </mc:Choice>
          <mc:Fallback>
            <w:pict>
              <v:group w14:anchorId="782DA0FC" id="Group 113" o:spid="_x0000_s1033" style="position:absolute;margin-left:28.5pt;margin-top:13.9pt;width:538.6pt;height:159.05pt;z-index:-15725568;mso-wrap-distance-left:0;mso-wrap-distance-right:0;mso-position-horizontal-relative:page" coordsize="68402,201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">
                <v:shape id="Graphic 114" o:spid="_x0000_s1034" style="position:absolute;width:68402;height:20199;visibility:visible;mso-wrap-style:square;v-text-anchor:top" coordsize="6840220,2019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" path="m,l6839842,r,2019896l,2019896,,xe" fillcolor="#f2f5fb" stroked="f">
                  <v:path arrowok="t"/>
                </v:shape>
                <v:shape id="Graphic 115" o:spid="_x0000_s1035" style="position:absolute;width:68402;height:14954;visibility:visible;mso-wrap-style:square;v-text-anchor:top" coordsize="6840220,149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" path="m6657962,1485900r-6467475,l190487,1495425r6467475,l6657962,1485900xem6839839,l,,,9525r6839839,l6839839,xe" fillcolor="#cfd9f5" stroked="f">
                  <v:path arrowok="t"/>
                </v:shape>
                <v:shape id="Graphic 116" o:spid="_x0000_s1036" href="https://eur-lex.europa.eu/homepage.html" style="position:absolute;left:2142;top:6480;width:2609;height:254;visibility:visible;mso-wrap-style:square;v-text-anchor:top" coordsize="260985,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" o:button="t" path="m260851,25029l,25029,,,260851,r,25029xe" fillcolor="#09c" stroked="f">
                  <v:fill opacity="32896f" o:detectmouseclick="t"/>
                  <v:path arrowok="t"/>
                </v:shape>
                <v:shape id="Graphic 117" o:spid="_x0000_s1037" href="https://eur-lex.europa.eu/homepage.html" style="position:absolute;left:2142;top:4857;width:2609;height:254;visibility:visible;mso-wrap-style:square;v-text-anchor:top" coordsize="260985,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" o:button="t" path="m260851,25029l,25029,,,260851,r,25029xe" fillcolor="#6599d1" stroked="f">
                  <v:fill opacity="32896f" o:detectmouseclick="t"/>
                  <v:path arrowok="t"/>
                </v:shape>
                <v:shape id="Image 118" o:spid="_x0000_s1038" type="#_x0000_t75" href="https://eur-lex.europa.eu/homepage.html" style="position:absolute;left:1904;top:4857;width:3086;height:2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" o:button="t">
                  <v:fill o:detectmouseclick="t"/>
                  <v:imagedata r:id="rId154" o:title=""/>
                </v:shape>
                <v:shape id="Graphic 119" o:spid="_x0000_s1039" href="https://eur-lex.europa.eu/homepage.html" style="position:absolute;left:5621;top:5097;width:730;height:1403;visibility:visible;mso-wrap-style:square;v-text-anchor:top" coordsize="7302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" o:button="t" path="m72809,l,,,10083,,61785,,71882r,58000l,139966r72809,l72809,129882r-61087,l11722,71882r56350,l68072,61785r-56350,l11722,10083r61087,l72809,xe" fillcolor="#727d83" stroked="f">
                  <v:fill o:detectmouseclick="t"/>
                  <v:path arrowok="t"/>
                </v:shape>
                <v:shape id="Image 120" o:spid="_x0000_s1040" type="#_x0000_t75" href="https://eur-lex.europa.eu/homepage.html" style="position:absolute;left:6619;top:5094;width:899;height: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" o:button="t">
                  <v:fill o:detectmouseclick="t"/>
                  <v:imagedata r:id="rId155" o:title=""/>
                </v:shape>
                <v:shape id="Graphic 121" o:spid="_x0000_s1041" href="https://eur-lex.europa.eu/homepage.html" style="position:absolute;left:7858;top:5072;width:1600;height:1429;visibility:visible;mso-wrap-style:square;v-text-anchor:top" coordsize="160020,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" o:button="t" path="m91782,142201l61937,85267,56629,78663,49657,75641r,-280l82219,53708r64,-407l84810,38506,81737,23088,73088,11595r,27457l70218,53301r-8217,9335l49085,67754,32080,69316r-20371,l11709,14020r5867,-2463l27343,9906r9207,l52616,12014r11404,5969l70827,27190r2261,11862l73088,11595r-521,-699l70675,9906,57391,2882,36271,,26403,546,16776,2057,7823,4406,,7429,,142468r11709,l11709,78663r16459,l78524,142201r13258,xem159575,74256r-52451,l107124,84988r52451,l159575,74256xe" fillcolor="#727d83" stroked="f">
                  <v:fill o:detectmouseclick="t"/>
                  <v:path arrowok="t"/>
                </v:shape>
                <v:shape id="Image 122" o:spid="_x0000_s1042" type="#_x0000_t75" href="https://eur-lex.europa.eu/homepage.html" style="position:absolute;left:9730;top:5097;width:2941;height: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" o:button="t">
                  <v:fill o:detectmouseclick="t"/>
                  <v:imagedata r:id="rId156" o:title=""/>
                </v:shape>
                <v:shape id="Textbox 123" o:spid="_x0000_s1043" type="#_x0000_t202" style="position:absolute;top:95;width:68402;height:20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P4wwAAANwAAAAPAAAAZHJzL2Rvd25yZXYueG1sRE9Na8JA&#10;EL0X+h+WKfTWbLQg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2rmT+MMAAADcAAAADwAA&#10;AAAAAAAAAAAAAAAHAgAAZHJzL2Rvd25yZXYueG1sUEsFBgAAAAADAAMAtwAAAPcCAAAAAA==&#10;" filled="f" stroked="f">
                  <v:textbox inset="0,0,0,0">
                    <w:txbxContent>
                      <w:p w14:paraId="608589BB" w14:textId="77777777" w:rsidR="00A14027" w:rsidRDefault="00A14027">
                        <w:pPr>
                          <w:rPr>
                            <w:sz w:val="18"/>
                          </w:rPr>
                        </w:pPr>
                      </w:p>
                      <w:p w14:paraId="7E01BE8B" w14:textId="77777777" w:rsidR="00A14027" w:rsidRDefault="00A14027">
                        <w:pPr>
                          <w:rPr>
                            <w:sz w:val="18"/>
                          </w:rPr>
                        </w:pPr>
                      </w:p>
                      <w:p w14:paraId="23F7E51E" w14:textId="77777777" w:rsidR="00A14027" w:rsidRDefault="00A14027">
                        <w:pPr>
                          <w:rPr>
                            <w:sz w:val="18"/>
                          </w:rPr>
                        </w:pPr>
                      </w:p>
                      <w:p w14:paraId="781D64DF" w14:textId="77777777" w:rsidR="00A14027" w:rsidRDefault="00A14027">
                        <w:pPr>
                          <w:rPr>
                            <w:sz w:val="18"/>
                          </w:rPr>
                        </w:pPr>
                      </w:p>
                      <w:p w14:paraId="1AB3A8F7" w14:textId="77777777" w:rsidR="00A14027" w:rsidRDefault="00A14027">
                        <w:pPr>
                          <w:rPr>
                            <w:sz w:val="18"/>
                          </w:rPr>
                        </w:pPr>
                      </w:p>
                      <w:p w14:paraId="7965B935" w14:textId="77777777" w:rsidR="00A14027" w:rsidRDefault="00A14027">
                        <w:pPr>
                          <w:spacing w:before="72"/>
                          <w:rPr>
                            <w:sz w:val="18"/>
                          </w:rPr>
                        </w:pPr>
                      </w:p>
                      <w:p w14:paraId="4E7F3045" w14:textId="77777777" w:rsidR="00A14027" w:rsidRDefault="00D00795">
                        <w:pPr>
                          <w:ind w:left="299"/>
                          <w:rPr>
                            <w:rFonts w:ascii="Roboto"/>
                            <w:sz w:val="18"/>
                          </w:rPr>
                        </w:pPr>
                        <w:r>
                          <w:rPr>
                            <w:rFonts w:ascii="Roboto"/>
                            <w:color w:val="171A21"/>
                            <w:sz w:val="18"/>
                          </w:rPr>
                          <w:t>यो</w:t>
                        </w:r>
                        <w:r>
                          <w:rPr>
                            <w:rFonts w:ascii="Roboto"/>
                            <w:color w:val="171A21"/>
                            <w:sz w:val="18"/>
                          </w:rPr>
                          <w:t xml:space="preserve"> </w:t>
                        </w:r>
                        <w:r>
                          <w:rPr>
                            <w:rFonts w:ascii="Roboto"/>
                            <w:color w:val="171A21"/>
                            <w:sz w:val="18"/>
                          </w:rPr>
                          <w:t>साइट</w:t>
                        </w:r>
                        <w:r>
                          <w:rPr>
                            <w:rFonts w:ascii="Roboto"/>
                            <w:color w:val="171A21"/>
                            <w:sz w:val="18"/>
                          </w:rPr>
                          <w:t xml:space="preserve"> </w:t>
                        </w:r>
                        <w:r>
                          <w:rPr>
                            <w:rFonts w:ascii="Roboto"/>
                            <w:color w:val="171A21"/>
                            <w:sz w:val="18"/>
                          </w:rPr>
                          <w:t>युरोपेली</w:t>
                        </w:r>
                        <w:r>
                          <w:rPr>
                            <w:rFonts w:ascii="Roboto"/>
                            <w:color w:val="171A21"/>
                            <w:sz w:val="18"/>
                          </w:rPr>
                          <w:t xml:space="preserve"> </w:t>
                        </w:r>
                        <w:r>
                          <w:rPr>
                            <w:rFonts w:ascii="Roboto"/>
                            <w:color w:val="171A21"/>
                            <w:sz w:val="18"/>
                          </w:rPr>
                          <w:t>संघको</w:t>
                        </w:r>
                        <w:r>
                          <w:rPr>
                            <w:rFonts w:ascii="Roboto"/>
                            <w:color w:val="171A21"/>
                            <w:sz w:val="18"/>
                          </w:rPr>
                          <w:t xml:space="preserve"> </w:t>
                        </w:r>
                        <w:r>
                          <w:rPr>
                            <w:rFonts w:ascii="Roboto"/>
                            <w:color w:val="171A21"/>
                            <w:sz w:val="18"/>
                          </w:rPr>
                          <w:t>प्रकाशन</w:t>
                        </w:r>
                        <w:r>
                          <w:rPr>
                            <w:rFonts w:ascii="Roboto"/>
                            <w:color w:val="171A21"/>
                            <w:sz w:val="18"/>
                          </w:rPr>
                          <w:t xml:space="preserve"> </w:t>
                        </w:r>
                        <w:r>
                          <w:rPr>
                            <w:rFonts w:ascii="Roboto"/>
                            <w:color w:val="171A21"/>
                            <w:sz w:val="18"/>
                          </w:rPr>
                          <w:t>कार्यालय</w:t>
                        </w:r>
                        <w:hyperlink r:id="rId157">
                          <w:r>
                            <w:rPr>
                              <w:rFonts w:ascii="Roboto"/>
                              <w:color w:val="0D46CB"/>
                              <w:sz w:val="18"/>
                              <w:u w:val="single" w:color="0D46CB"/>
                            </w:rPr>
                            <w:t xml:space="preserve"> </w:t>
                          </w:r>
                          <w:r>
                            <w:rPr>
                              <w:rFonts w:ascii="Roboto"/>
                              <w:color w:val="0D46CB"/>
                              <w:sz w:val="18"/>
                              <w:u w:val="single" w:color="0D46CB"/>
                            </w:rPr>
                            <w:t>द्वारा</w:t>
                          </w:r>
                          <w:r>
                            <w:rPr>
                              <w:rFonts w:ascii="Roboto"/>
                              <w:color w:val="0D46CB"/>
                              <w:sz w:val="18"/>
                              <w:u w:val="single" w:color="0D46CB"/>
                            </w:rPr>
                            <w:t xml:space="preserve"> </w:t>
                          </w:r>
                          <w:r>
                            <w:rPr>
                              <w:rFonts w:ascii="Roboto"/>
                              <w:color w:val="0D46CB"/>
                              <w:sz w:val="18"/>
                              <w:u w:val="single" w:color="0D46CB"/>
                            </w:rPr>
                            <w:t>व्यवस्थित</w:t>
                          </w:r>
                          <w:r>
                            <w:rPr>
                              <w:rFonts w:ascii="Roboto"/>
                              <w:color w:val="0D46CB"/>
                              <w:sz w:val="18"/>
                              <w:u w:val="single" w:color="0D46CB"/>
                            </w:rPr>
                            <w:t xml:space="preserve"> </w:t>
                          </w:r>
                          <w:r>
                            <w:rPr>
                              <w:rFonts w:ascii="Roboto"/>
                              <w:color w:val="0D46CB"/>
                              <w:sz w:val="18"/>
                              <w:u w:val="single" w:color="0D46CB"/>
                            </w:rPr>
                            <w:t>गरिएको</w:t>
                          </w:r>
                          <w:r>
                            <w:rPr>
                              <w:rFonts w:ascii="Roboto"/>
                              <w:color w:val="0D46CB"/>
                              <w:sz w:val="18"/>
                              <w:u w:val="single" w:color="0D46CB"/>
                            </w:rPr>
                            <w:t xml:space="preserve"> </w:t>
                          </w:r>
                          <w:r>
                            <w:rPr>
                              <w:rFonts w:ascii="Roboto"/>
                              <w:color w:val="0D46CB"/>
                              <w:sz w:val="18"/>
                              <w:u w:val="single" w:color="0D46CB"/>
                            </w:rPr>
                            <w:t>छ</w:t>
                          </w:r>
                          <w:r>
                            <w:rPr>
                              <w:rFonts w:ascii="Roboto"/>
                              <w:color w:val="0D46CB"/>
                              <w:sz w:val="18"/>
                              <w:u w:val="single" w:color="0D46CB"/>
                            </w:rPr>
                            <w:t xml:space="preserve"> </w:t>
                          </w:r>
                        </w:hyperlink>
                      </w:p>
                      <w:p w14:paraId="006BB763" w14:textId="77777777" w:rsidR="00A14027" w:rsidRDefault="00A14027">
                        <w:pPr>
                          <w:spacing w:before="87"/>
                          <w:rPr>
                            <w:rFonts w:ascii="Roboto"/>
                            <w:sz w:val="18"/>
                          </w:rPr>
                        </w:pPr>
                      </w:p>
                      <w:p w14:paraId="3F670F28" w14:textId="77777777" w:rsidR="00A14027" w:rsidRDefault="00D00795">
                        <w:pPr>
                          <w:ind w:left="299"/>
                          <w:rPr>
                            <w:rFonts w:ascii="Arial MT"/>
                            <w:sz w:val="30"/>
                          </w:rPr>
                        </w:pPr>
                        <w:r>
                          <w:rPr>
                            <w:rFonts w:ascii="Arial MT"/>
                            <w:color w:val="171A21"/>
                            <w:sz w:val="30"/>
                          </w:rPr>
                          <w:t>मद्दत</w:t>
                        </w:r>
                        <w:r>
                          <w:rPr>
                            <w:rFonts w:ascii="Arial MT"/>
                            <w:color w:val="171A21"/>
                            <w:sz w:val="30"/>
                          </w:rPr>
                          <w:t xml:space="preserve"> </w:t>
                        </w:r>
                        <w:r>
                          <w:rPr>
                            <w:rFonts w:ascii="Arial MT"/>
                            <w:color w:val="171A21"/>
                            <w:sz w:val="30"/>
                          </w:rPr>
                          <w:t>चाहिन्छ</w:t>
                        </w:r>
                        <w:r>
                          <w:rPr>
                            <w:rFonts w:ascii="Arial MT"/>
                            <w:color w:val="171A21"/>
                            <w:sz w:val="30"/>
                          </w:rPr>
                          <w:t>?</w:t>
                        </w:r>
                      </w:p>
                      <w:p w14:paraId="6FBD423A" w14:textId="77777777" w:rsidR="00A14027" w:rsidRDefault="00D00795">
                        <w:pPr>
                          <w:spacing w:before="276" w:line="350" w:lineRule="auto"/>
                          <w:ind w:left="299" w:right="8919"/>
                          <w:rPr>
                            <w:rFonts w:ascii="Roboto"/>
                            <w:sz w:val="18"/>
                          </w:rPr>
                        </w:pPr>
                        <w:hyperlink r:id="rId158">
                          <w:r>
                            <w:rPr>
                              <w:rFonts w:ascii="Roboto"/>
                              <w:color w:val="0D46CB"/>
                              <w:spacing w:val="-2"/>
                              <w:w w:val="105"/>
                              <w:sz w:val="18"/>
                            </w:rPr>
                            <w:t>मद्दत</w:t>
                          </w:r>
                          <w:r>
                            <w:rPr>
                              <w:rFonts w:ascii="Roboto"/>
                              <w:color w:val="0D46CB"/>
                              <w:spacing w:val="-2"/>
                              <w:w w:val="105"/>
                              <w:sz w:val="18"/>
                            </w:rPr>
                            <w:t xml:space="preserve"> </w:t>
                          </w:r>
                          <w:r>
                            <w:rPr>
                              <w:rFonts w:ascii="Roboto"/>
                              <w:color w:val="0D46CB"/>
                              <w:spacing w:val="-2"/>
                              <w:w w:val="105"/>
                              <w:sz w:val="18"/>
                            </w:rPr>
                            <w:t>पृष्ठहरू</w:t>
                          </w:r>
                        </w:hyperlink>
                        <w:r>
                          <w:rPr>
                            <w:rFonts w:ascii="Roboto"/>
                            <w:color w:val="0D46CB"/>
                            <w:spacing w:val="-2"/>
                            <w:w w:val="105"/>
                            <w:sz w:val="18"/>
                          </w:rPr>
                          <w:t xml:space="preserve"> </w:t>
                        </w:r>
                        <w:hyperlink r:id="rId159">
                          <w:r>
                            <w:rPr>
                              <w:rFonts w:ascii="Roboto"/>
                              <w:color w:val="0D46CB"/>
                              <w:spacing w:val="-2"/>
                              <w:w w:val="105"/>
                              <w:sz w:val="18"/>
                            </w:rPr>
                            <w:t>सम्पर्क</w:t>
                          </w:r>
                          <w:r>
                            <w:rPr>
                              <w:rFonts w:ascii="Roboto"/>
                              <w:color w:val="0D46CB"/>
                              <w:spacing w:val="-2"/>
                              <w:w w:val="105"/>
                              <w:sz w:val="18"/>
                            </w:rPr>
                            <w:t xml:space="preserve"> </w:t>
                          </w:r>
                          <w:r>
                            <w:rPr>
                              <w:rFonts w:ascii="Roboto"/>
                              <w:color w:val="0D46CB"/>
                              <w:spacing w:val="-2"/>
                              <w:w w:val="105"/>
                              <w:sz w:val="18"/>
                            </w:rPr>
                            <w:t>गर्नुहोस्</w:t>
                          </w:r>
                        </w:hyperlink>
                      </w:p>
                    </w:txbxContent>
                  </v:textbox>
                </v:shape>
                <w10:wrap type="topAndBottom" anchorx="page"/>
              </v:group>
            </w:pict>
          </mc:Fallback>
        </mc:AlternateContent>
      </w:r>
    </w:p>
    <w:p w14:paraId="66761C91" w14:textId="77777777" w:rsidR="00A14027" w:rsidRDefault="00A14027">
      <w:pPr>
        <w:pStyle w:val="BodyText"/>
        <w:rPr>
          <w:sz w:val="20"/>
        </w:rPr>
        <w:sectPr w:rsidR="00A14027">
          <w:pgSz w:w="11900" w:h="16840"/>
          <w:pgMar w:top="480" w:right="283" w:bottom="460" w:left="566" w:header="284" w:footer="268" w:gutter="0"/>
          <w:cols w:space="720"/>
        </w:sectPr>
      </w:pPr>
    </w:p>
    <w:p w14:paraId="5C32CD2D" w14:textId="77777777" w:rsidR="00A14027" w:rsidRDefault="00D00795">
      <w:pPr>
        <w:spacing w:before="93"/>
        <w:ind w:left="303"/>
        <w:rPr>
          <w:rFonts w:ascii="Roboto"/>
          <w:sz w:val="18"/>
        </w:rPr>
      </w:pPr>
      <w:r>
        <w:rPr>
          <w:rFonts w:ascii="Roboto"/>
          <w:noProof/>
          <w:sz w:val="18"/>
        </w:rPr>
        <w:lastRenderedPageBreak/>
        <mc:AlternateContent>
          <mc:Choice Requires="wps">
            <w:drawing>
              <wp:anchor distT="0" distB="0" distL="0" distR="0" simplePos="0" relativeHeight="487250432" behindDoc="1" locked="0" layoutInCell="1" allowOverlap="1" wp14:anchorId="6EE9C0CE" wp14:editId="18968BC9">
                <wp:simplePos x="0" y="0"/>
                <wp:positionH relativeFrom="page">
                  <wp:posOffset>361950</wp:posOffset>
                </wp:positionH>
                <wp:positionV relativeFrom="page">
                  <wp:posOffset>361947</wp:posOffset>
                </wp:positionV>
                <wp:extent cx="6840220" cy="9973310"/>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9973310"/>
                        </a:xfrm>
                        <a:custGeom>
                          <a:avLst/>
                          <a:gdLst/>
                          <a:ahLst/>
                          <a:cxnLst/>
                          <a:rect l="l" t="t" r="r" b="b"/>
                          <a:pathLst>
                            <a:path w="6840220" h="9973310">
                              <a:moveTo>
                                <a:pt x="6839842" y="9973269"/>
                              </a:moveTo>
                              <a:lnTo>
                                <a:pt x="0" y="9973269"/>
                              </a:lnTo>
                              <a:lnTo>
                                <a:pt x="0" y="0"/>
                              </a:lnTo>
                              <a:lnTo>
                                <a:pt x="6839842" y="0"/>
                              </a:lnTo>
                              <a:lnTo>
                                <a:pt x="6839842" y="9973269"/>
                              </a:lnTo>
                              <a:close/>
                            </a:path>
                          </a:pathLst>
                        </a:custGeom>
                        <a:solidFill>
                          <a:srgbClr val="F2F5FB"/>
                        </a:solidFill>
                      </wps:spPr>
                      <wps:bodyPr wrap="square" lIns="0" tIns="0" rIns="0" bIns="0" rtlCol="0">
                        <a:prstTxWarp prst="textNoShape">
                          <a:avLst/>
                        </a:prstTxWarp>
                        <a:noAutofit/>
                      </wps:bodyPr>
                    </wps:wsp>
                  </a:graphicData>
                </a:graphic>
              </wp:anchor>
            </w:drawing>
          </mc:Choice>
          <mc:Fallback>
            <w:pict>
              <v:shape w14:anchorId="5FF16CDC" id="Graphic 124" o:spid="_x0000_s1026" style="position:absolute;margin-left:28.5pt;margin-top:28.5pt;width:538.6pt;height:785.3pt;z-index:-16066048;visibility:visible;mso-wrap-style:square;mso-wrap-distance-left:0;mso-wrap-distance-top:0;mso-wrap-distance-right:0;mso-wrap-distance-bottom:0;mso-position-horizontal:absolute;mso-position-horizontal-relative:page;mso-position-vertical:absolute;mso-position-vertical-relative:page;v-text-anchor:top" coordsize="6840220,9973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" path="m6839842,9973269l,9973269,,,6839842,r,9973269xe" fillcolor="#f2f5fb" stroked="f">
                <v:path arrowok="t"/>
                <w10:wrap anchorx="page" anchory="page"/>
              </v:shape>
            </w:pict>
          </mc:Fallback>
        </mc:AlternateContent>
      </w:r>
      <w:hyperlink r:id="rId160">
        <w:r>
          <w:rPr>
            <w:rFonts w:ascii="Roboto"/>
            <w:color w:val="0D46CB"/>
            <w:spacing w:val="-2"/>
            <w:sz w:val="18"/>
          </w:rPr>
          <w:t>साइट</w:t>
        </w:r>
        <w:r>
          <w:rPr>
            <w:rFonts w:ascii="Roboto"/>
            <w:color w:val="0D46CB"/>
            <w:spacing w:val="-2"/>
            <w:sz w:val="18"/>
          </w:rPr>
          <w:t xml:space="preserve"> </w:t>
        </w:r>
        <w:r>
          <w:rPr>
            <w:rFonts w:ascii="Roboto"/>
            <w:color w:val="0D46CB"/>
            <w:spacing w:val="-2"/>
            <w:sz w:val="18"/>
          </w:rPr>
          <w:t>मानचित्र</w:t>
        </w:r>
      </w:hyperlink>
    </w:p>
    <w:p w14:paraId="23F623C5" w14:textId="77777777" w:rsidR="00A14027" w:rsidRDefault="00A14027">
      <w:pPr>
        <w:pStyle w:val="BodyText"/>
        <w:spacing w:before="27"/>
        <w:rPr>
          <w:rFonts w:ascii="Roboto"/>
          <w:sz w:val="18"/>
        </w:rPr>
      </w:pPr>
    </w:p>
    <w:p w14:paraId="34C7100A" w14:textId="77777777" w:rsidR="00A14027" w:rsidRDefault="00D00795">
      <w:pPr>
        <w:pStyle w:val="Heading1"/>
      </w:pPr>
      <w:r>
        <w:rPr>
          <w:color w:val="171A21"/>
        </w:rPr>
        <w:t>हामीलाई पछ्याउनुहोस्</w:t>
      </w:r>
    </w:p>
    <w:p w14:paraId="53BF1072"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1936" behindDoc="1" locked="0" layoutInCell="1" allowOverlap="1" wp14:anchorId="627D55B1" wp14:editId="7D4D3F90">
                <wp:simplePos x="0" y="0"/>
                <wp:positionH relativeFrom="page">
                  <wp:posOffset>552449</wp:posOffset>
                </wp:positionH>
                <wp:positionV relativeFrom="paragraph">
                  <wp:posOffset>93286</wp:posOffset>
                </wp:positionV>
                <wp:extent cx="6467475" cy="9525"/>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1804590C" id="Graphic 125" o:spid="_x0000_s1026" style="position:absolute;margin-left:43.5pt;margin-top:7.35pt;width:509.25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63E6C3D2" w14:textId="77777777" w:rsidR="00A14027" w:rsidRDefault="00D00795">
      <w:pPr>
        <w:spacing w:before="114"/>
        <w:ind w:left="318"/>
        <w:rPr>
          <w:rFonts w:ascii="Roboto"/>
          <w:sz w:val="18"/>
        </w:rPr>
      </w:pPr>
      <w:r>
        <w:rPr>
          <w:noProof/>
          <w:position w:val="-2"/>
        </w:rPr>
        <w:drawing>
          <wp:inline distT="0" distB="0" distL="0" distR="0" wp14:anchorId="178C7678" wp14:editId="02A99684">
            <wp:extent cx="117958" cy="120550"/>
            <wp:effectExtent l="0" t="0" r="0" b="0"/>
            <wp:docPr id="126" name="Image 126">
              <a:hlinkClick xmlns:a="http://schemas.openxmlformats.org/drawingml/2006/main" r:id="rId16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a:hlinkClick r:id="rId161"/>
                    </pic:cNvPr>
                    <pic:cNvPicPr/>
                  </pic:nvPicPr>
                  <pic:blipFill>
                    <a:blip r:embed="rId162" cstate="print"/>
                    <a:stretch>
                      <a:fillRect/>
                    </a:stretch>
                  </pic:blipFill>
                  <pic:spPr>
                    <a:xfrm>
                      <a:off x="0" y="0"/>
                      <a:ext cx="117958" cy="120550"/>
                    </a:xfrm>
                    <a:prstGeom prst="rect">
                      <a:avLst/>
                    </a:prstGeom>
                  </pic:spPr>
                </pic:pic>
              </a:graphicData>
            </a:graphic>
          </wp:inline>
        </w:drawing>
      </w:r>
      <w:r>
        <w:rPr>
          <w:sz w:val="20"/>
        </w:rPr>
        <w:t xml:space="preserve"> </w:t>
      </w:r>
      <w:hyperlink r:id="rId163">
        <w:r>
          <w:rPr>
            <w:rFonts w:ascii="Roboto"/>
            <w:color w:val="0D46CB"/>
            <w:w w:val="105"/>
            <w:sz w:val="18"/>
          </w:rPr>
          <w:t>X</w:t>
        </w:r>
      </w:hyperlink>
    </w:p>
    <w:p w14:paraId="26F34A66" w14:textId="77777777" w:rsidR="00A14027" w:rsidRDefault="00A14027">
      <w:pPr>
        <w:pStyle w:val="BodyText"/>
        <w:spacing w:before="27"/>
        <w:rPr>
          <w:rFonts w:ascii="Roboto"/>
          <w:sz w:val="18"/>
        </w:rPr>
      </w:pPr>
    </w:p>
    <w:p w14:paraId="5E79EF3D" w14:textId="77777777" w:rsidR="00A14027" w:rsidRDefault="00D00795">
      <w:pPr>
        <w:pStyle w:val="Heading1"/>
      </w:pPr>
      <w:r>
        <w:rPr>
          <w:color w:val="171A21"/>
          <w:spacing w:val="-2"/>
        </w:rPr>
        <w:t>कानुनी</w:t>
      </w:r>
    </w:p>
    <w:p w14:paraId="06DBDC3E"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2448" behindDoc="1" locked="0" layoutInCell="1" allowOverlap="1" wp14:anchorId="3EFFECEB" wp14:editId="7B30B83B">
                <wp:simplePos x="0" y="0"/>
                <wp:positionH relativeFrom="page">
                  <wp:posOffset>552449</wp:posOffset>
                </wp:positionH>
                <wp:positionV relativeFrom="paragraph">
                  <wp:posOffset>93318</wp:posOffset>
                </wp:positionV>
                <wp:extent cx="6467475" cy="9525"/>
                <wp:effectExtent l="0" t="0" r="0" b="0"/>
                <wp:wrapTopAndBottom/>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3CCB6F2B" id="Graphic 127" o:spid="_x0000_s1026" style="position:absolute;margin-left:43.5pt;margin-top:7.35pt;width:509.25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3B9CEB46" w14:textId="77777777" w:rsidR="00A14027" w:rsidRDefault="00D00795">
      <w:pPr>
        <w:spacing w:before="114" w:line="350" w:lineRule="auto"/>
        <w:ind w:left="303" w:right="9177"/>
        <w:rPr>
          <w:rFonts w:ascii="Roboto"/>
          <w:sz w:val="18"/>
        </w:rPr>
      </w:pPr>
      <w:hyperlink r:id="rId164">
        <w:r>
          <w:rPr>
            <w:rFonts w:ascii="Roboto"/>
            <w:color w:val="0D46CB"/>
            <w:sz w:val="18"/>
          </w:rPr>
          <w:t>कानूनी</w:t>
        </w:r>
        <w:r>
          <w:rPr>
            <w:rFonts w:ascii="Roboto"/>
            <w:color w:val="0D46CB"/>
            <w:sz w:val="18"/>
          </w:rPr>
          <w:t xml:space="preserve"> </w:t>
        </w:r>
        <w:r>
          <w:rPr>
            <w:rFonts w:ascii="Roboto"/>
            <w:color w:val="0D46CB"/>
            <w:sz w:val="18"/>
          </w:rPr>
          <w:t>सूचना</w:t>
        </w:r>
      </w:hyperlink>
      <w:r>
        <w:rPr>
          <w:rFonts w:ascii="Roboto"/>
          <w:color w:val="0D46CB"/>
          <w:sz w:val="18"/>
        </w:rPr>
        <w:t xml:space="preserve"> </w:t>
      </w:r>
      <w:hyperlink r:id="rId165" w:anchor="5.%20Cookies%20notice">
        <w:r>
          <w:rPr>
            <w:rFonts w:ascii="Roboto"/>
            <w:color w:val="0D46CB"/>
            <w:sz w:val="18"/>
          </w:rPr>
          <w:t>कुकीज</w:t>
        </w:r>
        <w:r>
          <w:rPr>
            <w:rFonts w:ascii="Roboto"/>
            <w:color w:val="0D46CB"/>
            <w:sz w:val="18"/>
          </w:rPr>
          <w:t xml:space="preserve"> </w:t>
        </w:r>
        <w:r>
          <w:rPr>
            <w:rFonts w:ascii="Roboto"/>
            <w:color w:val="0D46CB"/>
            <w:sz w:val="18"/>
          </w:rPr>
          <w:t>नीति</w:t>
        </w:r>
      </w:hyperlink>
      <w:r>
        <w:rPr>
          <w:rFonts w:ascii="Roboto"/>
          <w:color w:val="0D46CB"/>
          <w:sz w:val="18"/>
        </w:rPr>
        <w:t xml:space="preserve"> </w:t>
      </w:r>
      <w:hyperlink r:id="rId166" w:anchor="4.%20Accessibility%20statement">
        <w:r>
          <w:rPr>
            <w:rFonts w:ascii="Roboto"/>
            <w:color w:val="0D46CB"/>
            <w:spacing w:val="-2"/>
            <w:sz w:val="18"/>
          </w:rPr>
          <w:t>पहुँचयोग्य</w:t>
        </w:r>
      </w:hyperlink>
      <w:r>
        <w:rPr>
          <w:rFonts w:ascii="Roboto"/>
          <w:color w:val="0D46CB"/>
          <w:spacing w:val="-2"/>
          <w:sz w:val="18"/>
        </w:rPr>
        <w:t xml:space="preserve"> </w:t>
      </w:r>
      <w:hyperlink r:id="rId167" w:anchor="3.%20protection">
        <w:r>
          <w:rPr>
            <w:rFonts w:ascii="Roboto"/>
            <w:color w:val="0D46CB"/>
            <w:sz w:val="18"/>
          </w:rPr>
          <w:t>गोपनीयता</w:t>
        </w:r>
        <w:r>
          <w:rPr>
            <w:rFonts w:ascii="Roboto"/>
            <w:color w:val="0D46CB"/>
            <w:sz w:val="18"/>
          </w:rPr>
          <w:t xml:space="preserve"> </w:t>
        </w:r>
        <w:r>
          <w:rPr>
            <w:rFonts w:ascii="Roboto"/>
            <w:color w:val="0D46CB"/>
            <w:sz w:val="18"/>
          </w:rPr>
          <w:t>कथन</w:t>
        </w:r>
      </w:hyperlink>
    </w:p>
    <w:p w14:paraId="0DFAB17A" w14:textId="77777777" w:rsidR="00A14027" w:rsidRDefault="00D00795">
      <w:pPr>
        <w:pStyle w:val="Heading1"/>
        <w:spacing w:before="143"/>
      </w:pPr>
      <w:r>
        <w:rPr>
          <w:color w:val="171A21"/>
          <w:spacing w:val="-2"/>
        </w:rPr>
        <w:t>सूचना</w:t>
      </w:r>
    </w:p>
    <w:p w14:paraId="65774F03"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2960" behindDoc="1" locked="0" layoutInCell="1" allowOverlap="1" wp14:anchorId="17189D82" wp14:editId="265F3143">
                <wp:simplePos x="0" y="0"/>
                <wp:positionH relativeFrom="page">
                  <wp:posOffset>552449</wp:posOffset>
                </wp:positionH>
                <wp:positionV relativeFrom="paragraph">
                  <wp:posOffset>92953</wp:posOffset>
                </wp:positionV>
                <wp:extent cx="6467475" cy="9525"/>
                <wp:effectExtent l="0" t="0" r="0" b="0"/>
                <wp:wrapTopAndBottom/>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7691C759" id="Graphic 128" o:spid="_x0000_s1026" style="position:absolute;margin-left:43.5pt;margin-top:7.3pt;width:509.25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" path="m6467474,9524l,9524,,,6467474,r,9524xe" fillcolor="#cfd9f5" stroked="f">
                <v:path arrowok="t"/>
                <w10:wrap type="topAndBottom" anchorx="page"/>
              </v:shape>
            </w:pict>
          </mc:Fallback>
        </mc:AlternateContent>
      </w:r>
    </w:p>
    <w:p w14:paraId="2D1F210C" w14:textId="77777777" w:rsidR="00A14027" w:rsidRDefault="00D00795">
      <w:pPr>
        <w:spacing w:before="114" w:line="350" w:lineRule="auto"/>
        <w:ind w:left="303" w:right="9401"/>
        <w:rPr>
          <w:rFonts w:ascii="Roboto"/>
          <w:sz w:val="18"/>
        </w:rPr>
      </w:pPr>
      <w:hyperlink r:id="rId168">
        <w:r>
          <w:rPr>
            <w:rFonts w:ascii="Roboto"/>
            <w:color w:val="0D46CB"/>
            <w:sz w:val="18"/>
          </w:rPr>
          <w:t>EUR-</w:t>
        </w:r>
        <w:r>
          <w:rPr>
            <w:rFonts w:ascii="Roboto"/>
            <w:color w:val="0D46CB"/>
            <w:sz w:val="18"/>
          </w:rPr>
          <w:t>लेक्स</w:t>
        </w:r>
      </w:hyperlink>
      <w:r>
        <w:rPr>
          <w:rFonts w:ascii="Roboto"/>
          <w:color w:val="0D46CB"/>
          <w:sz w:val="18"/>
        </w:rPr>
        <w:t xml:space="preserve"> </w:t>
      </w:r>
      <w:hyperlink r:id="rId169">
        <w:r>
          <w:rPr>
            <w:rFonts w:ascii="Roboto"/>
            <w:color w:val="0D46CB"/>
            <w:spacing w:val="-2"/>
            <w:sz w:val="18"/>
          </w:rPr>
          <w:t>न्यूजलेटर</w:t>
        </w:r>
      </w:hyperlink>
      <w:r>
        <w:rPr>
          <w:rFonts w:ascii="Roboto"/>
          <w:color w:val="0D46CB"/>
          <w:spacing w:val="-2"/>
          <w:sz w:val="18"/>
        </w:rPr>
        <w:t xml:space="preserve"> </w:t>
      </w:r>
      <w:hyperlink r:id="rId170">
        <w:r>
          <w:rPr>
            <w:rFonts w:ascii="Roboto"/>
            <w:color w:val="0D46CB"/>
            <w:sz w:val="18"/>
          </w:rPr>
          <w:t>उपयोगी</w:t>
        </w:r>
        <w:r>
          <w:rPr>
            <w:rFonts w:ascii="Roboto"/>
            <w:color w:val="0D46CB"/>
            <w:sz w:val="18"/>
          </w:rPr>
          <w:t xml:space="preserve"> </w:t>
        </w:r>
        <w:r>
          <w:rPr>
            <w:rFonts w:ascii="Roboto"/>
            <w:color w:val="0D46CB"/>
            <w:sz w:val="18"/>
          </w:rPr>
          <w:t>लिङ्कहरूको</w:t>
        </w:r>
        <w:r>
          <w:rPr>
            <w:rFonts w:ascii="Roboto"/>
            <w:color w:val="0D46CB"/>
            <w:sz w:val="18"/>
          </w:rPr>
          <w:t xml:space="preserve"> </w:t>
        </w:r>
        <w:r>
          <w:rPr>
            <w:rFonts w:ascii="Roboto"/>
            <w:color w:val="0D46CB"/>
            <w:sz w:val="18"/>
          </w:rPr>
          <w:t>बारेमा</w:t>
        </w:r>
      </w:hyperlink>
    </w:p>
    <w:p w14:paraId="1E43A5F9" w14:textId="77777777" w:rsidR="00A14027" w:rsidRDefault="00D00795">
      <w:pPr>
        <w:pStyle w:val="Heading1"/>
        <w:spacing w:before="143"/>
      </w:pPr>
      <w:r>
        <w:rPr>
          <w:color w:val="171A21"/>
        </w:rPr>
        <w:t>अन्य सेवाहरू[सम्पादन गर्ने]</w:t>
      </w:r>
    </w:p>
    <w:p w14:paraId="2443086B"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3472" behindDoc="1" locked="0" layoutInCell="1" allowOverlap="1" wp14:anchorId="2CF19130" wp14:editId="4A5B9A9B">
                <wp:simplePos x="0" y="0"/>
                <wp:positionH relativeFrom="page">
                  <wp:posOffset>552449</wp:posOffset>
                </wp:positionH>
                <wp:positionV relativeFrom="paragraph">
                  <wp:posOffset>93214</wp:posOffset>
                </wp:positionV>
                <wp:extent cx="6467475" cy="9525"/>
                <wp:effectExtent l="0" t="0" r="0" b="0"/>
                <wp:wrapTopAndBottom/>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7E0DA8E7" id="Graphic 129" o:spid="_x0000_s1026" style="position:absolute;margin-left:43.5pt;margin-top:7.35pt;width:509.25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3AA6A4DF" w14:textId="77777777" w:rsidR="00A14027" w:rsidRDefault="00D00795">
      <w:pPr>
        <w:spacing w:before="114" w:line="350" w:lineRule="auto"/>
        <w:ind w:left="303" w:right="9512"/>
        <w:rPr>
          <w:rFonts w:ascii="Roboto"/>
          <w:sz w:val="18"/>
        </w:rPr>
      </w:pPr>
      <w:hyperlink r:id="rId171">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डाटा</w:t>
        </w:r>
      </w:hyperlink>
      <w:r>
        <w:rPr>
          <w:rFonts w:ascii="Roboto"/>
          <w:color w:val="0D46CB"/>
          <w:spacing w:val="-2"/>
          <w:w w:val="105"/>
          <w:sz w:val="18"/>
        </w:rPr>
        <w:t xml:space="preserve"> </w:t>
      </w:r>
      <w:hyperlink r:id="rId172">
        <w:r>
          <w:rPr>
            <w:rFonts w:ascii="Roboto"/>
            <w:color w:val="0D46CB"/>
            <w:w w:val="105"/>
            <w:sz w:val="18"/>
          </w:rPr>
          <w:t>ईयू</w:t>
        </w:r>
        <w:r>
          <w:rPr>
            <w:rFonts w:ascii="Roboto"/>
            <w:color w:val="0D46CB"/>
            <w:w w:val="105"/>
            <w:sz w:val="18"/>
          </w:rPr>
          <w:t xml:space="preserve"> </w:t>
        </w:r>
        <w:r>
          <w:rPr>
            <w:rFonts w:ascii="Roboto"/>
            <w:color w:val="0D46CB"/>
            <w:w w:val="105"/>
            <w:sz w:val="18"/>
          </w:rPr>
          <w:t>निविदाहरू</w:t>
        </w:r>
      </w:hyperlink>
    </w:p>
    <w:p w14:paraId="260FDB1A" w14:textId="77777777" w:rsidR="00A14027" w:rsidRDefault="00D00795">
      <w:pPr>
        <w:spacing w:line="350" w:lineRule="auto"/>
        <w:ind w:left="303" w:right="9135"/>
        <w:rPr>
          <w:rFonts w:ascii="Roboto"/>
          <w:sz w:val="18"/>
        </w:rPr>
      </w:pPr>
      <w:hyperlink r:id="rId173">
        <w:r>
          <w:rPr>
            <w:rFonts w:ascii="Roboto"/>
            <w:color w:val="0D46CB"/>
            <w:spacing w:val="-2"/>
            <w:w w:val="105"/>
            <w:sz w:val="18"/>
          </w:rPr>
          <w:t>ईयू</w:t>
        </w:r>
        <w:r>
          <w:rPr>
            <w:rFonts w:ascii="Roboto"/>
            <w:color w:val="0D46CB"/>
            <w:spacing w:val="-2"/>
            <w:w w:val="105"/>
            <w:sz w:val="18"/>
          </w:rPr>
          <w:t xml:space="preserve"> </w:t>
        </w:r>
        <w:proofErr w:type="spellStart"/>
        <w:r>
          <w:rPr>
            <w:rFonts w:ascii="Roboto"/>
            <w:color w:val="0D46CB"/>
            <w:spacing w:val="-2"/>
            <w:w w:val="105"/>
            <w:sz w:val="18"/>
          </w:rPr>
          <w:t>अनुसन्धान</w:t>
        </w:r>
        <w:proofErr w:type="spellEnd"/>
        <w:r>
          <w:rPr>
            <w:rFonts w:ascii="Roboto"/>
            <w:color w:val="0D46CB"/>
            <w:spacing w:val="-2"/>
            <w:w w:val="105"/>
            <w:sz w:val="18"/>
          </w:rPr>
          <w:t xml:space="preserve"> </w:t>
        </w:r>
        <w:proofErr w:type="spellStart"/>
        <w:r>
          <w:rPr>
            <w:rFonts w:ascii="Roboto"/>
            <w:color w:val="0D46CB"/>
            <w:spacing w:val="-2"/>
            <w:w w:val="105"/>
            <w:sz w:val="18"/>
          </w:rPr>
          <w:t>परिणामहरू</w:t>
        </w:r>
        <w:proofErr w:type="spellEnd"/>
      </w:hyperlink>
      <w:r>
        <w:rPr>
          <w:rFonts w:ascii="Roboto"/>
          <w:color w:val="0D46CB"/>
          <w:spacing w:val="-2"/>
          <w:w w:val="105"/>
          <w:sz w:val="18"/>
        </w:rPr>
        <w:t xml:space="preserve"> </w:t>
      </w:r>
      <w:hyperlink r:id="rId174">
        <w:proofErr w:type="spellStart"/>
        <w:r>
          <w:rPr>
            <w:rFonts w:ascii="Roboto"/>
            <w:color w:val="0D46CB"/>
            <w:w w:val="105"/>
            <w:sz w:val="18"/>
          </w:rPr>
          <w:t>ईयू</w:t>
        </w:r>
        <w:proofErr w:type="spellEnd"/>
        <w:r>
          <w:rPr>
            <w:rFonts w:ascii="Roboto"/>
            <w:color w:val="0D46CB"/>
            <w:w w:val="105"/>
            <w:sz w:val="18"/>
          </w:rPr>
          <w:t xml:space="preserve"> </w:t>
        </w:r>
        <w:proofErr w:type="spellStart"/>
        <w:r>
          <w:rPr>
            <w:rFonts w:ascii="Roboto"/>
            <w:color w:val="0D46CB"/>
            <w:w w:val="105"/>
            <w:sz w:val="18"/>
          </w:rPr>
          <w:t>Whoiswho</w:t>
        </w:r>
        <w:proofErr w:type="spellEnd"/>
      </w:hyperlink>
    </w:p>
    <w:p w14:paraId="495530FD" w14:textId="77777777" w:rsidR="00A14027" w:rsidRDefault="00D00795">
      <w:pPr>
        <w:spacing w:line="215" w:lineRule="exact"/>
        <w:ind w:left="303"/>
        <w:rPr>
          <w:rFonts w:ascii="Roboto"/>
          <w:sz w:val="18"/>
        </w:rPr>
      </w:pPr>
      <w:hyperlink r:id="rId175">
        <w:r>
          <w:rPr>
            <w:rFonts w:ascii="Roboto"/>
            <w:color w:val="0D46CB"/>
            <w:w w:val="105"/>
            <w:sz w:val="18"/>
          </w:rPr>
          <w:t>युरोपेली</w:t>
        </w:r>
        <w:r>
          <w:rPr>
            <w:rFonts w:ascii="Roboto"/>
            <w:color w:val="0D46CB"/>
            <w:w w:val="105"/>
            <w:sz w:val="18"/>
          </w:rPr>
          <w:t xml:space="preserve"> </w:t>
        </w:r>
        <w:r>
          <w:rPr>
            <w:rFonts w:ascii="Roboto"/>
            <w:color w:val="0D46CB"/>
            <w:w w:val="105"/>
            <w:sz w:val="18"/>
          </w:rPr>
          <w:t>संघका</w:t>
        </w:r>
        <w:r>
          <w:rPr>
            <w:rFonts w:ascii="Roboto"/>
            <w:color w:val="0D46CB"/>
            <w:w w:val="105"/>
            <w:sz w:val="18"/>
          </w:rPr>
          <w:t xml:space="preserve"> </w:t>
        </w:r>
        <w:r>
          <w:rPr>
            <w:rFonts w:ascii="Roboto"/>
            <w:color w:val="0D46CB"/>
            <w:w w:val="105"/>
            <w:sz w:val="18"/>
          </w:rPr>
          <w:t>प्रकाशनहरू</w:t>
        </w:r>
      </w:hyperlink>
    </w:p>
    <w:p w14:paraId="64452AC2" w14:textId="77777777" w:rsidR="00A14027" w:rsidRDefault="00D00795">
      <w:pPr>
        <w:pStyle w:val="BodyText"/>
        <w:spacing w:before="8"/>
        <w:rPr>
          <w:rFonts w:ascii="Roboto"/>
          <w:sz w:val="11"/>
        </w:rPr>
      </w:pPr>
      <w:r>
        <w:rPr>
          <w:rFonts w:ascii="Roboto"/>
          <w:noProof/>
          <w:sz w:val="11"/>
        </w:rPr>
        <mc:AlternateContent>
          <mc:Choice Requires="wps">
            <w:drawing>
              <wp:anchor distT="0" distB="0" distL="0" distR="0" simplePos="0" relativeHeight="487593984" behindDoc="1" locked="0" layoutInCell="1" allowOverlap="1" wp14:anchorId="374700AE" wp14:editId="39F1DAEB">
                <wp:simplePos x="0" y="0"/>
                <wp:positionH relativeFrom="page">
                  <wp:posOffset>552449</wp:posOffset>
                </wp:positionH>
                <wp:positionV relativeFrom="paragraph">
                  <wp:posOffset>104230</wp:posOffset>
                </wp:positionV>
                <wp:extent cx="6467475" cy="9525"/>
                <wp:effectExtent l="0" t="0" r="0" b="0"/>
                <wp:wrapTopAndBottom/>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4C37CAC9" id="Graphic 130" o:spid="_x0000_s1026" style="position:absolute;margin-left:43.5pt;margin-top:8.2pt;width:509.25pt;height:.75pt;z-index:-15722496;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" path="m6467474,9524l,9524,,,6467474,r,9524xe" fillcolor="#cfd9f5" stroked="f">
                <v:path arrowok="t"/>
                <w10:wrap type="topAndBottom" anchorx="page"/>
              </v:shape>
            </w:pict>
          </mc:Fallback>
        </mc:AlternateContent>
      </w:r>
    </w:p>
    <w:p w14:paraId="4C862DF1" w14:textId="77777777" w:rsidR="00A14027" w:rsidRDefault="00D00795">
      <w:pPr>
        <w:spacing w:before="204"/>
        <w:ind w:left="303"/>
        <w:rPr>
          <w:rFonts w:ascii="Roboto"/>
          <w:sz w:val="18"/>
        </w:rPr>
      </w:pPr>
      <w:hyperlink r:id="rId176">
        <w:r>
          <w:rPr>
            <w:rFonts w:ascii="Roboto"/>
            <w:color w:val="0D46CB"/>
            <w:w w:val="85"/>
            <w:sz w:val="18"/>
          </w:rPr>
          <w:t>एन</w:t>
        </w:r>
        <w:r>
          <w:rPr>
            <w:rFonts w:ascii="Roboto"/>
            <w:color w:val="0D46CB"/>
            <w:w w:val="85"/>
            <w:sz w:val="18"/>
          </w:rPr>
          <w:t xml:space="preserve">- </w:t>
        </w:r>
        <w:r>
          <w:rPr>
            <w:rFonts w:ascii="Roboto"/>
            <w:color w:val="0D46CB"/>
            <w:spacing w:val="-5"/>
            <w:sz w:val="18"/>
          </w:rPr>
          <w:t>लेक्स</w:t>
        </w:r>
      </w:hyperlink>
    </w:p>
    <w:p w14:paraId="529D4BBE" w14:textId="77777777" w:rsidR="00A14027" w:rsidRDefault="00D00795">
      <w:pPr>
        <w:spacing w:before="99"/>
        <w:ind w:left="303"/>
        <w:rPr>
          <w:rFonts w:ascii="Roboto"/>
          <w:sz w:val="18"/>
        </w:rPr>
      </w:pPr>
      <w:hyperlink r:id="rId177">
        <w:r>
          <w:rPr>
            <w:rFonts w:ascii="Roboto"/>
            <w:color w:val="0D46CB"/>
            <w:w w:val="105"/>
            <w:sz w:val="18"/>
          </w:rPr>
          <w:t>ईयू</w:t>
        </w:r>
        <w:r>
          <w:rPr>
            <w:rFonts w:ascii="Roboto"/>
            <w:color w:val="0D46CB"/>
            <w:w w:val="105"/>
            <w:sz w:val="18"/>
          </w:rPr>
          <w:t xml:space="preserve"> </w:t>
        </w:r>
        <w:r>
          <w:rPr>
            <w:rFonts w:ascii="Roboto"/>
            <w:color w:val="0D46CB"/>
            <w:w w:val="105"/>
            <w:sz w:val="18"/>
          </w:rPr>
          <w:t>कानून</w:t>
        </w:r>
        <w:r>
          <w:rPr>
            <w:rFonts w:ascii="Roboto"/>
            <w:color w:val="0D46CB"/>
            <w:w w:val="105"/>
            <w:sz w:val="18"/>
          </w:rPr>
          <w:t xml:space="preserve"> </w:t>
        </w:r>
        <w:r>
          <w:rPr>
            <w:rFonts w:ascii="Roboto"/>
            <w:color w:val="0D46CB"/>
            <w:w w:val="105"/>
            <w:sz w:val="18"/>
          </w:rPr>
          <w:t>ट्र्याकर</w:t>
        </w:r>
      </w:hyperlink>
    </w:p>
    <w:p w14:paraId="776FA604" w14:textId="77777777" w:rsidR="00A14027" w:rsidRDefault="00D00795">
      <w:pPr>
        <w:pStyle w:val="BodyText"/>
        <w:spacing w:before="50"/>
        <w:rPr>
          <w:rFonts w:ascii="Roboto"/>
          <w:sz w:val="20"/>
        </w:rPr>
      </w:pPr>
      <w:r>
        <w:rPr>
          <w:rFonts w:ascii="Roboto"/>
          <w:noProof/>
          <w:sz w:val="20"/>
        </w:rPr>
        <mc:AlternateContent>
          <mc:Choice Requires="wps">
            <w:drawing>
              <wp:anchor distT="0" distB="0" distL="0" distR="0" simplePos="0" relativeHeight="487594496" behindDoc="1" locked="0" layoutInCell="1" allowOverlap="1" wp14:anchorId="0E683CB2" wp14:editId="4FED2B8A">
                <wp:simplePos x="0" y="0"/>
                <wp:positionH relativeFrom="page">
                  <wp:posOffset>552449</wp:posOffset>
                </wp:positionH>
                <wp:positionV relativeFrom="paragraph">
                  <wp:posOffset>199980</wp:posOffset>
                </wp:positionV>
                <wp:extent cx="6467475" cy="19050"/>
                <wp:effectExtent l="0" t="0" r="0" b="0"/>
                <wp:wrapTopAndBottom/>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19050"/>
                        </a:xfrm>
                        <a:custGeom>
                          <a:avLst/>
                          <a:gdLst/>
                          <a:ahLst/>
                          <a:cxnLst/>
                          <a:rect l="l" t="t" r="r" b="b"/>
                          <a:pathLst>
                            <a:path w="6467475" h="19050">
                              <a:moveTo>
                                <a:pt x="6467474" y="19049"/>
                              </a:moveTo>
                              <a:lnTo>
                                <a:pt x="0" y="19049"/>
                              </a:lnTo>
                              <a:lnTo>
                                <a:pt x="0" y="0"/>
                              </a:lnTo>
                              <a:lnTo>
                                <a:pt x="6467474" y="0"/>
                              </a:lnTo>
                              <a:lnTo>
                                <a:pt x="6467474" y="19049"/>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3F773B26" id="Graphic 131" o:spid="_x0000_s1026" style="position:absolute;margin-left:43.5pt;margin-top:15.75pt;width:509.25pt;height:1.5pt;z-index:-15721984;visibility:visible;mso-wrap-style:square;mso-wrap-distance-left:0;mso-wrap-distance-top:0;mso-wrap-distance-right:0;mso-wrap-distance-bottom:0;mso-position-horizontal:absolute;mso-position-horizontal-relative:page;mso-position-vertical:absolute;mso-position-vertical-relative:text;v-text-anchor:top" coordsize="646747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" path="m6467474,19049l,19049,,,6467474,r,19049xe" fillcolor="#cfd9f5" stroked="f">
                <v:path arrowok="t"/>
                <w10:wrap type="topAndBottom" anchorx="page"/>
              </v:shape>
            </w:pict>
          </mc:Fallback>
        </mc:AlternateContent>
      </w:r>
      <w:r>
        <w:rPr>
          <w:rFonts w:ascii="Roboto"/>
          <w:noProof/>
          <w:sz w:val="20"/>
        </w:rPr>
        <mc:AlternateContent>
          <mc:Choice Requires="wpg">
            <w:drawing>
              <wp:anchor distT="0" distB="0" distL="0" distR="0" simplePos="0" relativeHeight="487595008" behindDoc="1" locked="0" layoutInCell="1" allowOverlap="1" wp14:anchorId="58AC33C9" wp14:editId="614B7A03">
                <wp:simplePos x="0" y="0"/>
                <wp:positionH relativeFrom="page">
                  <wp:posOffset>552450</wp:posOffset>
                </wp:positionH>
                <wp:positionV relativeFrom="paragraph">
                  <wp:posOffset>409545</wp:posOffset>
                </wp:positionV>
                <wp:extent cx="394970" cy="257175"/>
                <wp:effectExtent l="0" t="0" r="0" b="0"/>
                <wp:wrapTopAndBottom/>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4970" cy="257175"/>
                          <a:chOff x="0" y="0"/>
                          <a:chExt cx="394970" cy="257175"/>
                        </a:xfrm>
                      </wpg:grpSpPr>
                      <wps:wsp>
                        <wps:cNvPr id="133" name="Graphic 133">
                          <a:hlinkClick r:id="rId178"/>
                        </wps:cNvPr>
                        <wps:cNvSpPr/>
                        <wps:spPr>
                          <a:xfrm>
                            <a:off x="0" y="0"/>
                            <a:ext cx="394970" cy="257175"/>
                          </a:xfrm>
                          <a:custGeom>
                            <a:avLst/>
                            <a:gdLst/>
                            <a:ahLst/>
                            <a:cxnLst/>
                            <a:rect l="l" t="t" r="r" b="b"/>
                            <a:pathLst>
                              <a:path w="394970" h="257175">
                                <a:moveTo>
                                  <a:pt x="394733" y="257147"/>
                                </a:moveTo>
                                <a:lnTo>
                                  <a:pt x="0" y="257147"/>
                                </a:lnTo>
                                <a:lnTo>
                                  <a:pt x="0" y="0"/>
                                </a:lnTo>
                                <a:lnTo>
                                  <a:pt x="394733" y="0"/>
                                </a:lnTo>
                                <a:lnTo>
                                  <a:pt x="394733" y="257147"/>
                                </a:lnTo>
                                <a:close/>
                              </a:path>
                            </a:pathLst>
                          </a:custGeom>
                          <a:solidFill>
                            <a:srgbClr val="003399"/>
                          </a:solidFill>
                        </wps:spPr>
                        <wps:bodyPr wrap="square" lIns="0" tIns="0" rIns="0" bIns="0" rtlCol="0">
                          <a:prstTxWarp prst="textNoShape">
                            <a:avLst/>
                          </a:prstTxWarp>
                          <a:noAutofit/>
                        </wps:bodyPr>
                      </wps:wsp>
                      <pic:pic xmlns:pic="http://schemas.openxmlformats.org/drawingml/2006/picture">
                        <pic:nvPicPr>
                          <pic:cNvPr id="134" name="Image 134">
                            <a:hlinkClick r:id="rId178"/>
                          </pic:cNvPr>
                          <pic:cNvPicPr/>
                        </pic:nvPicPr>
                        <pic:blipFill>
                          <a:blip r:embed="rId179" cstate="print"/>
                          <a:stretch>
                            <a:fillRect/>
                          </a:stretch>
                        </pic:blipFill>
                        <pic:spPr>
                          <a:xfrm>
                            <a:off x="98683" y="32143"/>
                            <a:ext cx="197366" cy="192860"/>
                          </a:xfrm>
                          <a:prstGeom prst="rect">
                            <a:avLst/>
                          </a:prstGeom>
                        </pic:spPr>
                      </pic:pic>
                    </wpg:wgp>
                  </a:graphicData>
                </a:graphic>
              </wp:anchor>
            </w:drawing>
          </mc:Choice>
          <mc:Fallback>
            <w:pict>
              <v:group w14:anchorId="3F0D62A1" id="Group 132" o:spid="_x0000_s1026" style="position:absolute;margin-left:43.5pt;margin-top:32.25pt;width:31.1pt;height:20.25pt;z-index:-15721472;mso-wrap-distance-left:0;mso-wrap-distance-right:0;mso-position-horizontal-relative:page" coordsize="394970,257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">
                <v:shape id="Graphic 133" o:spid="_x0000_s1027" href="https://european-union.europa.eu/" style="position:absolute;width:394970;height:257175;visibility:visible;mso-wrap-style:square;v-text-anchor:top" coordsize="394970,257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" o:button="t" path="m394733,257147l,257147,,,394733,r,257147xe" fillcolor="#039" stroked="f">
                  <v:fill o:detectmouseclick="t"/>
                  <v:path arrowok="t"/>
                </v:shape>
                <v:shape id="Image 134" o:spid="_x0000_s1028" type="#_x0000_t75" href="https://european-union.europa.eu/" style="position:absolute;left:98683;top:32143;width:197366;height:19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" o:button="t">
                  <v:fill o:detectmouseclick="t"/>
                  <v:imagedata r:id="rId180" o:title=""/>
                </v:shape>
                <w10:wrap type="topAndBottom" anchorx="page"/>
              </v:group>
            </w:pict>
          </mc:Fallback>
        </mc:AlternateContent>
      </w:r>
      <w:r>
        <w:rPr>
          <w:rFonts w:ascii="Roboto"/>
          <w:noProof/>
          <w:sz w:val="20"/>
        </w:rPr>
        <w:drawing>
          <wp:anchor distT="0" distB="0" distL="0" distR="0" simplePos="0" relativeHeight="487595520" behindDoc="1" locked="0" layoutInCell="1" allowOverlap="1" wp14:anchorId="2794B6AF" wp14:editId="0F311924">
            <wp:simplePos x="0" y="0"/>
            <wp:positionH relativeFrom="page">
              <wp:posOffset>1012804</wp:posOffset>
            </wp:positionH>
            <wp:positionV relativeFrom="paragraph">
              <wp:posOffset>441688</wp:posOffset>
            </wp:positionV>
            <wp:extent cx="481781" cy="194310"/>
            <wp:effectExtent l="0" t="0" r="0" b="0"/>
            <wp:wrapTopAndBottom/>
            <wp:docPr id="135" name="Image 135">
              <a:hlinkClick xmlns:a="http://schemas.openxmlformats.org/drawingml/2006/main" r:id="rId17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a:hlinkClick r:id="rId178"/>
                    </pic:cNvPr>
                    <pic:cNvPicPr/>
                  </pic:nvPicPr>
                  <pic:blipFill>
                    <a:blip r:embed="rId181" cstate="print"/>
                    <a:stretch>
                      <a:fillRect/>
                    </a:stretch>
                  </pic:blipFill>
                  <pic:spPr>
                    <a:xfrm>
                      <a:off x="0" y="0"/>
                      <a:ext cx="481781" cy="194310"/>
                    </a:xfrm>
                    <a:prstGeom prst="rect">
                      <a:avLst/>
                    </a:prstGeom>
                  </pic:spPr>
                </pic:pic>
              </a:graphicData>
            </a:graphic>
          </wp:anchor>
        </w:drawing>
      </w:r>
    </w:p>
    <w:p w14:paraId="1140DA2C" w14:textId="77777777" w:rsidR="00A14027" w:rsidRDefault="00A14027">
      <w:pPr>
        <w:pStyle w:val="BodyText"/>
        <w:spacing w:before="35"/>
        <w:rPr>
          <w:rFonts w:ascii="Roboto"/>
          <w:sz w:val="20"/>
        </w:rPr>
      </w:pPr>
    </w:p>
    <w:p w14:paraId="7FFE810E" w14:textId="77777777" w:rsidR="00A14027" w:rsidRDefault="00D00795">
      <w:pPr>
        <w:spacing w:before="159"/>
        <w:ind w:left="303"/>
        <w:rPr>
          <w:rFonts w:ascii="Roboto"/>
          <w:sz w:val="18"/>
        </w:rPr>
      </w:pPr>
      <w:r>
        <w:rPr>
          <w:rFonts w:ascii="Roboto"/>
          <w:color w:val="171A21"/>
          <w:sz w:val="18"/>
        </w:rPr>
        <w:t xml:space="preserve">europa.eu </w:t>
      </w:r>
      <w:r>
        <w:rPr>
          <w:rFonts w:ascii="Roboto"/>
          <w:color w:val="171A21"/>
          <w:sz w:val="18"/>
        </w:rPr>
        <w:t>मा</w:t>
      </w:r>
      <w:r>
        <w:rPr>
          <w:rFonts w:ascii="Roboto"/>
          <w:color w:val="171A21"/>
          <w:sz w:val="18"/>
        </w:rPr>
        <w:t xml:space="preserve"> </w:t>
      </w:r>
      <w:hyperlink r:id="rId182">
        <w:r>
          <w:rPr>
            <w:rFonts w:ascii="Roboto"/>
            <w:color w:val="0D46CB"/>
            <w:spacing w:val="-2"/>
            <w:sz w:val="18"/>
            <w:u w:val="single" w:color="0D46CB"/>
          </w:rPr>
          <w:t>थप</w:t>
        </w:r>
        <w:r>
          <w:rPr>
            <w:rFonts w:ascii="Roboto"/>
            <w:color w:val="0D46CB"/>
            <w:spacing w:val="-2"/>
            <w:sz w:val="18"/>
            <w:u w:val="single" w:color="0D46CB"/>
          </w:rPr>
          <w:t xml:space="preserve"> </w:t>
        </w:r>
        <w:r>
          <w:rPr>
            <w:rFonts w:ascii="Roboto"/>
            <w:color w:val="0D46CB"/>
            <w:spacing w:val="-2"/>
            <w:sz w:val="18"/>
            <w:u w:val="single" w:color="0D46CB"/>
          </w:rPr>
          <w:t>पत्ता</w:t>
        </w:r>
        <w:r>
          <w:rPr>
            <w:rFonts w:ascii="Roboto"/>
            <w:color w:val="0D46CB"/>
            <w:spacing w:val="-2"/>
            <w:sz w:val="18"/>
            <w:u w:val="single" w:color="0D46CB"/>
          </w:rPr>
          <w:t xml:space="preserve"> </w:t>
        </w:r>
        <w:r>
          <w:rPr>
            <w:rFonts w:ascii="Roboto"/>
            <w:color w:val="0D46CB"/>
            <w:spacing w:val="-2"/>
            <w:sz w:val="18"/>
            <w:u w:val="single" w:color="0D46CB"/>
          </w:rPr>
          <w:t>लगाउनुहोस्</w:t>
        </w:r>
        <w:r>
          <w:rPr>
            <w:rFonts w:ascii="Roboto"/>
            <w:color w:val="0D46CB"/>
            <w:spacing w:val="-2"/>
            <w:sz w:val="18"/>
            <w:u w:val="single" w:color="0D46CB"/>
          </w:rPr>
          <w:t xml:space="preserve"> </w:t>
        </w:r>
      </w:hyperlink>
    </w:p>
    <w:p w14:paraId="61A9E354" w14:textId="77777777" w:rsidR="00A14027" w:rsidRDefault="00A14027">
      <w:pPr>
        <w:pStyle w:val="BodyText"/>
        <w:spacing w:before="87"/>
        <w:rPr>
          <w:rFonts w:ascii="Roboto"/>
          <w:sz w:val="18"/>
        </w:rPr>
      </w:pPr>
    </w:p>
    <w:p w14:paraId="4D83076C" w14:textId="77777777" w:rsidR="00A14027" w:rsidRDefault="00D00795">
      <w:pPr>
        <w:pStyle w:val="Heading1"/>
      </w:pPr>
      <w:r>
        <w:rPr>
          <w:color w:val="171A21"/>
        </w:rPr>
        <w:t>ईयूलाई सम्पर्क गर्नुहोस्</w:t>
      </w:r>
    </w:p>
    <w:p w14:paraId="36C0A861"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6032" behindDoc="1" locked="0" layoutInCell="1" allowOverlap="1" wp14:anchorId="699E2B14" wp14:editId="73E79686">
                <wp:simplePos x="0" y="0"/>
                <wp:positionH relativeFrom="page">
                  <wp:posOffset>552449</wp:posOffset>
                </wp:positionH>
                <wp:positionV relativeFrom="paragraph">
                  <wp:posOffset>93330</wp:posOffset>
                </wp:positionV>
                <wp:extent cx="6467475" cy="9525"/>
                <wp:effectExtent l="0" t="0" r="0" b="0"/>
                <wp:wrapTopAndBottom/>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012C584E" id="Graphic 136" o:spid="_x0000_s1026" style="position:absolute;margin-left:43.5pt;margin-top:7.35pt;width:509.25pt;height:.75pt;z-index:-15720448;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18086B88" w14:textId="77777777" w:rsidR="00A14027" w:rsidRDefault="00D00795">
      <w:pPr>
        <w:spacing w:before="114"/>
        <w:ind w:left="303"/>
        <w:rPr>
          <w:rFonts w:ascii="Roboto"/>
          <w:sz w:val="18"/>
        </w:rPr>
      </w:pPr>
      <w:r>
        <w:rPr>
          <w:rFonts w:ascii="Roboto"/>
          <w:color w:val="0D46CB"/>
          <w:w w:val="105"/>
          <w:sz w:val="18"/>
        </w:rPr>
        <w:t>हामीलाई</w:t>
      </w:r>
      <w:r>
        <w:rPr>
          <w:rFonts w:ascii="Roboto"/>
          <w:color w:val="0D46CB"/>
          <w:w w:val="105"/>
          <w:sz w:val="18"/>
        </w:rPr>
        <w:t xml:space="preserve"> </w:t>
      </w:r>
      <w:r>
        <w:rPr>
          <w:rFonts w:ascii="Roboto"/>
          <w:color w:val="0D46CB"/>
          <w:w w:val="105"/>
          <w:sz w:val="18"/>
        </w:rPr>
        <w:t>कल</w:t>
      </w:r>
      <w:r>
        <w:rPr>
          <w:rFonts w:ascii="Roboto"/>
          <w:color w:val="0D46CB"/>
          <w:w w:val="105"/>
          <w:sz w:val="18"/>
        </w:rPr>
        <w:t xml:space="preserve"> </w:t>
      </w:r>
      <w:r>
        <w:rPr>
          <w:rFonts w:ascii="Roboto"/>
          <w:color w:val="0D46CB"/>
          <w:w w:val="105"/>
          <w:sz w:val="18"/>
        </w:rPr>
        <w:t>गर्नुहोस्</w:t>
      </w:r>
      <w:r>
        <w:rPr>
          <w:rFonts w:ascii="Roboto"/>
          <w:color w:val="0D46CB"/>
          <w:w w:val="105"/>
          <w:sz w:val="18"/>
        </w:rPr>
        <w:t xml:space="preserve"> 00 800 6 7 8 9 10 11</w:t>
      </w:r>
    </w:p>
    <w:p w14:paraId="1611EF2A" w14:textId="77777777" w:rsidR="00A14027" w:rsidRDefault="00D00795">
      <w:pPr>
        <w:spacing w:before="99"/>
        <w:ind w:left="303"/>
        <w:rPr>
          <w:rFonts w:ascii="Roboto"/>
          <w:sz w:val="18"/>
        </w:rPr>
      </w:pPr>
      <w:hyperlink r:id="rId183">
        <w:r>
          <w:rPr>
            <w:rFonts w:ascii="Roboto"/>
            <w:color w:val="0D46CB"/>
            <w:sz w:val="18"/>
          </w:rPr>
          <w:t>अन्य</w:t>
        </w:r>
        <w:r>
          <w:rPr>
            <w:rFonts w:ascii="Roboto"/>
            <w:color w:val="0D46CB"/>
            <w:sz w:val="18"/>
          </w:rPr>
          <w:t xml:space="preserve"> </w:t>
        </w:r>
        <w:r>
          <w:rPr>
            <w:rFonts w:ascii="Roboto"/>
            <w:color w:val="0D46CB"/>
            <w:sz w:val="18"/>
          </w:rPr>
          <w:t>टेलिफोन</w:t>
        </w:r>
        <w:r>
          <w:rPr>
            <w:rFonts w:ascii="Roboto"/>
            <w:color w:val="0D46CB"/>
            <w:sz w:val="18"/>
          </w:rPr>
          <w:t xml:space="preserve"> </w:t>
        </w:r>
        <w:r>
          <w:rPr>
            <w:rFonts w:ascii="Roboto"/>
            <w:color w:val="0D46CB"/>
            <w:sz w:val="18"/>
          </w:rPr>
          <w:t>विकल्पहरू</w:t>
        </w:r>
        <w:r>
          <w:rPr>
            <w:rFonts w:ascii="Roboto"/>
            <w:color w:val="0D46CB"/>
            <w:sz w:val="18"/>
          </w:rPr>
          <w:t xml:space="preserve"> </w:t>
        </w:r>
        <w:r>
          <w:rPr>
            <w:rFonts w:ascii="Roboto"/>
            <w:color w:val="0D46CB"/>
            <w:sz w:val="18"/>
          </w:rPr>
          <w:t>प्रयोग</w:t>
        </w:r>
        <w:r>
          <w:rPr>
            <w:rFonts w:ascii="Roboto"/>
            <w:color w:val="0D46CB"/>
            <w:sz w:val="18"/>
          </w:rPr>
          <w:t xml:space="preserve"> </w:t>
        </w:r>
        <w:r>
          <w:rPr>
            <w:rFonts w:ascii="Roboto"/>
            <w:color w:val="0D46CB"/>
            <w:sz w:val="18"/>
          </w:rPr>
          <w:t>गर्नुहोस्</w:t>
        </w:r>
      </w:hyperlink>
    </w:p>
    <w:p w14:paraId="4910DEEC" w14:textId="77777777" w:rsidR="00A14027" w:rsidRDefault="00D00795">
      <w:pPr>
        <w:spacing w:before="99" w:line="350" w:lineRule="auto"/>
        <w:ind w:left="303" w:right="8037"/>
        <w:rPr>
          <w:rFonts w:ascii="Roboto"/>
          <w:sz w:val="18"/>
        </w:rPr>
      </w:pPr>
      <w:hyperlink r:id="rId184">
        <w:r>
          <w:rPr>
            <w:rFonts w:ascii="Roboto"/>
            <w:color w:val="0D46CB"/>
            <w:w w:val="105"/>
            <w:sz w:val="18"/>
          </w:rPr>
          <w:t>हाम्रो</w:t>
        </w:r>
        <w:r>
          <w:rPr>
            <w:rFonts w:ascii="Roboto"/>
            <w:color w:val="0D46CB"/>
            <w:w w:val="105"/>
            <w:sz w:val="18"/>
          </w:rPr>
          <w:t xml:space="preserve"> </w:t>
        </w:r>
        <w:r>
          <w:rPr>
            <w:rFonts w:ascii="Roboto"/>
            <w:color w:val="0D46CB"/>
            <w:w w:val="105"/>
            <w:sz w:val="18"/>
          </w:rPr>
          <w:t>सम्पर्क</w:t>
        </w:r>
        <w:r>
          <w:rPr>
            <w:rFonts w:ascii="Roboto"/>
            <w:color w:val="0D46CB"/>
            <w:w w:val="105"/>
            <w:sz w:val="18"/>
          </w:rPr>
          <w:t xml:space="preserve"> </w:t>
        </w:r>
        <w:r>
          <w:rPr>
            <w:rFonts w:ascii="Roboto"/>
            <w:color w:val="0D46CB"/>
            <w:w w:val="105"/>
            <w:sz w:val="18"/>
          </w:rPr>
          <w:t>फारम</w:t>
        </w:r>
        <w:r>
          <w:rPr>
            <w:rFonts w:ascii="Roboto"/>
            <w:color w:val="0D46CB"/>
            <w:w w:val="105"/>
            <w:sz w:val="18"/>
          </w:rPr>
          <w:t xml:space="preserve"> </w:t>
        </w:r>
        <w:r>
          <w:rPr>
            <w:rFonts w:ascii="Roboto"/>
            <w:color w:val="0D46CB"/>
            <w:w w:val="105"/>
            <w:sz w:val="18"/>
          </w:rPr>
          <w:t>मार्फत</w:t>
        </w:r>
        <w:r>
          <w:rPr>
            <w:rFonts w:ascii="Roboto"/>
            <w:color w:val="0D46CB"/>
            <w:w w:val="105"/>
            <w:sz w:val="18"/>
          </w:rPr>
          <w:t xml:space="preserve"> </w:t>
        </w:r>
        <w:r>
          <w:rPr>
            <w:rFonts w:ascii="Roboto"/>
            <w:color w:val="0D46CB"/>
            <w:w w:val="105"/>
            <w:sz w:val="18"/>
          </w:rPr>
          <w:t>हामीलाई</w:t>
        </w:r>
        <w:r>
          <w:rPr>
            <w:rFonts w:ascii="Roboto"/>
            <w:color w:val="0D46CB"/>
            <w:w w:val="105"/>
            <w:sz w:val="18"/>
          </w:rPr>
          <w:t xml:space="preserve"> </w:t>
        </w:r>
        <w:r>
          <w:rPr>
            <w:rFonts w:ascii="Roboto"/>
            <w:color w:val="0D46CB"/>
            <w:w w:val="105"/>
            <w:sz w:val="18"/>
          </w:rPr>
          <w:t>लेख्नुहोस्</w:t>
        </w:r>
      </w:hyperlink>
      <w:r>
        <w:rPr>
          <w:rFonts w:ascii="Roboto"/>
          <w:color w:val="0D46CB"/>
          <w:w w:val="105"/>
          <w:sz w:val="18"/>
        </w:rPr>
        <w:t xml:space="preserve"> </w:t>
      </w:r>
      <w:hyperlink r:id="rId185">
        <w:r>
          <w:rPr>
            <w:rFonts w:ascii="Roboto"/>
            <w:color w:val="0D46CB"/>
            <w:w w:val="105"/>
            <w:sz w:val="18"/>
          </w:rPr>
          <w:t>हामीलाई</w:t>
        </w:r>
        <w:r>
          <w:rPr>
            <w:rFonts w:ascii="Roboto"/>
            <w:color w:val="0D46CB"/>
            <w:w w:val="105"/>
            <w:sz w:val="18"/>
          </w:rPr>
          <w:t xml:space="preserve"> </w:t>
        </w:r>
        <w:r>
          <w:rPr>
            <w:rFonts w:ascii="Roboto"/>
            <w:color w:val="0D46CB"/>
            <w:w w:val="105"/>
            <w:sz w:val="18"/>
          </w:rPr>
          <w:t>ईयू</w:t>
        </w:r>
        <w:r>
          <w:rPr>
            <w:rFonts w:ascii="Roboto"/>
            <w:color w:val="0D46CB"/>
            <w:w w:val="105"/>
            <w:sz w:val="18"/>
          </w:rPr>
          <w:t xml:space="preserve"> </w:t>
        </w:r>
        <w:proofErr w:type="spellStart"/>
        <w:r>
          <w:rPr>
            <w:rFonts w:ascii="Roboto"/>
            <w:color w:val="0D46CB"/>
            <w:w w:val="105"/>
            <w:sz w:val="18"/>
          </w:rPr>
          <w:t>केन्द्रहरू</w:t>
        </w:r>
        <w:proofErr w:type="spellEnd"/>
        <w:r>
          <w:rPr>
            <w:rFonts w:ascii="Roboto"/>
            <w:color w:val="0D46CB"/>
            <w:w w:val="105"/>
            <w:sz w:val="18"/>
          </w:rPr>
          <w:t xml:space="preserve"> </w:t>
        </w:r>
        <w:proofErr w:type="spellStart"/>
        <w:r>
          <w:rPr>
            <w:rFonts w:ascii="Roboto"/>
            <w:color w:val="0D46CB"/>
            <w:w w:val="105"/>
            <w:sz w:val="18"/>
          </w:rPr>
          <w:t>मध्ये</w:t>
        </w:r>
        <w:proofErr w:type="spellEnd"/>
        <w:r>
          <w:rPr>
            <w:rFonts w:ascii="Roboto"/>
            <w:color w:val="0D46CB"/>
            <w:w w:val="105"/>
            <w:sz w:val="18"/>
          </w:rPr>
          <w:t xml:space="preserve"> </w:t>
        </w:r>
        <w:proofErr w:type="spellStart"/>
        <w:r>
          <w:rPr>
            <w:rFonts w:ascii="Roboto"/>
            <w:color w:val="0D46CB"/>
            <w:w w:val="105"/>
            <w:sz w:val="18"/>
          </w:rPr>
          <w:t>एकमा</w:t>
        </w:r>
        <w:proofErr w:type="spellEnd"/>
        <w:r>
          <w:rPr>
            <w:rFonts w:ascii="Roboto"/>
            <w:color w:val="0D46CB"/>
            <w:w w:val="105"/>
            <w:sz w:val="18"/>
          </w:rPr>
          <w:t xml:space="preserve"> </w:t>
        </w:r>
        <w:proofErr w:type="spellStart"/>
        <w:r>
          <w:rPr>
            <w:rFonts w:ascii="Roboto"/>
            <w:color w:val="0D46CB"/>
            <w:w w:val="105"/>
            <w:sz w:val="18"/>
          </w:rPr>
          <w:t>भेट्नुहोस्</w:t>
        </w:r>
        <w:proofErr w:type="spellEnd"/>
      </w:hyperlink>
    </w:p>
    <w:p w14:paraId="2744D436" w14:textId="77777777" w:rsidR="00A14027" w:rsidRDefault="00D00795">
      <w:pPr>
        <w:pStyle w:val="Heading1"/>
        <w:spacing w:before="143"/>
      </w:pPr>
      <w:r>
        <w:rPr>
          <w:color w:val="171A21"/>
        </w:rPr>
        <w:t>सामाजिक सञ्जाल[सम्पादन गर्ने]</w:t>
      </w:r>
    </w:p>
    <w:p w14:paraId="168DD23E" w14:textId="77777777" w:rsidR="00A14027" w:rsidRDefault="00D00795">
      <w:pPr>
        <w:pStyle w:val="BodyText"/>
        <w:spacing w:before="8"/>
        <w:rPr>
          <w:rFonts w:ascii="Arial MT"/>
          <w:sz w:val="10"/>
        </w:rPr>
      </w:pPr>
      <w:r>
        <w:rPr>
          <w:rFonts w:ascii="Arial MT"/>
          <w:noProof/>
          <w:sz w:val="10"/>
        </w:rPr>
        <mc:AlternateContent>
          <mc:Choice Requires="wps">
            <w:drawing>
              <wp:anchor distT="0" distB="0" distL="0" distR="0" simplePos="0" relativeHeight="487596544" behindDoc="1" locked="0" layoutInCell="1" allowOverlap="1" wp14:anchorId="168680FA" wp14:editId="410EB8AF">
                <wp:simplePos x="0" y="0"/>
                <wp:positionH relativeFrom="page">
                  <wp:posOffset>552449</wp:posOffset>
                </wp:positionH>
                <wp:positionV relativeFrom="paragraph">
                  <wp:posOffset>93431</wp:posOffset>
                </wp:positionV>
                <wp:extent cx="6467475" cy="9525"/>
                <wp:effectExtent l="0" t="0" r="0" b="0"/>
                <wp:wrapTopAndBottom/>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1070468A" id="Graphic 137" o:spid="_x0000_s1026" style="position:absolute;margin-left:43.5pt;margin-top:7.35pt;width:509.25pt;height:.75pt;z-index:-15719936;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59C757F5" w14:textId="77777777" w:rsidR="00A14027" w:rsidRDefault="00D00795">
      <w:pPr>
        <w:spacing w:before="114"/>
        <w:ind w:left="303"/>
        <w:rPr>
          <w:rFonts w:ascii="Roboto"/>
          <w:sz w:val="18"/>
        </w:rPr>
      </w:pPr>
      <w:hyperlink r:id="rId186">
        <w:r>
          <w:rPr>
            <w:rFonts w:ascii="Roboto"/>
            <w:color w:val="0D46CB"/>
            <w:w w:val="105"/>
            <w:sz w:val="18"/>
          </w:rPr>
          <w:t>ईयू</w:t>
        </w:r>
        <w:r>
          <w:rPr>
            <w:rFonts w:ascii="Roboto"/>
            <w:color w:val="0D46CB"/>
            <w:w w:val="105"/>
            <w:sz w:val="18"/>
          </w:rPr>
          <w:t xml:space="preserve"> </w:t>
        </w:r>
        <w:r>
          <w:rPr>
            <w:rFonts w:ascii="Roboto"/>
            <w:color w:val="0D46CB"/>
            <w:w w:val="105"/>
            <w:sz w:val="18"/>
          </w:rPr>
          <w:t>सामाजिक</w:t>
        </w:r>
        <w:r>
          <w:rPr>
            <w:rFonts w:ascii="Roboto"/>
            <w:color w:val="0D46CB"/>
            <w:w w:val="105"/>
            <w:sz w:val="18"/>
          </w:rPr>
          <w:t xml:space="preserve"> </w:t>
        </w:r>
        <w:r>
          <w:rPr>
            <w:rFonts w:ascii="Roboto"/>
            <w:color w:val="0D46CB"/>
            <w:w w:val="105"/>
            <w:sz w:val="18"/>
          </w:rPr>
          <w:t>मिडिया</w:t>
        </w:r>
        <w:r>
          <w:rPr>
            <w:rFonts w:ascii="Roboto"/>
            <w:color w:val="0D46CB"/>
            <w:w w:val="105"/>
            <w:sz w:val="18"/>
          </w:rPr>
          <w:t xml:space="preserve"> </w:t>
        </w:r>
        <w:r>
          <w:rPr>
            <w:rFonts w:ascii="Roboto"/>
            <w:color w:val="0D46CB"/>
            <w:w w:val="105"/>
            <w:sz w:val="18"/>
          </w:rPr>
          <w:t>च्यानलहरूको</w:t>
        </w:r>
        <w:r>
          <w:rPr>
            <w:rFonts w:ascii="Roboto"/>
            <w:color w:val="0D46CB"/>
            <w:w w:val="105"/>
            <w:sz w:val="18"/>
          </w:rPr>
          <w:t xml:space="preserve"> </w:t>
        </w:r>
        <w:r>
          <w:rPr>
            <w:rFonts w:ascii="Roboto"/>
            <w:color w:val="0D46CB"/>
            <w:w w:val="105"/>
            <w:sz w:val="18"/>
          </w:rPr>
          <w:t>लागि</w:t>
        </w:r>
        <w:r>
          <w:rPr>
            <w:rFonts w:ascii="Roboto"/>
            <w:color w:val="0D46CB"/>
            <w:w w:val="105"/>
            <w:sz w:val="18"/>
          </w:rPr>
          <w:t xml:space="preserve"> </w:t>
        </w:r>
        <w:r>
          <w:rPr>
            <w:rFonts w:ascii="Roboto"/>
            <w:color w:val="0D46CB"/>
            <w:w w:val="105"/>
            <w:sz w:val="18"/>
          </w:rPr>
          <w:t>खोजी</w:t>
        </w:r>
        <w:r>
          <w:rPr>
            <w:rFonts w:ascii="Roboto"/>
            <w:color w:val="0D46CB"/>
            <w:w w:val="105"/>
            <w:sz w:val="18"/>
          </w:rPr>
          <w:t xml:space="preserve"> </w:t>
        </w:r>
        <w:r>
          <w:rPr>
            <w:rFonts w:ascii="Roboto"/>
            <w:color w:val="0D46CB"/>
            <w:w w:val="105"/>
            <w:sz w:val="18"/>
          </w:rPr>
          <w:t>गर्नुहोस्</w:t>
        </w:r>
      </w:hyperlink>
    </w:p>
    <w:p w14:paraId="4F863E20" w14:textId="77777777" w:rsidR="00A14027" w:rsidRDefault="00A14027">
      <w:pPr>
        <w:pStyle w:val="BodyText"/>
        <w:spacing w:before="27"/>
        <w:rPr>
          <w:rFonts w:ascii="Roboto"/>
          <w:sz w:val="18"/>
        </w:rPr>
      </w:pPr>
    </w:p>
    <w:p w14:paraId="6C0A2F95" w14:textId="77777777" w:rsidR="00A14027" w:rsidRDefault="00D00795">
      <w:pPr>
        <w:pStyle w:val="Heading1"/>
      </w:pPr>
      <w:r>
        <w:rPr>
          <w:color w:val="171A21"/>
          <w:spacing w:val="-2"/>
        </w:rPr>
        <w:t>कानुनी</w:t>
      </w:r>
    </w:p>
    <w:p w14:paraId="5DD05ECA"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7056" behindDoc="1" locked="0" layoutInCell="1" allowOverlap="1" wp14:anchorId="6CCFDE73" wp14:editId="7D95C98D">
                <wp:simplePos x="0" y="0"/>
                <wp:positionH relativeFrom="page">
                  <wp:posOffset>552449</wp:posOffset>
                </wp:positionH>
                <wp:positionV relativeFrom="paragraph">
                  <wp:posOffset>93318</wp:posOffset>
                </wp:positionV>
                <wp:extent cx="6467475" cy="9525"/>
                <wp:effectExtent l="0" t="0" r="0" b="0"/>
                <wp:wrapTopAndBottom/>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48DDEC24" id="Graphic 138" o:spid="_x0000_s1026" style="position:absolute;margin-left:43.5pt;margin-top:7.35pt;width:509.25pt;height:.75pt;z-index:-15719424;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" path="m6467474,9524l,9524,,,6467474,r,9524xe" fillcolor="#cfd9f5" stroked="f">
                <v:path arrowok="t"/>
                <w10:wrap type="topAndBottom" anchorx="page"/>
              </v:shape>
            </w:pict>
          </mc:Fallback>
        </mc:AlternateContent>
      </w:r>
    </w:p>
    <w:p w14:paraId="1DD1485F" w14:textId="77777777" w:rsidR="00A14027" w:rsidRDefault="00D00795">
      <w:pPr>
        <w:spacing w:before="114" w:line="350" w:lineRule="auto"/>
        <w:ind w:left="303" w:right="8037"/>
        <w:rPr>
          <w:rFonts w:ascii="Roboto"/>
          <w:sz w:val="18"/>
        </w:rPr>
      </w:pPr>
      <w:hyperlink r:id="rId187">
        <w:r>
          <w:rPr>
            <w:rFonts w:ascii="Roboto"/>
            <w:color w:val="0D46CB"/>
            <w:sz w:val="18"/>
          </w:rPr>
          <w:t>हाम्रो</w:t>
        </w:r>
        <w:r>
          <w:rPr>
            <w:rFonts w:ascii="Roboto"/>
            <w:color w:val="0D46CB"/>
            <w:sz w:val="18"/>
          </w:rPr>
          <w:t xml:space="preserve"> </w:t>
        </w:r>
        <w:r>
          <w:rPr>
            <w:rFonts w:ascii="Roboto"/>
            <w:color w:val="0D46CB"/>
            <w:sz w:val="18"/>
          </w:rPr>
          <w:t>वेबसाइटमा</w:t>
        </w:r>
        <w:r>
          <w:rPr>
            <w:rFonts w:ascii="Roboto"/>
            <w:color w:val="0D46CB"/>
            <w:sz w:val="18"/>
          </w:rPr>
          <w:t xml:space="preserve"> </w:t>
        </w:r>
        <w:r>
          <w:rPr>
            <w:rFonts w:ascii="Roboto"/>
            <w:color w:val="0D46CB"/>
            <w:sz w:val="18"/>
          </w:rPr>
          <w:t>भाषाहरू</w:t>
        </w:r>
      </w:hyperlink>
      <w:r>
        <w:rPr>
          <w:rFonts w:ascii="Roboto"/>
          <w:color w:val="0D46CB"/>
          <w:sz w:val="18"/>
        </w:rPr>
        <w:t xml:space="preserve"> </w:t>
      </w:r>
      <w:hyperlink r:id="rId188">
        <w:r>
          <w:rPr>
            <w:rFonts w:ascii="Roboto"/>
            <w:color w:val="0D46CB"/>
            <w:sz w:val="18"/>
          </w:rPr>
          <w:t>गोपनीयता</w:t>
        </w:r>
        <w:r>
          <w:rPr>
            <w:rFonts w:ascii="Roboto"/>
            <w:color w:val="0D46CB"/>
            <w:sz w:val="18"/>
          </w:rPr>
          <w:t xml:space="preserve"> </w:t>
        </w:r>
        <w:r>
          <w:rPr>
            <w:rFonts w:ascii="Roboto"/>
            <w:color w:val="0D46CB"/>
            <w:sz w:val="18"/>
          </w:rPr>
          <w:t>नीति</w:t>
        </w:r>
      </w:hyperlink>
    </w:p>
    <w:p w14:paraId="00D227F4" w14:textId="77777777" w:rsidR="00A14027" w:rsidRDefault="00D00795">
      <w:pPr>
        <w:spacing w:line="350" w:lineRule="auto"/>
        <w:ind w:left="303" w:right="9727"/>
        <w:rPr>
          <w:rFonts w:ascii="Roboto"/>
          <w:sz w:val="18"/>
        </w:rPr>
      </w:pPr>
      <w:hyperlink r:id="rId189">
        <w:r>
          <w:rPr>
            <w:rFonts w:ascii="Roboto"/>
            <w:color w:val="0D46CB"/>
            <w:spacing w:val="-2"/>
            <w:w w:val="105"/>
            <w:sz w:val="18"/>
          </w:rPr>
          <w:t>कानुनी</w:t>
        </w:r>
        <w:r>
          <w:rPr>
            <w:rFonts w:ascii="Roboto"/>
            <w:color w:val="0D46CB"/>
            <w:spacing w:val="-2"/>
            <w:w w:val="105"/>
            <w:sz w:val="18"/>
          </w:rPr>
          <w:t xml:space="preserve"> </w:t>
        </w:r>
        <w:r>
          <w:rPr>
            <w:rFonts w:ascii="Roboto"/>
            <w:color w:val="0D46CB"/>
            <w:spacing w:val="-2"/>
            <w:w w:val="105"/>
            <w:sz w:val="18"/>
          </w:rPr>
          <w:t>सूचना</w:t>
        </w:r>
      </w:hyperlink>
      <w:r>
        <w:rPr>
          <w:rFonts w:ascii="Roboto"/>
          <w:color w:val="0D46CB"/>
          <w:spacing w:val="-2"/>
          <w:w w:val="105"/>
          <w:sz w:val="18"/>
        </w:rPr>
        <w:t xml:space="preserve"> </w:t>
      </w:r>
      <w:hyperlink r:id="rId190">
        <w:r>
          <w:rPr>
            <w:rFonts w:ascii="Roboto"/>
            <w:color w:val="0D46CB"/>
            <w:spacing w:val="-2"/>
            <w:w w:val="105"/>
            <w:sz w:val="18"/>
          </w:rPr>
          <w:t>कुकीहरू</w:t>
        </w:r>
      </w:hyperlink>
    </w:p>
    <w:p w14:paraId="19535B0A" w14:textId="77777777" w:rsidR="00A14027" w:rsidRDefault="00D00795">
      <w:pPr>
        <w:spacing w:before="143"/>
        <w:ind w:left="303"/>
        <w:rPr>
          <w:rFonts w:ascii="Arial MT"/>
          <w:sz w:val="30"/>
        </w:rPr>
      </w:pPr>
      <w:r>
        <w:rPr>
          <w:rFonts w:ascii="Arial MT"/>
          <w:color w:val="171A21"/>
          <w:sz w:val="30"/>
        </w:rPr>
        <w:t>युरोपेली</w:t>
      </w:r>
      <w:r>
        <w:rPr>
          <w:rFonts w:ascii="Arial MT"/>
          <w:color w:val="171A21"/>
          <w:sz w:val="30"/>
        </w:rPr>
        <w:t xml:space="preserve"> </w:t>
      </w:r>
      <w:r>
        <w:rPr>
          <w:rFonts w:ascii="Arial MT"/>
          <w:color w:val="171A21"/>
          <w:sz w:val="30"/>
        </w:rPr>
        <w:t>संघका</w:t>
      </w:r>
      <w:r>
        <w:rPr>
          <w:rFonts w:ascii="Arial MT"/>
          <w:color w:val="171A21"/>
          <w:sz w:val="30"/>
        </w:rPr>
        <w:t xml:space="preserve"> </w:t>
      </w:r>
      <w:r>
        <w:rPr>
          <w:rFonts w:ascii="Arial MT"/>
          <w:color w:val="171A21"/>
          <w:sz w:val="30"/>
        </w:rPr>
        <w:t>संस्थाहरू</w:t>
      </w:r>
    </w:p>
    <w:p w14:paraId="2DD8463B" w14:textId="77777777" w:rsidR="00A14027" w:rsidRDefault="00D00795">
      <w:pPr>
        <w:pStyle w:val="BodyText"/>
        <w:spacing w:before="7"/>
        <w:rPr>
          <w:rFonts w:ascii="Arial MT"/>
          <w:sz w:val="10"/>
        </w:rPr>
      </w:pPr>
      <w:r>
        <w:rPr>
          <w:rFonts w:ascii="Arial MT"/>
          <w:noProof/>
          <w:sz w:val="10"/>
        </w:rPr>
        <mc:AlternateContent>
          <mc:Choice Requires="wps">
            <w:drawing>
              <wp:anchor distT="0" distB="0" distL="0" distR="0" simplePos="0" relativeHeight="487597568" behindDoc="1" locked="0" layoutInCell="1" allowOverlap="1" wp14:anchorId="76621616" wp14:editId="2BF6518A">
                <wp:simplePos x="0" y="0"/>
                <wp:positionH relativeFrom="page">
                  <wp:posOffset>552449</wp:posOffset>
                </wp:positionH>
                <wp:positionV relativeFrom="paragraph">
                  <wp:posOffset>92703</wp:posOffset>
                </wp:positionV>
                <wp:extent cx="6467475" cy="9525"/>
                <wp:effectExtent l="0" t="0" r="0" b="0"/>
                <wp:wrapTopAndBottom/>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9525"/>
                        </a:xfrm>
                        <a:custGeom>
                          <a:avLst/>
                          <a:gdLst/>
                          <a:ahLst/>
                          <a:cxnLst/>
                          <a:rect l="l" t="t" r="r" b="b"/>
                          <a:pathLst>
                            <a:path w="6467475" h="9525">
                              <a:moveTo>
                                <a:pt x="6467474" y="9524"/>
                              </a:moveTo>
                              <a:lnTo>
                                <a:pt x="0" y="9524"/>
                              </a:lnTo>
                              <a:lnTo>
                                <a:pt x="0" y="0"/>
                              </a:lnTo>
                              <a:lnTo>
                                <a:pt x="6467474" y="0"/>
                              </a:lnTo>
                              <a:lnTo>
                                <a:pt x="6467474" y="9524"/>
                              </a:lnTo>
                              <a:close/>
                            </a:path>
                          </a:pathLst>
                        </a:custGeom>
                        <a:solidFill>
                          <a:srgbClr val="CFD9F5"/>
                        </a:solidFill>
                      </wps:spPr>
                      <wps:bodyPr wrap="square" lIns="0" tIns="0" rIns="0" bIns="0" rtlCol="0">
                        <a:prstTxWarp prst="textNoShape">
                          <a:avLst/>
                        </a:prstTxWarp>
                        <a:noAutofit/>
                      </wps:bodyPr>
                    </wps:wsp>
                  </a:graphicData>
                </a:graphic>
              </wp:anchor>
            </w:drawing>
          </mc:Choice>
          <mc:Fallback>
            <w:pict>
              <v:shape w14:anchorId="53E36E03" id="Graphic 139" o:spid="_x0000_s1026" style="position:absolute;margin-left:43.5pt;margin-top:7.3pt;width:509.25pt;height:.75pt;z-index:-15718912;visibility:visible;mso-wrap-style:square;mso-wrap-distance-left:0;mso-wrap-distance-top:0;mso-wrap-distance-right:0;mso-wrap-distance-bottom:0;mso-position-horizontal:absolute;mso-position-horizontal-relative:page;mso-position-vertical:absolute;mso-position-vertical-relative:text;v-text-anchor:top" coordsize="64674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" path="m6467474,9524l,9524,,,6467474,r,9524xe" fillcolor="#cfd9f5" stroked="f">
                <v:path arrowok="t"/>
                <w10:wrap type="topAndBottom" anchorx="page"/>
              </v:shape>
            </w:pict>
          </mc:Fallback>
        </mc:AlternateContent>
      </w:r>
    </w:p>
    <w:p w14:paraId="5D0B223B" w14:textId="77777777" w:rsidR="00A14027" w:rsidRDefault="00A14027">
      <w:pPr>
        <w:pStyle w:val="BodyText"/>
        <w:rPr>
          <w:rFonts w:ascii="Arial MT"/>
          <w:sz w:val="10"/>
        </w:rPr>
        <w:sectPr w:rsidR="00A14027">
          <w:pgSz w:w="11900" w:h="16840"/>
          <w:pgMar w:top="480" w:right="283" w:bottom="460" w:left="566" w:header="284" w:footer="268" w:gutter="0"/>
          <w:cols w:space="720"/>
        </w:sectPr>
      </w:pPr>
    </w:p>
    <w:p w14:paraId="0F2D1CFF" w14:textId="77777777" w:rsidR="00A14027" w:rsidRDefault="00A14027">
      <w:pPr>
        <w:pStyle w:val="BodyText"/>
        <w:spacing w:before="3"/>
        <w:rPr>
          <w:rFonts w:ascii="Arial MT"/>
          <w:sz w:val="7"/>
        </w:rPr>
      </w:pPr>
    </w:p>
    <w:p w14:paraId="50BE1F7A" w14:textId="320118A4" w:rsidR="00A14027" w:rsidRDefault="00D00795">
      <w:pPr>
        <w:pStyle w:val="BodyText"/>
        <w:ind w:left="4"/>
        <w:rPr>
          <w:rFonts w:ascii="Arial MT"/>
          <w:sz w:val="20"/>
        </w:rPr>
      </w:pPr>
      <w:r>
        <w:rPr>
          <w:rFonts w:ascii="Arial MT"/>
          <w:noProof/>
          <w:sz w:val="20"/>
        </w:rPr>
        <mc:AlternateContent>
          <mc:Choice Requires="wps">
            <w:drawing>
              <wp:inline distT="0" distB="0" distL="0" distR="0" wp14:anchorId="23A2E53D" wp14:editId="3B41214A">
                <wp:extent cx="6840220" cy="4305300"/>
                <wp:effectExtent l="0" t="0" r="0" b="0"/>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40220" cy="4305300"/>
                        </a:xfrm>
                        <a:prstGeom prst="rect">
                          <a:avLst/>
                        </a:prstGeom>
                        <a:solidFill>
                          <a:srgbClr val="F2F5FB"/>
                        </a:solidFill>
                      </wps:spPr>
                      <wps:txbx>
                        <w:txbxContent>
                          <w:p w14:paraId="5D243317" w14:textId="77777777" w:rsidR="00A14027" w:rsidRDefault="00D00795">
                            <w:pPr>
                              <w:spacing w:before="9" w:line="350" w:lineRule="auto"/>
                              <w:ind w:left="299" w:right="8724"/>
                              <w:rPr>
                                <w:rFonts w:ascii="Roboto"/>
                                <w:color w:val="000000"/>
                                <w:sz w:val="18"/>
                              </w:rPr>
                            </w:pPr>
                            <w:hyperlink r:id="rId191">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संसद</w:t>
                              </w:r>
                              <w:r>
                                <w:rPr>
                                  <w:rFonts w:ascii="Roboto"/>
                                  <w:color w:val="0D46CB"/>
                                  <w:spacing w:val="-2"/>
                                  <w:w w:val="105"/>
                                  <w:sz w:val="18"/>
                                </w:rPr>
                                <w:t>,</w:t>
                              </w:r>
                            </w:hyperlink>
                            <w:r>
                              <w:rPr>
                                <w:rFonts w:ascii="Roboto"/>
                                <w:color w:val="0D46CB"/>
                                <w:spacing w:val="-2"/>
                                <w:w w:val="105"/>
                                <w:sz w:val="18"/>
                              </w:rPr>
                              <w:t xml:space="preserve"> </w:t>
                            </w:r>
                            <w:hyperlink r:id="rId192">
                              <w:r>
                                <w:rPr>
                                  <w:rFonts w:ascii="Roboto"/>
                                  <w:color w:val="0D46CB"/>
                                  <w:w w:val="105"/>
                                  <w:sz w:val="18"/>
                                </w:rPr>
                                <w:t>युरोपेली</w:t>
                              </w:r>
                              <w:r>
                                <w:rPr>
                                  <w:rFonts w:ascii="Roboto"/>
                                  <w:color w:val="0D46CB"/>
                                  <w:w w:val="105"/>
                                  <w:sz w:val="18"/>
                                </w:rPr>
                                <w:t xml:space="preserve"> </w:t>
                              </w:r>
                              <w:r>
                                <w:rPr>
                                  <w:rFonts w:ascii="Roboto"/>
                                  <w:color w:val="0D46CB"/>
                                  <w:w w:val="105"/>
                                  <w:sz w:val="18"/>
                                </w:rPr>
                                <w:t>परिषद</w:t>
                              </w:r>
                              <w:r>
                                <w:rPr>
                                  <w:rFonts w:ascii="Roboto"/>
                                  <w:color w:val="0D46CB"/>
                                  <w:w w:val="105"/>
                                  <w:sz w:val="18"/>
                                </w:rPr>
                                <w:t>[</w:t>
                              </w:r>
                              <w:r>
                                <w:rPr>
                                  <w:rFonts w:ascii="Roboto"/>
                                  <w:color w:val="0D46CB"/>
                                  <w:w w:val="105"/>
                                  <w:sz w:val="18"/>
                                </w:rPr>
                                <w:t>सम्पादन</w:t>
                              </w:r>
                              <w:r>
                                <w:rPr>
                                  <w:rFonts w:ascii="Roboto"/>
                                  <w:color w:val="0D46CB"/>
                                  <w:w w:val="105"/>
                                  <w:sz w:val="18"/>
                                </w:rPr>
                                <w:t xml:space="preserve"> </w:t>
                              </w:r>
                              <w:r>
                                <w:rPr>
                                  <w:rFonts w:ascii="Roboto"/>
                                  <w:color w:val="0D46CB"/>
                                  <w:w w:val="105"/>
                                  <w:sz w:val="18"/>
                                </w:rPr>
                                <w:t>गर्ने</w:t>
                              </w:r>
                              <w:r>
                                <w:rPr>
                                  <w:rFonts w:ascii="Roboto"/>
                                  <w:color w:val="0D46CB"/>
                                  <w:w w:val="105"/>
                                  <w:sz w:val="18"/>
                                </w:rPr>
                                <w:t>]</w:t>
                              </w:r>
                            </w:hyperlink>
                          </w:p>
                          <w:p w14:paraId="50C8DCDC" w14:textId="77777777" w:rsidR="00A14027" w:rsidRDefault="00D00795">
                            <w:pPr>
                              <w:spacing w:line="350" w:lineRule="auto"/>
                              <w:ind w:left="299" w:right="7558"/>
                              <w:rPr>
                                <w:rFonts w:ascii="Roboto"/>
                                <w:color w:val="000000"/>
                                <w:sz w:val="18"/>
                              </w:rPr>
                            </w:pPr>
                            <w:hyperlink r:id="rId193">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संघ</w:t>
                              </w:r>
                              <w:r>
                                <w:rPr>
                                  <w:rFonts w:ascii="Roboto"/>
                                  <w:color w:val="0D46CB"/>
                                  <w:spacing w:val="-2"/>
                                  <w:w w:val="105"/>
                                  <w:sz w:val="18"/>
                                </w:rPr>
                                <w:t xml:space="preserve"> </w:t>
                              </w:r>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आयोगको</w:t>
                              </w:r>
                              <w:r>
                                <w:rPr>
                                  <w:rFonts w:ascii="Roboto"/>
                                  <w:color w:val="0D46CB"/>
                                  <w:spacing w:val="-2"/>
                                  <w:w w:val="105"/>
                                  <w:sz w:val="18"/>
                                </w:rPr>
                                <w:t xml:space="preserve"> </w:t>
                              </w:r>
                              <w:r>
                                <w:rPr>
                                  <w:rFonts w:ascii="Roboto"/>
                                  <w:color w:val="0D46CB"/>
                                  <w:spacing w:val="-2"/>
                                  <w:w w:val="105"/>
                                  <w:sz w:val="18"/>
                                </w:rPr>
                                <w:t>परिषद</w:t>
                              </w:r>
                            </w:hyperlink>
                            <w:r>
                              <w:rPr>
                                <w:rFonts w:ascii="Roboto"/>
                                <w:color w:val="0D46CB"/>
                                <w:spacing w:val="-2"/>
                                <w:w w:val="105"/>
                                <w:sz w:val="18"/>
                              </w:rPr>
                              <w:t xml:space="preserve"> </w:t>
                            </w:r>
                            <w:hyperlink r:id="rId194"/>
                          </w:p>
                          <w:p w14:paraId="44CDC627" w14:textId="77777777" w:rsidR="00A14027" w:rsidRDefault="00D00795">
                            <w:pPr>
                              <w:spacing w:line="350" w:lineRule="auto"/>
                              <w:ind w:left="299" w:right="6550"/>
                              <w:rPr>
                                <w:rFonts w:ascii="Roboto"/>
                                <w:color w:val="000000"/>
                                <w:sz w:val="18"/>
                              </w:rPr>
                            </w:pPr>
                            <w:hyperlink r:id="rId195">
                              <w:r>
                                <w:rPr>
                                  <w:rFonts w:ascii="Roboto"/>
                                  <w:color w:val="0D46CB"/>
                                  <w:w w:val="105"/>
                                  <w:sz w:val="18"/>
                                </w:rPr>
                                <w:t>युरोपेली</w:t>
                              </w:r>
                              <w:r>
                                <w:rPr>
                                  <w:rFonts w:ascii="Roboto"/>
                                  <w:color w:val="0D46CB"/>
                                  <w:w w:val="105"/>
                                  <w:sz w:val="18"/>
                                </w:rPr>
                                <w:t xml:space="preserve"> </w:t>
                              </w:r>
                              <w:r>
                                <w:rPr>
                                  <w:rFonts w:ascii="Roboto"/>
                                  <w:color w:val="0D46CB"/>
                                  <w:w w:val="105"/>
                                  <w:sz w:val="18"/>
                                </w:rPr>
                                <w:t>युनियनको</w:t>
                              </w:r>
                              <w:r>
                                <w:rPr>
                                  <w:rFonts w:ascii="Roboto"/>
                                  <w:color w:val="0D46CB"/>
                                  <w:w w:val="105"/>
                                  <w:sz w:val="18"/>
                                </w:rPr>
                                <w:t xml:space="preserve"> </w:t>
                              </w:r>
                              <w:r>
                                <w:rPr>
                                  <w:rFonts w:ascii="Roboto"/>
                                  <w:color w:val="0D46CB"/>
                                  <w:w w:val="105"/>
                                  <w:sz w:val="18"/>
                                </w:rPr>
                                <w:t>न्याय</w:t>
                              </w:r>
                              <w:r>
                                <w:rPr>
                                  <w:rFonts w:ascii="Roboto"/>
                                  <w:color w:val="0D46CB"/>
                                  <w:w w:val="105"/>
                                  <w:sz w:val="18"/>
                                </w:rPr>
                                <w:t xml:space="preserve"> </w:t>
                              </w:r>
                              <w:r>
                                <w:rPr>
                                  <w:rFonts w:ascii="Roboto"/>
                                  <w:color w:val="0D46CB"/>
                                  <w:w w:val="105"/>
                                  <w:sz w:val="18"/>
                                </w:rPr>
                                <w:t>अदालत</w:t>
                              </w:r>
                              <w:r>
                                <w:rPr>
                                  <w:rFonts w:ascii="Roboto"/>
                                  <w:color w:val="0D46CB"/>
                                  <w:w w:val="105"/>
                                  <w:sz w:val="18"/>
                                </w:rPr>
                                <w:t xml:space="preserve"> (CJEU) </w:t>
                              </w:r>
                              <w:r>
                                <w:rPr>
                                  <w:rFonts w:ascii="Roboto"/>
                                  <w:color w:val="0D46CB"/>
                                  <w:w w:val="105"/>
                                  <w:sz w:val="18"/>
                                </w:rPr>
                                <w:t>युरोपेली</w:t>
                              </w:r>
                            </w:hyperlink>
                            <w:r>
                              <w:rPr>
                                <w:rFonts w:ascii="Roboto"/>
                                <w:color w:val="0D46CB"/>
                                <w:w w:val="105"/>
                                <w:sz w:val="18"/>
                              </w:rPr>
                              <w:t xml:space="preserve"> </w:t>
                            </w:r>
                            <w:hyperlink r:id="rId196">
                              <w:r>
                                <w:rPr>
                                  <w:rFonts w:ascii="Roboto"/>
                                  <w:color w:val="0D46CB"/>
                                  <w:w w:val="105"/>
                                  <w:sz w:val="18"/>
                                </w:rPr>
                                <w:t xml:space="preserve"> </w:t>
                              </w:r>
                              <w:r>
                                <w:rPr>
                                  <w:rFonts w:ascii="Roboto"/>
                                  <w:color w:val="0D46CB"/>
                                  <w:w w:val="105"/>
                                  <w:sz w:val="18"/>
                                </w:rPr>
                                <w:t>केन्द्रीय</w:t>
                              </w:r>
                              <w:r>
                                <w:rPr>
                                  <w:rFonts w:ascii="Roboto"/>
                                  <w:color w:val="0D46CB"/>
                                  <w:w w:val="105"/>
                                  <w:sz w:val="18"/>
                                </w:rPr>
                                <w:t xml:space="preserve"> </w:t>
                              </w:r>
                              <w:r>
                                <w:rPr>
                                  <w:rFonts w:ascii="Roboto"/>
                                  <w:color w:val="0D46CB"/>
                                  <w:w w:val="105"/>
                                  <w:sz w:val="18"/>
                                </w:rPr>
                                <w:t>बैंक</w:t>
                              </w:r>
                              <w:r>
                                <w:rPr>
                                  <w:rFonts w:ascii="Roboto"/>
                                  <w:color w:val="0D46CB"/>
                                  <w:w w:val="105"/>
                                  <w:sz w:val="18"/>
                                </w:rPr>
                                <w:t xml:space="preserve"> (ECB)</w:t>
                              </w:r>
                            </w:hyperlink>
                          </w:p>
                          <w:p w14:paraId="2537A507" w14:textId="77777777" w:rsidR="00A14027" w:rsidRDefault="00D00795">
                            <w:pPr>
                              <w:spacing w:line="215" w:lineRule="exact"/>
                              <w:ind w:left="299"/>
                              <w:rPr>
                                <w:rFonts w:ascii="Roboto"/>
                                <w:color w:val="000000"/>
                                <w:sz w:val="18"/>
                              </w:rPr>
                            </w:pPr>
                            <w:hyperlink r:id="rId197">
                              <w:r>
                                <w:rPr>
                                  <w:rFonts w:ascii="Roboto"/>
                                  <w:color w:val="0D46CB"/>
                                  <w:w w:val="105"/>
                                  <w:sz w:val="18"/>
                                </w:rPr>
                                <w:t>लेखा</w:t>
                              </w:r>
                              <w:r>
                                <w:rPr>
                                  <w:rFonts w:ascii="Roboto"/>
                                  <w:color w:val="0D46CB"/>
                                  <w:w w:val="105"/>
                                  <w:sz w:val="18"/>
                                </w:rPr>
                                <w:t xml:space="preserve"> </w:t>
                              </w:r>
                              <w:r>
                                <w:rPr>
                                  <w:rFonts w:ascii="Roboto"/>
                                  <w:color w:val="0D46CB"/>
                                  <w:w w:val="105"/>
                                  <w:sz w:val="18"/>
                                </w:rPr>
                                <w:t>परीक्षकहरूको</w:t>
                              </w:r>
                              <w:r>
                                <w:rPr>
                                  <w:rFonts w:ascii="Roboto"/>
                                  <w:color w:val="0D46CB"/>
                                  <w:w w:val="105"/>
                                  <w:sz w:val="18"/>
                                </w:rPr>
                                <w:t xml:space="preserve"> </w:t>
                              </w:r>
                              <w:r>
                                <w:rPr>
                                  <w:rFonts w:ascii="Roboto"/>
                                  <w:color w:val="0D46CB"/>
                                  <w:w w:val="105"/>
                                  <w:sz w:val="18"/>
                                </w:rPr>
                                <w:t>युरोपेली</w:t>
                              </w:r>
                              <w:r>
                                <w:rPr>
                                  <w:rFonts w:ascii="Roboto"/>
                                  <w:color w:val="0D46CB"/>
                                  <w:w w:val="105"/>
                                  <w:sz w:val="18"/>
                                </w:rPr>
                                <w:t xml:space="preserve"> </w:t>
                              </w:r>
                              <w:r>
                                <w:rPr>
                                  <w:rFonts w:ascii="Roboto"/>
                                  <w:color w:val="0D46CB"/>
                                  <w:w w:val="105"/>
                                  <w:sz w:val="18"/>
                                </w:rPr>
                                <w:t>अदालत</w:t>
                              </w:r>
                            </w:hyperlink>
                          </w:p>
                          <w:p w14:paraId="62C2D5BB" w14:textId="77777777" w:rsidR="00A14027" w:rsidRDefault="00D00795">
                            <w:pPr>
                              <w:spacing w:before="97" w:line="350" w:lineRule="auto"/>
                              <w:ind w:left="299" w:right="6550"/>
                              <w:rPr>
                                <w:rFonts w:ascii="Roboto"/>
                                <w:color w:val="000000"/>
                                <w:sz w:val="18"/>
                              </w:rPr>
                            </w:pPr>
                            <w:hyperlink r:id="rId198">
                              <w:r>
                                <w:rPr>
                                  <w:rFonts w:ascii="Roboto"/>
                                  <w:color w:val="0D46CB"/>
                                  <w:w w:val="105"/>
                                  <w:sz w:val="18"/>
                                </w:rPr>
                                <w:t>युरोपेली</w:t>
                              </w:r>
                              <w:r>
                                <w:rPr>
                                  <w:rFonts w:ascii="Roboto"/>
                                  <w:color w:val="0D46CB"/>
                                  <w:w w:val="105"/>
                                  <w:sz w:val="18"/>
                                </w:rPr>
                                <w:t xml:space="preserve"> </w:t>
                              </w:r>
                              <w:r>
                                <w:rPr>
                                  <w:rFonts w:ascii="Roboto"/>
                                  <w:color w:val="0D46CB"/>
                                  <w:w w:val="105"/>
                                  <w:sz w:val="18"/>
                                </w:rPr>
                                <w:t>बाह्य</w:t>
                              </w:r>
                              <w:r>
                                <w:rPr>
                                  <w:rFonts w:ascii="Roboto"/>
                                  <w:color w:val="0D46CB"/>
                                  <w:w w:val="105"/>
                                  <w:sz w:val="18"/>
                                </w:rPr>
                                <w:t xml:space="preserve"> </w:t>
                              </w:r>
                              <w:r>
                                <w:rPr>
                                  <w:rFonts w:ascii="Roboto"/>
                                  <w:color w:val="0D46CB"/>
                                  <w:w w:val="105"/>
                                  <w:sz w:val="18"/>
                                </w:rPr>
                                <w:t>कार्य</w:t>
                              </w:r>
                              <w:r>
                                <w:rPr>
                                  <w:rFonts w:ascii="Roboto"/>
                                  <w:color w:val="0D46CB"/>
                                  <w:w w:val="105"/>
                                  <w:sz w:val="18"/>
                                </w:rPr>
                                <w:t xml:space="preserve"> </w:t>
                              </w:r>
                              <w:r>
                                <w:rPr>
                                  <w:rFonts w:ascii="Roboto"/>
                                  <w:color w:val="0D46CB"/>
                                  <w:w w:val="105"/>
                                  <w:sz w:val="18"/>
                                </w:rPr>
                                <w:t>सेवा</w:t>
                              </w:r>
                              <w:r>
                                <w:rPr>
                                  <w:rFonts w:ascii="Roboto"/>
                                  <w:color w:val="0D46CB"/>
                                  <w:w w:val="105"/>
                                  <w:sz w:val="18"/>
                                </w:rPr>
                                <w:t xml:space="preserve"> (</w:t>
                              </w:r>
                              <w:r>
                                <w:rPr>
                                  <w:rFonts w:ascii="Roboto"/>
                                  <w:color w:val="0D46CB"/>
                                  <w:w w:val="105"/>
                                  <w:sz w:val="18"/>
                                </w:rPr>
                                <w:t>ईईएएस</w:t>
                              </w:r>
                              <w:r>
                                <w:rPr>
                                  <w:rFonts w:ascii="Roboto"/>
                                  <w:color w:val="0D46CB"/>
                                  <w:w w:val="105"/>
                                  <w:sz w:val="18"/>
                                </w:rPr>
                                <w:t xml:space="preserve">) </w:t>
                              </w:r>
                              <w:r>
                                <w:rPr>
                                  <w:rFonts w:ascii="Roboto"/>
                                  <w:color w:val="0D46CB"/>
                                  <w:w w:val="105"/>
                                  <w:sz w:val="18"/>
                                </w:rPr>
                                <w:t>युरोपेली</w:t>
                              </w:r>
                            </w:hyperlink>
                            <w:r>
                              <w:rPr>
                                <w:rFonts w:ascii="Roboto"/>
                                <w:color w:val="0D46CB"/>
                                <w:w w:val="105"/>
                                <w:sz w:val="18"/>
                              </w:rPr>
                              <w:t xml:space="preserve"> </w:t>
                            </w:r>
                            <w:hyperlink r:id="rId199">
                              <w:r>
                                <w:rPr>
                                  <w:rFonts w:ascii="Roboto"/>
                                  <w:color w:val="0D46CB"/>
                                  <w:spacing w:val="-2"/>
                                  <w:w w:val="105"/>
                                  <w:sz w:val="18"/>
                                </w:rPr>
                                <w:t xml:space="preserve"> </w:t>
                              </w:r>
                              <w:r>
                                <w:rPr>
                                  <w:rFonts w:ascii="Roboto"/>
                                  <w:color w:val="0D46CB"/>
                                  <w:spacing w:val="-2"/>
                                  <w:w w:val="105"/>
                                  <w:sz w:val="18"/>
                                </w:rPr>
                                <w:t>आर्थिक</w:t>
                              </w:r>
                              <w:r>
                                <w:rPr>
                                  <w:rFonts w:ascii="Roboto"/>
                                  <w:color w:val="0D46CB"/>
                                  <w:spacing w:val="-2"/>
                                  <w:w w:val="105"/>
                                  <w:sz w:val="18"/>
                                </w:rPr>
                                <w:t xml:space="preserve"> </w:t>
                              </w:r>
                              <w:r>
                                <w:rPr>
                                  <w:rFonts w:ascii="Roboto"/>
                                  <w:color w:val="0D46CB"/>
                                  <w:spacing w:val="-2"/>
                                  <w:w w:val="105"/>
                                  <w:sz w:val="18"/>
                                </w:rPr>
                                <w:t>र</w:t>
                              </w:r>
                              <w:r>
                                <w:rPr>
                                  <w:rFonts w:ascii="Roboto"/>
                                  <w:color w:val="0D46CB"/>
                                  <w:spacing w:val="-2"/>
                                  <w:w w:val="105"/>
                                  <w:sz w:val="18"/>
                                </w:rPr>
                                <w:t xml:space="preserve"> </w:t>
                              </w:r>
                              <w:r>
                                <w:rPr>
                                  <w:rFonts w:ascii="Roboto"/>
                                  <w:color w:val="0D46CB"/>
                                  <w:spacing w:val="-2"/>
                                  <w:w w:val="105"/>
                                  <w:sz w:val="18"/>
                                </w:rPr>
                                <w:t>सामाजिक</w:t>
                              </w:r>
                              <w:r>
                                <w:rPr>
                                  <w:rFonts w:ascii="Roboto"/>
                                  <w:color w:val="0D46CB"/>
                                  <w:spacing w:val="-2"/>
                                  <w:w w:val="105"/>
                                  <w:sz w:val="18"/>
                                </w:rPr>
                                <w:t xml:space="preserve"> </w:t>
                              </w:r>
                              <w:r>
                                <w:rPr>
                                  <w:rFonts w:ascii="Roboto"/>
                                  <w:color w:val="0D46CB"/>
                                  <w:spacing w:val="-2"/>
                                  <w:w w:val="105"/>
                                  <w:sz w:val="18"/>
                                </w:rPr>
                                <w:t>समिति</w:t>
                              </w:r>
                            </w:hyperlink>
                            <w:r>
                              <w:rPr>
                                <w:rFonts w:ascii="Roboto"/>
                                <w:color w:val="0D46CB"/>
                                <w:spacing w:val="-2"/>
                                <w:w w:val="105"/>
                                <w:sz w:val="18"/>
                              </w:rPr>
                              <w:t xml:space="preserve"> </w:t>
                            </w:r>
                            <w:hyperlink r:id="rId200">
                              <w:proofErr w:type="spellStart"/>
                              <w:r>
                                <w:rPr>
                                  <w:rFonts w:ascii="Roboto"/>
                                  <w:color w:val="0D46CB"/>
                                  <w:w w:val="105"/>
                                  <w:sz w:val="18"/>
                                </w:rPr>
                                <w:t>युरोपेली</w:t>
                              </w:r>
                              <w:proofErr w:type="spellEnd"/>
                              <w:r>
                                <w:rPr>
                                  <w:rFonts w:ascii="Roboto"/>
                                  <w:color w:val="0D46CB"/>
                                  <w:w w:val="105"/>
                                  <w:sz w:val="18"/>
                                </w:rPr>
                                <w:t xml:space="preserve"> </w:t>
                              </w:r>
                              <w:proofErr w:type="spellStart"/>
                              <w:r>
                                <w:rPr>
                                  <w:rFonts w:ascii="Roboto"/>
                                  <w:color w:val="0D46CB"/>
                                  <w:w w:val="105"/>
                                  <w:sz w:val="18"/>
                                </w:rPr>
                                <w:t>समिति</w:t>
                              </w:r>
                              <w:proofErr w:type="spellEnd"/>
                              <w:r>
                                <w:rPr>
                                  <w:rFonts w:ascii="Roboto"/>
                                  <w:color w:val="0D46CB"/>
                                  <w:w w:val="105"/>
                                  <w:sz w:val="18"/>
                                </w:rPr>
                                <w:t xml:space="preserve"> (</w:t>
                              </w:r>
                              <w:proofErr w:type="spellStart"/>
                              <w:r>
                                <w:rPr>
                                  <w:rFonts w:ascii="Roboto"/>
                                  <w:color w:val="0D46CB"/>
                                  <w:w w:val="105"/>
                                  <w:sz w:val="18"/>
                                </w:rPr>
                                <w:t>सीओआर</w:t>
                              </w:r>
                              <w:proofErr w:type="spellEnd"/>
                              <w:r>
                                <w:rPr>
                                  <w:rFonts w:ascii="Roboto"/>
                                  <w:color w:val="0D46CB"/>
                                  <w:w w:val="105"/>
                                  <w:sz w:val="18"/>
                                </w:rPr>
                                <w:t>)</w:t>
                              </w:r>
                            </w:hyperlink>
                          </w:p>
                          <w:p w14:paraId="678E5F1E" w14:textId="77777777" w:rsidR="00A14027" w:rsidRDefault="00D00795">
                            <w:pPr>
                              <w:spacing w:line="350" w:lineRule="auto"/>
                              <w:ind w:left="299" w:right="7558"/>
                              <w:rPr>
                                <w:rFonts w:ascii="Roboto"/>
                                <w:color w:val="000000"/>
                                <w:sz w:val="18"/>
                              </w:rPr>
                            </w:pPr>
                            <w:hyperlink r:id="rId201">
                              <w:r>
                                <w:rPr>
                                  <w:rFonts w:ascii="Roboto"/>
                                  <w:color w:val="0D46CB"/>
                                  <w:sz w:val="18"/>
                                </w:rPr>
                                <w:t>युरोपेली</w:t>
                              </w:r>
                              <w:r>
                                <w:rPr>
                                  <w:rFonts w:ascii="Roboto"/>
                                  <w:color w:val="0D46CB"/>
                                  <w:sz w:val="18"/>
                                </w:rPr>
                                <w:t xml:space="preserve"> </w:t>
                              </w:r>
                              <w:r>
                                <w:rPr>
                                  <w:rFonts w:ascii="Roboto"/>
                                  <w:color w:val="0D46CB"/>
                                  <w:sz w:val="18"/>
                                </w:rPr>
                                <w:t>लगानी</w:t>
                              </w:r>
                              <w:r>
                                <w:rPr>
                                  <w:rFonts w:ascii="Roboto"/>
                                  <w:color w:val="0D46CB"/>
                                  <w:sz w:val="18"/>
                                </w:rPr>
                                <w:t xml:space="preserve"> </w:t>
                              </w:r>
                              <w:r>
                                <w:rPr>
                                  <w:rFonts w:ascii="Roboto"/>
                                  <w:color w:val="0D46CB"/>
                                  <w:sz w:val="18"/>
                                </w:rPr>
                                <w:t>बैंक</w:t>
                              </w:r>
                              <w:r>
                                <w:rPr>
                                  <w:rFonts w:ascii="Roboto"/>
                                  <w:color w:val="0D46CB"/>
                                  <w:sz w:val="18"/>
                                </w:rPr>
                                <w:t xml:space="preserve"> </w:t>
                              </w:r>
                              <w:r>
                                <w:rPr>
                                  <w:rFonts w:ascii="Roboto"/>
                                  <w:color w:val="0D46CB"/>
                                  <w:sz w:val="18"/>
                                </w:rPr>
                                <w:t>युरोपेली</w:t>
                              </w:r>
                            </w:hyperlink>
                            <w:r>
                              <w:rPr>
                                <w:rFonts w:ascii="Roboto"/>
                                <w:color w:val="0D46CB"/>
                                <w:sz w:val="18"/>
                              </w:rPr>
                              <w:t xml:space="preserve"> </w:t>
                            </w:r>
                            <w:hyperlink r:id="rId202">
                              <w:r>
                                <w:rPr>
                                  <w:rFonts w:ascii="Roboto"/>
                                  <w:color w:val="0D46CB"/>
                                  <w:sz w:val="18"/>
                                </w:rPr>
                                <w:t>लोकपाल</w:t>
                              </w:r>
                            </w:hyperlink>
                          </w:p>
                          <w:p w14:paraId="5BE3E939" w14:textId="77777777" w:rsidR="00A14027" w:rsidRDefault="00D00795">
                            <w:pPr>
                              <w:spacing w:line="350" w:lineRule="auto"/>
                              <w:ind w:left="299" w:right="6550"/>
                              <w:rPr>
                                <w:rFonts w:ascii="Roboto"/>
                                <w:color w:val="000000"/>
                                <w:sz w:val="18"/>
                              </w:rPr>
                            </w:pPr>
                            <w:hyperlink r:id="rId203">
                              <w:r>
                                <w:rPr>
                                  <w:rFonts w:ascii="Roboto"/>
                                  <w:color w:val="0D46CB"/>
                                  <w:sz w:val="18"/>
                                </w:rPr>
                                <w:t>युरोपेली</w:t>
                              </w:r>
                              <w:r>
                                <w:rPr>
                                  <w:rFonts w:ascii="Roboto"/>
                                  <w:color w:val="0D46CB"/>
                                  <w:sz w:val="18"/>
                                </w:rPr>
                                <w:t xml:space="preserve"> </w:t>
                              </w:r>
                              <w:r>
                                <w:rPr>
                                  <w:rFonts w:ascii="Roboto"/>
                                  <w:color w:val="0D46CB"/>
                                  <w:sz w:val="18"/>
                                </w:rPr>
                                <w:t>डाटा</w:t>
                              </w:r>
                              <w:r>
                                <w:rPr>
                                  <w:rFonts w:ascii="Roboto"/>
                                  <w:color w:val="0D46CB"/>
                                  <w:sz w:val="18"/>
                                </w:rPr>
                                <w:t xml:space="preserve"> </w:t>
                              </w:r>
                              <w:r>
                                <w:rPr>
                                  <w:rFonts w:ascii="Roboto"/>
                                  <w:color w:val="0D46CB"/>
                                  <w:sz w:val="18"/>
                                </w:rPr>
                                <w:t>संरक्षण</w:t>
                              </w:r>
                              <w:r>
                                <w:rPr>
                                  <w:rFonts w:ascii="Roboto"/>
                                  <w:color w:val="0D46CB"/>
                                  <w:sz w:val="18"/>
                                </w:rPr>
                                <w:t xml:space="preserve"> </w:t>
                              </w:r>
                              <w:r>
                                <w:rPr>
                                  <w:rFonts w:ascii="Roboto"/>
                                  <w:color w:val="0D46CB"/>
                                  <w:sz w:val="18"/>
                                </w:rPr>
                                <w:t>पर्यवेक्षक</w:t>
                              </w:r>
                              <w:r>
                                <w:rPr>
                                  <w:rFonts w:ascii="Roboto"/>
                                  <w:color w:val="0D46CB"/>
                                  <w:sz w:val="18"/>
                                </w:rPr>
                                <w:t xml:space="preserve"> (</w:t>
                              </w:r>
                              <w:r>
                                <w:rPr>
                                  <w:rFonts w:ascii="Roboto"/>
                                  <w:color w:val="0D46CB"/>
                                  <w:sz w:val="18"/>
                                </w:rPr>
                                <w:t>ईडीपीएस</w:t>
                              </w:r>
                              <w:r>
                                <w:rPr>
                                  <w:rFonts w:ascii="Roboto"/>
                                  <w:color w:val="0D46CB"/>
                                  <w:sz w:val="18"/>
                                </w:rPr>
                                <w:t xml:space="preserve">) </w:t>
                              </w:r>
                              <w:r>
                                <w:rPr>
                                  <w:rFonts w:ascii="Roboto"/>
                                  <w:color w:val="0D46CB"/>
                                  <w:sz w:val="18"/>
                                </w:rPr>
                                <w:t>युरोपेली</w:t>
                              </w:r>
                            </w:hyperlink>
                            <w:r>
                              <w:rPr>
                                <w:rFonts w:ascii="Roboto"/>
                                <w:color w:val="0D46CB"/>
                                <w:sz w:val="18"/>
                              </w:rPr>
                              <w:t xml:space="preserve"> </w:t>
                            </w:r>
                            <w:hyperlink r:id="rId204">
                              <w:r>
                                <w:rPr>
                                  <w:rFonts w:ascii="Roboto"/>
                                  <w:color w:val="0D46CB"/>
                                  <w:sz w:val="18"/>
                                </w:rPr>
                                <w:t xml:space="preserve"> </w:t>
                              </w:r>
                              <w:r>
                                <w:rPr>
                                  <w:rFonts w:ascii="Roboto"/>
                                  <w:color w:val="0D46CB"/>
                                  <w:sz w:val="18"/>
                                </w:rPr>
                                <w:t>डाटा</w:t>
                              </w:r>
                              <w:r>
                                <w:rPr>
                                  <w:rFonts w:ascii="Roboto"/>
                                  <w:color w:val="0D46CB"/>
                                  <w:sz w:val="18"/>
                                </w:rPr>
                                <w:t xml:space="preserve"> </w:t>
                              </w:r>
                              <w:r>
                                <w:rPr>
                                  <w:rFonts w:ascii="Roboto"/>
                                  <w:color w:val="0D46CB"/>
                                  <w:sz w:val="18"/>
                                </w:rPr>
                                <w:t>संरक्षण</w:t>
                              </w:r>
                              <w:r>
                                <w:rPr>
                                  <w:rFonts w:ascii="Roboto"/>
                                  <w:color w:val="0D46CB"/>
                                  <w:sz w:val="18"/>
                                </w:rPr>
                                <w:t xml:space="preserve"> </w:t>
                              </w:r>
                              <w:r>
                                <w:rPr>
                                  <w:rFonts w:ascii="Roboto"/>
                                  <w:color w:val="0D46CB"/>
                                  <w:sz w:val="18"/>
                                </w:rPr>
                                <w:t>बोर्ड</w:t>
                              </w:r>
                            </w:hyperlink>
                          </w:p>
                          <w:p w14:paraId="51771C0D" w14:textId="77777777" w:rsidR="00A14027" w:rsidRDefault="00D00795">
                            <w:pPr>
                              <w:spacing w:line="350" w:lineRule="auto"/>
                              <w:ind w:left="299" w:right="6550"/>
                              <w:rPr>
                                <w:rFonts w:ascii="Roboto"/>
                                <w:color w:val="000000"/>
                                <w:sz w:val="18"/>
                              </w:rPr>
                            </w:pPr>
                            <w:hyperlink r:id="rId205">
                              <w:r>
                                <w:rPr>
                                  <w:rFonts w:ascii="Roboto"/>
                                  <w:color w:val="0D46CB"/>
                                  <w:sz w:val="18"/>
                                </w:rPr>
                                <w:t>युरोपेली</w:t>
                              </w:r>
                              <w:r>
                                <w:rPr>
                                  <w:rFonts w:ascii="Roboto"/>
                                  <w:color w:val="0D46CB"/>
                                  <w:sz w:val="18"/>
                                </w:rPr>
                                <w:t xml:space="preserve"> </w:t>
                              </w:r>
                              <w:r>
                                <w:rPr>
                                  <w:rFonts w:ascii="Roboto"/>
                                  <w:color w:val="0D46CB"/>
                                  <w:sz w:val="18"/>
                                </w:rPr>
                                <w:t>कर्मचारी</w:t>
                              </w:r>
                              <w:r>
                                <w:rPr>
                                  <w:rFonts w:ascii="Roboto"/>
                                  <w:color w:val="0D46CB"/>
                                  <w:sz w:val="18"/>
                                </w:rPr>
                                <w:t xml:space="preserve"> </w:t>
                              </w:r>
                              <w:r>
                                <w:rPr>
                                  <w:rFonts w:ascii="Roboto"/>
                                  <w:color w:val="0D46CB"/>
                                  <w:sz w:val="18"/>
                                </w:rPr>
                                <w:t>चयन</w:t>
                              </w:r>
                              <w:r>
                                <w:rPr>
                                  <w:rFonts w:ascii="Roboto"/>
                                  <w:color w:val="0D46CB"/>
                                  <w:sz w:val="18"/>
                                </w:rPr>
                                <w:t xml:space="preserve"> </w:t>
                              </w:r>
                              <w:r>
                                <w:rPr>
                                  <w:rFonts w:ascii="Roboto"/>
                                  <w:color w:val="0D46CB"/>
                                  <w:sz w:val="18"/>
                                </w:rPr>
                                <w:t>कार्यालय</w:t>
                              </w:r>
                            </w:hyperlink>
                            <w:r>
                              <w:rPr>
                                <w:rFonts w:ascii="Roboto"/>
                                <w:color w:val="0D46CB"/>
                                <w:sz w:val="18"/>
                              </w:rPr>
                              <w:t xml:space="preserve"> </w:t>
                            </w:r>
                            <w:hyperlink r:id="rId206">
                              <w:r>
                                <w:rPr>
                                  <w:rFonts w:ascii="Roboto"/>
                                  <w:color w:val="0D46CB"/>
                                  <w:sz w:val="18"/>
                                </w:rPr>
                                <w:t xml:space="preserve"> </w:t>
                              </w:r>
                              <w:r>
                                <w:rPr>
                                  <w:rFonts w:ascii="Roboto"/>
                                  <w:color w:val="0D46CB"/>
                                  <w:sz w:val="18"/>
                                </w:rPr>
                                <w:t>प्रकाशन</w:t>
                              </w:r>
                              <w:r>
                                <w:rPr>
                                  <w:rFonts w:ascii="Roboto"/>
                                  <w:color w:val="0D46CB"/>
                                  <w:sz w:val="18"/>
                                </w:rPr>
                                <w:t xml:space="preserve"> </w:t>
                              </w:r>
                              <w:r>
                                <w:rPr>
                                  <w:rFonts w:ascii="Roboto"/>
                                  <w:color w:val="0D46CB"/>
                                  <w:sz w:val="18"/>
                                </w:rPr>
                                <w:t>कार्यालय</w:t>
                              </w:r>
                              <w:r>
                                <w:rPr>
                                  <w:rFonts w:ascii="Roboto"/>
                                  <w:color w:val="0D46CB"/>
                                  <w:sz w:val="18"/>
                                </w:rPr>
                                <w:t xml:space="preserve"> </w:t>
                              </w:r>
                              <w:r>
                                <w:rPr>
                                  <w:rFonts w:ascii="Roboto"/>
                                  <w:color w:val="0D46CB"/>
                                  <w:sz w:val="18"/>
                                </w:rPr>
                                <w:t>युरोपेली</w:t>
                              </w:r>
                              <w:r>
                                <w:rPr>
                                  <w:rFonts w:ascii="Roboto"/>
                                  <w:color w:val="0D46CB"/>
                                  <w:sz w:val="18"/>
                                </w:rPr>
                                <w:t xml:space="preserve"> </w:t>
                              </w:r>
                              <w:r>
                                <w:rPr>
                                  <w:rFonts w:ascii="Roboto"/>
                                  <w:color w:val="0D46CB"/>
                                  <w:sz w:val="18"/>
                                </w:rPr>
                                <w:t>संघ</w:t>
                              </w:r>
                            </w:hyperlink>
                            <w:r>
                              <w:rPr>
                                <w:rFonts w:ascii="Roboto"/>
                                <w:color w:val="0D46CB"/>
                                <w:sz w:val="18"/>
                              </w:rPr>
                              <w:t xml:space="preserve"> </w:t>
                            </w:r>
                            <w:hyperlink r:id="rId207">
                              <w:r>
                                <w:rPr>
                                  <w:rFonts w:ascii="Roboto"/>
                                  <w:color w:val="0D46CB"/>
                                  <w:spacing w:val="-2"/>
                                  <w:sz w:val="18"/>
                                </w:rPr>
                                <w:t>एजेन्सीहरूको</w:t>
                              </w:r>
                              <w:r>
                                <w:rPr>
                                  <w:rFonts w:ascii="Roboto"/>
                                  <w:color w:val="0D46CB"/>
                                  <w:spacing w:val="-2"/>
                                  <w:sz w:val="18"/>
                                </w:rPr>
                                <w:t xml:space="preserve"> </w:t>
                              </w:r>
                              <w:r>
                                <w:rPr>
                                  <w:rFonts w:ascii="Roboto"/>
                                  <w:color w:val="0D46CB"/>
                                  <w:spacing w:val="-2"/>
                                  <w:sz w:val="18"/>
                                </w:rPr>
                                <w:t>कार्यालय</w:t>
                              </w:r>
                            </w:hyperlink>
                          </w:p>
                        </w:txbxContent>
                      </wps:txbx>
                      <wps:bodyPr wrap="square" lIns="0" tIns="0" rIns="0" bIns="0" rtlCol="0">
                        <a:noAutofit/>
                      </wps:bodyPr>
                    </wps:wsp>
                  </a:graphicData>
                </a:graphic>
              </wp:inline>
            </w:drawing>
          </mc:Choice>
          <mc:Fallback>
            <w:pict>
              <v:shape w14:anchorId="23A2E53D" id="Textbox 140" o:spid="_x0000_s1044" type="#_x0000_t202" style="width:538.6pt;height:3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" fillcolor="#f2f5fb" stroked="f">
                <v:textbox inset="0,0,0,0">
                  <w:txbxContent>
                    <w:p w14:paraId="5D243317" w14:textId="77777777" w:rsidR="00A14027" w:rsidRDefault="00D00795">
                      <w:pPr>
                        <w:spacing w:before="9" w:line="350" w:lineRule="auto"/>
                        <w:ind w:left="299" w:right="8724"/>
                        <w:rPr>
                          <w:rFonts w:ascii="Roboto"/>
                          <w:color w:val="000000"/>
                          <w:sz w:val="18"/>
                        </w:rPr>
                      </w:pPr>
                      <w:hyperlink r:id="rId208">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संसद</w:t>
                        </w:r>
                        <w:r>
                          <w:rPr>
                            <w:rFonts w:ascii="Roboto"/>
                            <w:color w:val="0D46CB"/>
                            <w:spacing w:val="-2"/>
                            <w:w w:val="105"/>
                            <w:sz w:val="18"/>
                          </w:rPr>
                          <w:t>,</w:t>
                        </w:r>
                      </w:hyperlink>
                      <w:r>
                        <w:rPr>
                          <w:rFonts w:ascii="Roboto"/>
                          <w:color w:val="0D46CB"/>
                          <w:spacing w:val="-2"/>
                          <w:w w:val="105"/>
                          <w:sz w:val="18"/>
                        </w:rPr>
                        <w:t xml:space="preserve"> </w:t>
                      </w:r>
                      <w:hyperlink r:id="rId209">
                        <w:r>
                          <w:rPr>
                            <w:rFonts w:ascii="Roboto"/>
                            <w:color w:val="0D46CB"/>
                            <w:w w:val="105"/>
                            <w:sz w:val="18"/>
                          </w:rPr>
                          <w:t>युरोपेली</w:t>
                        </w:r>
                        <w:r>
                          <w:rPr>
                            <w:rFonts w:ascii="Roboto"/>
                            <w:color w:val="0D46CB"/>
                            <w:w w:val="105"/>
                            <w:sz w:val="18"/>
                          </w:rPr>
                          <w:t xml:space="preserve"> </w:t>
                        </w:r>
                        <w:r>
                          <w:rPr>
                            <w:rFonts w:ascii="Roboto"/>
                            <w:color w:val="0D46CB"/>
                            <w:w w:val="105"/>
                            <w:sz w:val="18"/>
                          </w:rPr>
                          <w:t>परिषद</w:t>
                        </w:r>
                        <w:r>
                          <w:rPr>
                            <w:rFonts w:ascii="Roboto"/>
                            <w:color w:val="0D46CB"/>
                            <w:w w:val="105"/>
                            <w:sz w:val="18"/>
                          </w:rPr>
                          <w:t>[</w:t>
                        </w:r>
                        <w:r>
                          <w:rPr>
                            <w:rFonts w:ascii="Roboto"/>
                            <w:color w:val="0D46CB"/>
                            <w:w w:val="105"/>
                            <w:sz w:val="18"/>
                          </w:rPr>
                          <w:t>सम्पादन</w:t>
                        </w:r>
                        <w:r>
                          <w:rPr>
                            <w:rFonts w:ascii="Roboto"/>
                            <w:color w:val="0D46CB"/>
                            <w:w w:val="105"/>
                            <w:sz w:val="18"/>
                          </w:rPr>
                          <w:t xml:space="preserve"> </w:t>
                        </w:r>
                        <w:r>
                          <w:rPr>
                            <w:rFonts w:ascii="Roboto"/>
                            <w:color w:val="0D46CB"/>
                            <w:w w:val="105"/>
                            <w:sz w:val="18"/>
                          </w:rPr>
                          <w:t>गर्ने</w:t>
                        </w:r>
                        <w:r>
                          <w:rPr>
                            <w:rFonts w:ascii="Roboto"/>
                            <w:color w:val="0D46CB"/>
                            <w:w w:val="105"/>
                            <w:sz w:val="18"/>
                          </w:rPr>
                          <w:t>]</w:t>
                        </w:r>
                      </w:hyperlink>
                    </w:p>
                    <w:p w14:paraId="50C8DCDC" w14:textId="77777777" w:rsidR="00A14027" w:rsidRDefault="00D00795">
                      <w:pPr>
                        <w:spacing w:line="350" w:lineRule="auto"/>
                        <w:ind w:left="299" w:right="7558"/>
                        <w:rPr>
                          <w:rFonts w:ascii="Roboto"/>
                          <w:color w:val="000000"/>
                          <w:sz w:val="18"/>
                        </w:rPr>
                      </w:pPr>
                      <w:hyperlink r:id="rId210">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संघ</w:t>
                        </w:r>
                        <w:r>
                          <w:rPr>
                            <w:rFonts w:ascii="Roboto"/>
                            <w:color w:val="0D46CB"/>
                            <w:spacing w:val="-2"/>
                            <w:w w:val="105"/>
                            <w:sz w:val="18"/>
                          </w:rPr>
                          <w:t xml:space="preserve"> </w:t>
                        </w:r>
                        <w:r>
                          <w:rPr>
                            <w:rFonts w:ascii="Roboto"/>
                            <w:color w:val="0D46CB"/>
                            <w:spacing w:val="-2"/>
                            <w:w w:val="105"/>
                            <w:sz w:val="18"/>
                          </w:rPr>
                          <w:t>युरोपेली</w:t>
                        </w:r>
                        <w:r>
                          <w:rPr>
                            <w:rFonts w:ascii="Roboto"/>
                            <w:color w:val="0D46CB"/>
                            <w:spacing w:val="-2"/>
                            <w:w w:val="105"/>
                            <w:sz w:val="18"/>
                          </w:rPr>
                          <w:t xml:space="preserve"> </w:t>
                        </w:r>
                        <w:r>
                          <w:rPr>
                            <w:rFonts w:ascii="Roboto"/>
                            <w:color w:val="0D46CB"/>
                            <w:spacing w:val="-2"/>
                            <w:w w:val="105"/>
                            <w:sz w:val="18"/>
                          </w:rPr>
                          <w:t>आयोगको</w:t>
                        </w:r>
                        <w:r>
                          <w:rPr>
                            <w:rFonts w:ascii="Roboto"/>
                            <w:color w:val="0D46CB"/>
                            <w:spacing w:val="-2"/>
                            <w:w w:val="105"/>
                            <w:sz w:val="18"/>
                          </w:rPr>
                          <w:t xml:space="preserve"> </w:t>
                        </w:r>
                        <w:r>
                          <w:rPr>
                            <w:rFonts w:ascii="Roboto"/>
                            <w:color w:val="0D46CB"/>
                            <w:spacing w:val="-2"/>
                            <w:w w:val="105"/>
                            <w:sz w:val="18"/>
                          </w:rPr>
                          <w:t>परिषद</w:t>
                        </w:r>
                      </w:hyperlink>
                      <w:r>
                        <w:rPr>
                          <w:rFonts w:ascii="Roboto"/>
                          <w:color w:val="0D46CB"/>
                          <w:spacing w:val="-2"/>
                          <w:w w:val="105"/>
                          <w:sz w:val="18"/>
                        </w:rPr>
                        <w:t xml:space="preserve"> </w:t>
                      </w:r>
                      <w:hyperlink r:id="rId211"/>
                    </w:p>
                    <w:p w14:paraId="44CDC627" w14:textId="77777777" w:rsidR="00A14027" w:rsidRDefault="00D00795">
                      <w:pPr>
                        <w:spacing w:line="350" w:lineRule="auto"/>
                        <w:ind w:left="299" w:right="6550"/>
                        <w:rPr>
                          <w:rFonts w:ascii="Roboto"/>
                          <w:color w:val="000000"/>
                          <w:sz w:val="18"/>
                        </w:rPr>
                      </w:pPr>
                      <w:hyperlink r:id="rId212">
                        <w:r>
                          <w:rPr>
                            <w:rFonts w:ascii="Roboto"/>
                            <w:color w:val="0D46CB"/>
                            <w:w w:val="105"/>
                            <w:sz w:val="18"/>
                          </w:rPr>
                          <w:t>युरोपेली</w:t>
                        </w:r>
                        <w:r>
                          <w:rPr>
                            <w:rFonts w:ascii="Roboto"/>
                            <w:color w:val="0D46CB"/>
                            <w:w w:val="105"/>
                            <w:sz w:val="18"/>
                          </w:rPr>
                          <w:t xml:space="preserve"> </w:t>
                        </w:r>
                        <w:r>
                          <w:rPr>
                            <w:rFonts w:ascii="Roboto"/>
                            <w:color w:val="0D46CB"/>
                            <w:w w:val="105"/>
                            <w:sz w:val="18"/>
                          </w:rPr>
                          <w:t>युनियनको</w:t>
                        </w:r>
                        <w:r>
                          <w:rPr>
                            <w:rFonts w:ascii="Roboto"/>
                            <w:color w:val="0D46CB"/>
                            <w:w w:val="105"/>
                            <w:sz w:val="18"/>
                          </w:rPr>
                          <w:t xml:space="preserve"> </w:t>
                        </w:r>
                        <w:r>
                          <w:rPr>
                            <w:rFonts w:ascii="Roboto"/>
                            <w:color w:val="0D46CB"/>
                            <w:w w:val="105"/>
                            <w:sz w:val="18"/>
                          </w:rPr>
                          <w:t>न्याय</w:t>
                        </w:r>
                        <w:r>
                          <w:rPr>
                            <w:rFonts w:ascii="Roboto"/>
                            <w:color w:val="0D46CB"/>
                            <w:w w:val="105"/>
                            <w:sz w:val="18"/>
                          </w:rPr>
                          <w:t xml:space="preserve"> </w:t>
                        </w:r>
                        <w:r>
                          <w:rPr>
                            <w:rFonts w:ascii="Roboto"/>
                            <w:color w:val="0D46CB"/>
                            <w:w w:val="105"/>
                            <w:sz w:val="18"/>
                          </w:rPr>
                          <w:t>अदालत</w:t>
                        </w:r>
                        <w:r>
                          <w:rPr>
                            <w:rFonts w:ascii="Roboto"/>
                            <w:color w:val="0D46CB"/>
                            <w:w w:val="105"/>
                            <w:sz w:val="18"/>
                          </w:rPr>
                          <w:t xml:space="preserve"> (CJEU) </w:t>
                        </w:r>
                        <w:r>
                          <w:rPr>
                            <w:rFonts w:ascii="Roboto"/>
                            <w:color w:val="0D46CB"/>
                            <w:w w:val="105"/>
                            <w:sz w:val="18"/>
                          </w:rPr>
                          <w:t>युरोपेली</w:t>
                        </w:r>
                      </w:hyperlink>
                      <w:r>
                        <w:rPr>
                          <w:rFonts w:ascii="Roboto"/>
                          <w:color w:val="0D46CB"/>
                          <w:w w:val="105"/>
                          <w:sz w:val="18"/>
                        </w:rPr>
                        <w:t xml:space="preserve"> </w:t>
                      </w:r>
                      <w:hyperlink r:id="rId213">
                        <w:r>
                          <w:rPr>
                            <w:rFonts w:ascii="Roboto"/>
                            <w:color w:val="0D46CB"/>
                            <w:w w:val="105"/>
                            <w:sz w:val="18"/>
                          </w:rPr>
                          <w:t xml:space="preserve"> </w:t>
                        </w:r>
                        <w:r>
                          <w:rPr>
                            <w:rFonts w:ascii="Roboto"/>
                            <w:color w:val="0D46CB"/>
                            <w:w w:val="105"/>
                            <w:sz w:val="18"/>
                          </w:rPr>
                          <w:t>केन्द्रीय</w:t>
                        </w:r>
                        <w:r>
                          <w:rPr>
                            <w:rFonts w:ascii="Roboto"/>
                            <w:color w:val="0D46CB"/>
                            <w:w w:val="105"/>
                            <w:sz w:val="18"/>
                          </w:rPr>
                          <w:t xml:space="preserve"> </w:t>
                        </w:r>
                        <w:r>
                          <w:rPr>
                            <w:rFonts w:ascii="Roboto"/>
                            <w:color w:val="0D46CB"/>
                            <w:w w:val="105"/>
                            <w:sz w:val="18"/>
                          </w:rPr>
                          <w:t>बैंक</w:t>
                        </w:r>
                        <w:r>
                          <w:rPr>
                            <w:rFonts w:ascii="Roboto"/>
                            <w:color w:val="0D46CB"/>
                            <w:w w:val="105"/>
                            <w:sz w:val="18"/>
                          </w:rPr>
                          <w:t xml:space="preserve"> (ECB)</w:t>
                        </w:r>
                      </w:hyperlink>
                    </w:p>
                    <w:p w14:paraId="2537A507" w14:textId="77777777" w:rsidR="00A14027" w:rsidRDefault="00D00795">
                      <w:pPr>
                        <w:spacing w:line="215" w:lineRule="exact"/>
                        <w:ind w:left="299"/>
                        <w:rPr>
                          <w:rFonts w:ascii="Roboto"/>
                          <w:color w:val="000000"/>
                          <w:sz w:val="18"/>
                        </w:rPr>
                      </w:pPr>
                      <w:hyperlink r:id="rId214">
                        <w:r>
                          <w:rPr>
                            <w:rFonts w:ascii="Roboto"/>
                            <w:color w:val="0D46CB"/>
                            <w:w w:val="105"/>
                            <w:sz w:val="18"/>
                          </w:rPr>
                          <w:t>लेखा</w:t>
                        </w:r>
                        <w:r>
                          <w:rPr>
                            <w:rFonts w:ascii="Roboto"/>
                            <w:color w:val="0D46CB"/>
                            <w:w w:val="105"/>
                            <w:sz w:val="18"/>
                          </w:rPr>
                          <w:t xml:space="preserve"> </w:t>
                        </w:r>
                        <w:r>
                          <w:rPr>
                            <w:rFonts w:ascii="Roboto"/>
                            <w:color w:val="0D46CB"/>
                            <w:w w:val="105"/>
                            <w:sz w:val="18"/>
                          </w:rPr>
                          <w:t>परीक्षकहरूको</w:t>
                        </w:r>
                        <w:r>
                          <w:rPr>
                            <w:rFonts w:ascii="Roboto"/>
                            <w:color w:val="0D46CB"/>
                            <w:w w:val="105"/>
                            <w:sz w:val="18"/>
                          </w:rPr>
                          <w:t xml:space="preserve"> </w:t>
                        </w:r>
                        <w:r>
                          <w:rPr>
                            <w:rFonts w:ascii="Roboto"/>
                            <w:color w:val="0D46CB"/>
                            <w:w w:val="105"/>
                            <w:sz w:val="18"/>
                          </w:rPr>
                          <w:t>युरोपेली</w:t>
                        </w:r>
                        <w:r>
                          <w:rPr>
                            <w:rFonts w:ascii="Roboto"/>
                            <w:color w:val="0D46CB"/>
                            <w:w w:val="105"/>
                            <w:sz w:val="18"/>
                          </w:rPr>
                          <w:t xml:space="preserve"> </w:t>
                        </w:r>
                        <w:r>
                          <w:rPr>
                            <w:rFonts w:ascii="Roboto"/>
                            <w:color w:val="0D46CB"/>
                            <w:w w:val="105"/>
                            <w:sz w:val="18"/>
                          </w:rPr>
                          <w:t>अदालत</w:t>
                        </w:r>
                      </w:hyperlink>
                    </w:p>
                    <w:p w14:paraId="62C2D5BB" w14:textId="77777777" w:rsidR="00A14027" w:rsidRDefault="00D00795">
                      <w:pPr>
                        <w:spacing w:before="97" w:line="350" w:lineRule="auto"/>
                        <w:ind w:left="299" w:right="6550"/>
                        <w:rPr>
                          <w:rFonts w:ascii="Roboto"/>
                          <w:color w:val="000000"/>
                          <w:sz w:val="18"/>
                        </w:rPr>
                      </w:pPr>
                      <w:hyperlink r:id="rId215">
                        <w:r>
                          <w:rPr>
                            <w:rFonts w:ascii="Roboto"/>
                            <w:color w:val="0D46CB"/>
                            <w:w w:val="105"/>
                            <w:sz w:val="18"/>
                          </w:rPr>
                          <w:t>युरोपेली</w:t>
                        </w:r>
                        <w:r>
                          <w:rPr>
                            <w:rFonts w:ascii="Roboto"/>
                            <w:color w:val="0D46CB"/>
                            <w:w w:val="105"/>
                            <w:sz w:val="18"/>
                          </w:rPr>
                          <w:t xml:space="preserve"> </w:t>
                        </w:r>
                        <w:r>
                          <w:rPr>
                            <w:rFonts w:ascii="Roboto"/>
                            <w:color w:val="0D46CB"/>
                            <w:w w:val="105"/>
                            <w:sz w:val="18"/>
                          </w:rPr>
                          <w:t>बाह्य</w:t>
                        </w:r>
                        <w:r>
                          <w:rPr>
                            <w:rFonts w:ascii="Roboto"/>
                            <w:color w:val="0D46CB"/>
                            <w:w w:val="105"/>
                            <w:sz w:val="18"/>
                          </w:rPr>
                          <w:t xml:space="preserve"> </w:t>
                        </w:r>
                        <w:r>
                          <w:rPr>
                            <w:rFonts w:ascii="Roboto"/>
                            <w:color w:val="0D46CB"/>
                            <w:w w:val="105"/>
                            <w:sz w:val="18"/>
                          </w:rPr>
                          <w:t>कार्य</w:t>
                        </w:r>
                        <w:r>
                          <w:rPr>
                            <w:rFonts w:ascii="Roboto"/>
                            <w:color w:val="0D46CB"/>
                            <w:w w:val="105"/>
                            <w:sz w:val="18"/>
                          </w:rPr>
                          <w:t xml:space="preserve"> </w:t>
                        </w:r>
                        <w:r>
                          <w:rPr>
                            <w:rFonts w:ascii="Roboto"/>
                            <w:color w:val="0D46CB"/>
                            <w:w w:val="105"/>
                            <w:sz w:val="18"/>
                          </w:rPr>
                          <w:t>सेवा</w:t>
                        </w:r>
                        <w:r>
                          <w:rPr>
                            <w:rFonts w:ascii="Roboto"/>
                            <w:color w:val="0D46CB"/>
                            <w:w w:val="105"/>
                            <w:sz w:val="18"/>
                          </w:rPr>
                          <w:t xml:space="preserve"> (</w:t>
                        </w:r>
                        <w:r>
                          <w:rPr>
                            <w:rFonts w:ascii="Roboto"/>
                            <w:color w:val="0D46CB"/>
                            <w:w w:val="105"/>
                            <w:sz w:val="18"/>
                          </w:rPr>
                          <w:t>ईईएएस</w:t>
                        </w:r>
                        <w:r>
                          <w:rPr>
                            <w:rFonts w:ascii="Roboto"/>
                            <w:color w:val="0D46CB"/>
                            <w:w w:val="105"/>
                            <w:sz w:val="18"/>
                          </w:rPr>
                          <w:t xml:space="preserve">) </w:t>
                        </w:r>
                        <w:r>
                          <w:rPr>
                            <w:rFonts w:ascii="Roboto"/>
                            <w:color w:val="0D46CB"/>
                            <w:w w:val="105"/>
                            <w:sz w:val="18"/>
                          </w:rPr>
                          <w:t>युरोपेली</w:t>
                        </w:r>
                      </w:hyperlink>
                      <w:r>
                        <w:rPr>
                          <w:rFonts w:ascii="Roboto"/>
                          <w:color w:val="0D46CB"/>
                          <w:w w:val="105"/>
                          <w:sz w:val="18"/>
                        </w:rPr>
                        <w:t xml:space="preserve"> </w:t>
                      </w:r>
                      <w:hyperlink r:id="rId216">
                        <w:r>
                          <w:rPr>
                            <w:rFonts w:ascii="Roboto"/>
                            <w:color w:val="0D46CB"/>
                            <w:spacing w:val="-2"/>
                            <w:w w:val="105"/>
                            <w:sz w:val="18"/>
                          </w:rPr>
                          <w:t xml:space="preserve"> </w:t>
                        </w:r>
                        <w:r>
                          <w:rPr>
                            <w:rFonts w:ascii="Roboto"/>
                            <w:color w:val="0D46CB"/>
                            <w:spacing w:val="-2"/>
                            <w:w w:val="105"/>
                            <w:sz w:val="18"/>
                          </w:rPr>
                          <w:t>आर्थिक</w:t>
                        </w:r>
                        <w:r>
                          <w:rPr>
                            <w:rFonts w:ascii="Roboto"/>
                            <w:color w:val="0D46CB"/>
                            <w:spacing w:val="-2"/>
                            <w:w w:val="105"/>
                            <w:sz w:val="18"/>
                          </w:rPr>
                          <w:t xml:space="preserve"> </w:t>
                        </w:r>
                        <w:r>
                          <w:rPr>
                            <w:rFonts w:ascii="Roboto"/>
                            <w:color w:val="0D46CB"/>
                            <w:spacing w:val="-2"/>
                            <w:w w:val="105"/>
                            <w:sz w:val="18"/>
                          </w:rPr>
                          <w:t>र</w:t>
                        </w:r>
                        <w:r>
                          <w:rPr>
                            <w:rFonts w:ascii="Roboto"/>
                            <w:color w:val="0D46CB"/>
                            <w:spacing w:val="-2"/>
                            <w:w w:val="105"/>
                            <w:sz w:val="18"/>
                          </w:rPr>
                          <w:t xml:space="preserve"> </w:t>
                        </w:r>
                        <w:r>
                          <w:rPr>
                            <w:rFonts w:ascii="Roboto"/>
                            <w:color w:val="0D46CB"/>
                            <w:spacing w:val="-2"/>
                            <w:w w:val="105"/>
                            <w:sz w:val="18"/>
                          </w:rPr>
                          <w:t>सामाजिक</w:t>
                        </w:r>
                        <w:r>
                          <w:rPr>
                            <w:rFonts w:ascii="Roboto"/>
                            <w:color w:val="0D46CB"/>
                            <w:spacing w:val="-2"/>
                            <w:w w:val="105"/>
                            <w:sz w:val="18"/>
                          </w:rPr>
                          <w:t xml:space="preserve"> </w:t>
                        </w:r>
                        <w:r>
                          <w:rPr>
                            <w:rFonts w:ascii="Roboto"/>
                            <w:color w:val="0D46CB"/>
                            <w:spacing w:val="-2"/>
                            <w:w w:val="105"/>
                            <w:sz w:val="18"/>
                          </w:rPr>
                          <w:t>समिति</w:t>
                        </w:r>
                      </w:hyperlink>
                      <w:r>
                        <w:rPr>
                          <w:rFonts w:ascii="Roboto"/>
                          <w:color w:val="0D46CB"/>
                          <w:spacing w:val="-2"/>
                          <w:w w:val="105"/>
                          <w:sz w:val="18"/>
                        </w:rPr>
                        <w:t xml:space="preserve"> </w:t>
                      </w:r>
                      <w:hyperlink r:id="rId217">
                        <w:proofErr w:type="spellStart"/>
                        <w:r>
                          <w:rPr>
                            <w:rFonts w:ascii="Roboto"/>
                            <w:color w:val="0D46CB"/>
                            <w:w w:val="105"/>
                            <w:sz w:val="18"/>
                          </w:rPr>
                          <w:t>युरोपेली</w:t>
                        </w:r>
                        <w:proofErr w:type="spellEnd"/>
                        <w:r>
                          <w:rPr>
                            <w:rFonts w:ascii="Roboto"/>
                            <w:color w:val="0D46CB"/>
                            <w:w w:val="105"/>
                            <w:sz w:val="18"/>
                          </w:rPr>
                          <w:t xml:space="preserve"> </w:t>
                        </w:r>
                        <w:proofErr w:type="spellStart"/>
                        <w:r>
                          <w:rPr>
                            <w:rFonts w:ascii="Roboto"/>
                            <w:color w:val="0D46CB"/>
                            <w:w w:val="105"/>
                            <w:sz w:val="18"/>
                          </w:rPr>
                          <w:t>समिति</w:t>
                        </w:r>
                        <w:proofErr w:type="spellEnd"/>
                        <w:r>
                          <w:rPr>
                            <w:rFonts w:ascii="Roboto"/>
                            <w:color w:val="0D46CB"/>
                            <w:w w:val="105"/>
                            <w:sz w:val="18"/>
                          </w:rPr>
                          <w:t xml:space="preserve"> (</w:t>
                        </w:r>
                        <w:proofErr w:type="spellStart"/>
                        <w:r>
                          <w:rPr>
                            <w:rFonts w:ascii="Roboto"/>
                            <w:color w:val="0D46CB"/>
                            <w:w w:val="105"/>
                            <w:sz w:val="18"/>
                          </w:rPr>
                          <w:t>सीओआर</w:t>
                        </w:r>
                        <w:proofErr w:type="spellEnd"/>
                        <w:r>
                          <w:rPr>
                            <w:rFonts w:ascii="Roboto"/>
                            <w:color w:val="0D46CB"/>
                            <w:w w:val="105"/>
                            <w:sz w:val="18"/>
                          </w:rPr>
                          <w:t>)</w:t>
                        </w:r>
                      </w:hyperlink>
                    </w:p>
                    <w:p w14:paraId="678E5F1E" w14:textId="77777777" w:rsidR="00A14027" w:rsidRDefault="00D00795">
                      <w:pPr>
                        <w:spacing w:line="350" w:lineRule="auto"/>
                        <w:ind w:left="299" w:right="7558"/>
                        <w:rPr>
                          <w:rFonts w:ascii="Roboto"/>
                          <w:color w:val="000000"/>
                          <w:sz w:val="18"/>
                        </w:rPr>
                      </w:pPr>
                      <w:hyperlink r:id="rId218">
                        <w:r>
                          <w:rPr>
                            <w:rFonts w:ascii="Roboto"/>
                            <w:color w:val="0D46CB"/>
                            <w:sz w:val="18"/>
                          </w:rPr>
                          <w:t>युरोपेली</w:t>
                        </w:r>
                        <w:r>
                          <w:rPr>
                            <w:rFonts w:ascii="Roboto"/>
                            <w:color w:val="0D46CB"/>
                            <w:sz w:val="18"/>
                          </w:rPr>
                          <w:t xml:space="preserve"> </w:t>
                        </w:r>
                        <w:r>
                          <w:rPr>
                            <w:rFonts w:ascii="Roboto"/>
                            <w:color w:val="0D46CB"/>
                            <w:sz w:val="18"/>
                          </w:rPr>
                          <w:t>लगानी</w:t>
                        </w:r>
                        <w:r>
                          <w:rPr>
                            <w:rFonts w:ascii="Roboto"/>
                            <w:color w:val="0D46CB"/>
                            <w:sz w:val="18"/>
                          </w:rPr>
                          <w:t xml:space="preserve"> </w:t>
                        </w:r>
                        <w:r>
                          <w:rPr>
                            <w:rFonts w:ascii="Roboto"/>
                            <w:color w:val="0D46CB"/>
                            <w:sz w:val="18"/>
                          </w:rPr>
                          <w:t>बैंक</w:t>
                        </w:r>
                        <w:r>
                          <w:rPr>
                            <w:rFonts w:ascii="Roboto"/>
                            <w:color w:val="0D46CB"/>
                            <w:sz w:val="18"/>
                          </w:rPr>
                          <w:t xml:space="preserve"> </w:t>
                        </w:r>
                        <w:r>
                          <w:rPr>
                            <w:rFonts w:ascii="Roboto"/>
                            <w:color w:val="0D46CB"/>
                            <w:sz w:val="18"/>
                          </w:rPr>
                          <w:t>युरोपेली</w:t>
                        </w:r>
                      </w:hyperlink>
                      <w:r>
                        <w:rPr>
                          <w:rFonts w:ascii="Roboto"/>
                          <w:color w:val="0D46CB"/>
                          <w:sz w:val="18"/>
                        </w:rPr>
                        <w:t xml:space="preserve"> </w:t>
                      </w:r>
                      <w:hyperlink r:id="rId219">
                        <w:r>
                          <w:rPr>
                            <w:rFonts w:ascii="Roboto"/>
                            <w:color w:val="0D46CB"/>
                            <w:sz w:val="18"/>
                          </w:rPr>
                          <w:t>लोकपाल</w:t>
                        </w:r>
                      </w:hyperlink>
                    </w:p>
                    <w:p w14:paraId="5BE3E939" w14:textId="77777777" w:rsidR="00A14027" w:rsidRDefault="00D00795">
                      <w:pPr>
                        <w:spacing w:line="350" w:lineRule="auto"/>
                        <w:ind w:left="299" w:right="6550"/>
                        <w:rPr>
                          <w:rFonts w:ascii="Roboto"/>
                          <w:color w:val="000000"/>
                          <w:sz w:val="18"/>
                        </w:rPr>
                      </w:pPr>
                      <w:hyperlink r:id="rId220">
                        <w:r>
                          <w:rPr>
                            <w:rFonts w:ascii="Roboto"/>
                            <w:color w:val="0D46CB"/>
                            <w:sz w:val="18"/>
                          </w:rPr>
                          <w:t>युरोपेली</w:t>
                        </w:r>
                        <w:r>
                          <w:rPr>
                            <w:rFonts w:ascii="Roboto"/>
                            <w:color w:val="0D46CB"/>
                            <w:sz w:val="18"/>
                          </w:rPr>
                          <w:t xml:space="preserve"> </w:t>
                        </w:r>
                        <w:r>
                          <w:rPr>
                            <w:rFonts w:ascii="Roboto"/>
                            <w:color w:val="0D46CB"/>
                            <w:sz w:val="18"/>
                          </w:rPr>
                          <w:t>डाटा</w:t>
                        </w:r>
                        <w:r>
                          <w:rPr>
                            <w:rFonts w:ascii="Roboto"/>
                            <w:color w:val="0D46CB"/>
                            <w:sz w:val="18"/>
                          </w:rPr>
                          <w:t xml:space="preserve"> </w:t>
                        </w:r>
                        <w:r>
                          <w:rPr>
                            <w:rFonts w:ascii="Roboto"/>
                            <w:color w:val="0D46CB"/>
                            <w:sz w:val="18"/>
                          </w:rPr>
                          <w:t>संरक्षण</w:t>
                        </w:r>
                        <w:r>
                          <w:rPr>
                            <w:rFonts w:ascii="Roboto"/>
                            <w:color w:val="0D46CB"/>
                            <w:sz w:val="18"/>
                          </w:rPr>
                          <w:t xml:space="preserve"> </w:t>
                        </w:r>
                        <w:r>
                          <w:rPr>
                            <w:rFonts w:ascii="Roboto"/>
                            <w:color w:val="0D46CB"/>
                            <w:sz w:val="18"/>
                          </w:rPr>
                          <w:t>पर्यवेक्षक</w:t>
                        </w:r>
                        <w:r>
                          <w:rPr>
                            <w:rFonts w:ascii="Roboto"/>
                            <w:color w:val="0D46CB"/>
                            <w:sz w:val="18"/>
                          </w:rPr>
                          <w:t xml:space="preserve"> (</w:t>
                        </w:r>
                        <w:r>
                          <w:rPr>
                            <w:rFonts w:ascii="Roboto"/>
                            <w:color w:val="0D46CB"/>
                            <w:sz w:val="18"/>
                          </w:rPr>
                          <w:t>ईडीपीएस</w:t>
                        </w:r>
                        <w:r>
                          <w:rPr>
                            <w:rFonts w:ascii="Roboto"/>
                            <w:color w:val="0D46CB"/>
                            <w:sz w:val="18"/>
                          </w:rPr>
                          <w:t xml:space="preserve">) </w:t>
                        </w:r>
                        <w:r>
                          <w:rPr>
                            <w:rFonts w:ascii="Roboto"/>
                            <w:color w:val="0D46CB"/>
                            <w:sz w:val="18"/>
                          </w:rPr>
                          <w:t>युरोपेली</w:t>
                        </w:r>
                      </w:hyperlink>
                      <w:r>
                        <w:rPr>
                          <w:rFonts w:ascii="Roboto"/>
                          <w:color w:val="0D46CB"/>
                          <w:sz w:val="18"/>
                        </w:rPr>
                        <w:t xml:space="preserve"> </w:t>
                      </w:r>
                      <w:hyperlink r:id="rId221">
                        <w:r>
                          <w:rPr>
                            <w:rFonts w:ascii="Roboto"/>
                            <w:color w:val="0D46CB"/>
                            <w:sz w:val="18"/>
                          </w:rPr>
                          <w:t xml:space="preserve"> </w:t>
                        </w:r>
                        <w:r>
                          <w:rPr>
                            <w:rFonts w:ascii="Roboto"/>
                            <w:color w:val="0D46CB"/>
                            <w:sz w:val="18"/>
                          </w:rPr>
                          <w:t>डाटा</w:t>
                        </w:r>
                        <w:r>
                          <w:rPr>
                            <w:rFonts w:ascii="Roboto"/>
                            <w:color w:val="0D46CB"/>
                            <w:sz w:val="18"/>
                          </w:rPr>
                          <w:t xml:space="preserve"> </w:t>
                        </w:r>
                        <w:r>
                          <w:rPr>
                            <w:rFonts w:ascii="Roboto"/>
                            <w:color w:val="0D46CB"/>
                            <w:sz w:val="18"/>
                          </w:rPr>
                          <w:t>संरक्षण</w:t>
                        </w:r>
                        <w:r>
                          <w:rPr>
                            <w:rFonts w:ascii="Roboto"/>
                            <w:color w:val="0D46CB"/>
                            <w:sz w:val="18"/>
                          </w:rPr>
                          <w:t xml:space="preserve"> </w:t>
                        </w:r>
                        <w:r>
                          <w:rPr>
                            <w:rFonts w:ascii="Roboto"/>
                            <w:color w:val="0D46CB"/>
                            <w:sz w:val="18"/>
                          </w:rPr>
                          <w:t>बोर्ड</w:t>
                        </w:r>
                      </w:hyperlink>
                    </w:p>
                    <w:p w14:paraId="51771C0D" w14:textId="77777777" w:rsidR="00A14027" w:rsidRDefault="00D00795">
                      <w:pPr>
                        <w:spacing w:line="350" w:lineRule="auto"/>
                        <w:ind w:left="299" w:right="6550"/>
                        <w:rPr>
                          <w:rFonts w:ascii="Roboto"/>
                          <w:color w:val="000000"/>
                          <w:sz w:val="18"/>
                        </w:rPr>
                      </w:pPr>
                      <w:hyperlink r:id="rId222">
                        <w:r>
                          <w:rPr>
                            <w:rFonts w:ascii="Roboto"/>
                            <w:color w:val="0D46CB"/>
                            <w:sz w:val="18"/>
                          </w:rPr>
                          <w:t>युरोपेली</w:t>
                        </w:r>
                        <w:r>
                          <w:rPr>
                            <w:rFonts w:ascii="Roboto"/>
                            <w:color w:val="0D46CB"/>
                            <w:sz w:val="18"/>
                          </w:rPr>
                          <w:t xml:space="preserve"> </w:t>
                        </w:r>
                        <w:r>
                          <w:rPr>
                            <w:rFonts w:ascii="Roboto"/>
                            <w:color w:val="0D46CB"/>
                            <w:sz w:val="18"/>
                          </w:rPr>
                          <w:t>कर्मचारी</w:t>
                        </w:r>
                        <w:r>
                          <w:rPr>
                            <w:rFonts w:ascii="Roboto"/>
                            <w:color w:val="0D46CB"/>
                            <w:sz w:val="18"/>
                          </w:rPr>
                          <w:t xml:space="preserve"> </w:t>
                        </w:r>
                        <w:r>
                          <w:rPr>
                            <w:rFonts w:ascii="Roboto"/>
                            <w:color w:val="0D46CB"/>
                            <w:sz w:val="18"/>
                          </w:rPr>
                          <w:t>चयन</w:t>
                        </w:r>
                        <w:r>
                          <w:rPr>
                            <w:rFonts w:ascii="Roboto"/>
                            <w:color w:val="0D46CB"/>
                            <w:sz w:val="18"/>
                          </w:rPr>
                          <w:t xml:space="preserve"> </w:t>
                        </w:r>
                        <w:r>
                          <w:rPr>
                            <w:rFonts w:ascii="Roboto"/>
                            <w:color w:val="0D46CB"/>
                            <w:sz w:val="18"/>
                          </w:rPr>
                          <w:t>कार्यालय</w:t>
                        </w:r>
                      </w:hyperlink>
                      <w:r>
                        <w:rPr>
                          <w:rFonts w:ascii="Roboto"/>
                          <w:color w:val="0D46CB"/>
                          <w:sz w:val="18"/>
                        </w:rPr>
                        <w:t xml:space="preserve"> </w:t>
                      </w:r>
                      <w:hyperlink r:id="rId223">
                        <w:r>
                          <w:rPr>
                            <w:rFonts w:ascii="Roboto"/>
                            <w:color w:val="0D46CB"/>
                            <w:sz w:val="18"/>
                          </w:rPr>
                          <w:t xml:space="preserve"> </w:t>
                        </w:r>
                        <w:r>
                          <w:rPr>
                            <w:rFonts w:ascii="Roboto"/>
                            <w:color w:val="0D46CB"/>
                            <w:sz w:val="18"/>
                          </w:rPr>
                          <w:t>प्रकाशन</w:t>
                        </w:r>
                        <w:r>
                          <w:rPr>
                            <w:rFonts w:ascii="Roboto"/>
                            <w:color w:val="0D46CB"/>
                            <w:sz w:val="18"/>
                          </w:rPr>
                          <w:t xml:space="preserve"> </w:t>
                        </w:r>
                        <w:r>
                          <w:rPr>
                            <w:rFonts w:ascii="Roboto"/>
                            <w:color w:val="0D46CB"/>
                            <w:sz w:val="18"/>
                          </w:rPr>
                          <w:t>कार्यालय</w:t>
                        </w:r>
                        <w:r>
                          <w:rPr>
                            <w:rFonts w:ascii="Roboto"/>
                            <w:color w:val="0D46CB"/>
                            <w:sz w:val="18"/>
                          </w:rPr>
                          <w:t xml:space="preserve"> </w:t>
                        </w:r>
                        <w:r>
                          <w:rPr>
                            <w:rFonts w:ascii="Roboto"/>
                            <w:color w:val="0D46CB"/>
                            <w:sz w:val="18"/>
                          </w:rPr>
                          <w:t>युरोपेली</w:t>
                        </w:r>
                        <w:r>
                          <w:rPr>
                            <w:rFonts w:ascii="Roboto"/>
                            <w:color w:val="0D46CB"/>
                            <w:sz w:val="18"/>
                          </w:rPr>
                          <w:t xml:space="preserve"> </w:t>
                        </w:r>
                        <w:r>
                          <w:rPr>
                            <w:rFonts w:ascii="Roboto"/>
                            <w:color w:val="0D46CB"/>
                            <w:sz w:val="18"/>
                          </w:rPr>
                          <w:t>संघ</w:t>
                        </w:r>
                      </w:hyperlink>
                      <w:r>
                        <w:rPr>
                          <w:rFonts w:ascii="Roboto"/>
                          <w:color w:val="0D46CB"/>
                          <w:sz w:val="18"/>
                        </w:rPr>
                        <w:t xml:space="preserve"> </w:t>
                      </w:r>
                      <w:hyperlink r:id="rId224">
                        <w:r>
                          <w:rPr>
                            <w:rFonts w:ascii="Roboto"/>
                            <w:color w:val="0D46CB"/>
                            <w:spacing w:val="-2"/>
                            <w:sz w:val="18"/>
                          </w:rPr>
                          <w:t>एजेन्सीहरूको</w:t>
                        </w:r>
                        <w:r>
                          <w:rPr>
                            <w:rFonts w:ascii="Roboto"/>
                            <w:color w:val="0D46CB"/>
                            <w:spacing w:val="-2"/>
                            <w:sz w:val="18"/>
                          </w:rPr>
                          <w:t xml:space="preserve"> </w:t>
                        </w:r>
                        <w:r>
                          <w:rPr>
                            <w:rFonts w:ascii="Roboto"/>
                            <w:color w:val="0D46CB"/>
                            <w:spacing w:val="-2"/>
                            <w:sz w:val="18"/>
                          </w:rPr>
                          <w:t>कार्यालय</w:t>
                        </w:r>
                      </w:hyperlink>
                    </w:p>
                  </w:txbxContent>
                </v:textbox>
                <w10:anchorlock/>
              </v:shape>
            </w:pict>
          </mc:Fallback>
        </mc:AlternateContent>
      </w:r>
    </w:p>
    <w:sectPr w:rsidR="00A14027">
      <w:pgSz w:w="11900" w:h="16840"/>
      <w:pgMar w:top="480" w:right="283" w:bottom="460" w:left="566" w:header="284" w:footer="2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5C481" w14:textId="77777777" w:rsidR="00A348B6" w:rsidRDefault="00A348B6">
      <w:r>
        <w:separator/>
      </w:r>
    </w:p>
  </w:endnote>
  <w:endnote w:type="continuationSeparator" w:id="0">
    <w:p w14:paraId="69DB739A" w14:textId="77777777" w:rsidR="00A348B6" w:rsidRDefault="00A34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Roboto">
    <w:altName w:val="Roboto"/>
    <w:charset w:val="00"/>
    <w:family w:val="auto"/>
    <w:pitch w:val="variable"/>
    <w:sig w:usb0="E0000AFF" w:usb1="5000217F" w:usb2="00000021" w:usb3="00000000" w:csb0="0000019F" w:csb1="00000000"/>
  </w:font>
  <w:font w:name="Roboto Lt">
    <w:altName w:val="Arial"/>
    <w:charset w:val="01"/>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0684C" w14:textId="77777777" w:rsidR="00A14027" w:rsidRDefault="00D00795">
    <w:pPr>
      <w:pStyle w:val="BodyText"/>
      <w:spacing w:line="14" w:lineRule="auto"/>
      <w:rPr>
        <w:sz w:val="20"/>
      </w:rPr>
    </w:pPr>
    <w:r>
      <w:rPr>
        <w:noProof/>
        <w:sz w:val="20"/>
      </w:rPr>
      <mc:AlternateContent>
        <mc:Choice Requires="wps">
          <w:drawing>
            <wp:anchor distT="0" distB="0" distL="0" distR="0" simplePos="0" relativeHeight="487241216" behindDoc="1" locked="0" layoutInCell="1" allowOverlap="1" wp14:anchorId="7ECED4D7" wp14:editId="5FC82EE5">
              <wp:simplePos x="0" y="0"/>
              <wp:positionH relativeFrom="page">
                <wp:posOffset>292099</wp:posOffset>
              </wp:positionH>
              <wp:positionV relativeFrom="page">
                <wp:posOffset>10382406</wp:posOffset>
              </wp:positionV>
              <wp:extent cx="3161030" cy="139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61030" cy="139065"/>
                      </a:xfrm>
                      <a:prstGeom prst="rect">
                        <a:avLst/>
                      </a:prstGeom>
                    </wps:spPr>
                    <wps:txbx>
                      <w:txbxContent>
                        <w:p w14:paraId="66125219" w14:textId="77777777" w:rsidR="00A14027" w:rsidRDefault="00D00795">
                          <w:pPr>
                            <w:spacing w:before="14"/>
                            <w:ind w:left="20"/>
                            <w:rPr>
                              <w:rFonts w:ascii="Arial MT"/>
                              <w:sz w:val="16"/>
                            </w:rPr>
                          </w:pPr>
                          <w:r>
                            <w:rPr>
                              <w:rFonts w:ascii="Arial MT"/>
                              <w:sz w:val="16"/>
                            </w:rPr>
                            <w:t>https://eur-lex.europa.eu/legal-content/EN/TXT/?uri=OJ:L_202502651</w:t>
                          </w:r>
                        </w:p>
                      </w:txbxContent>
                    </wps:txbx>
                    <wps:bodyPr wrap="square" lIns="0" tIns="0" rIns="0" bIns="0" rtlCol="0">
                      <a:noAutofit/>
                    </wps:bodyPr>
                  </wps:wsp>
                </a:graphicData>
              </a:graphic>
            </wp:anchor>
          </w:drawing>
        </mc:Choice>
        <mc:Fallback>
          <w:pict>
            <v:shapetype w14:anchorId="7ECED4D7" id="_x0000_t202" coordsize="21600,21600" o:spt="202" path="m,l,21600r21600,l21600,xe">
              <v:stroke joinstyle="miter"/>
              <v:path gradientshapeok="t" o:connecttype="rect"/>
            </v:shapetype>
            <v:shape id="Textbox 3" o:spid="_x0000_s1047" type="#_x0000_t202" style="position:absolute;margin-left:23pt;margin-top:817.5pt;width:248.9pt;height:10.95pt;z-index:-1607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" filled="f" stroked="f">
              <v:textbox inset="0,0,0,0">
                <w:txbxContent>
                  <w:p w14:paraId="66125219" w14:textId="77777777" w:rsidR="00A14027" w:rsidRDefault="00D00795">
                    <w:pPr>
                      <w:spacing w:before="14"/>
                      <w:ind w:left="20"/>
                      <w:rPr>
                        <w:rFonts w:ascii="Arial MT"/>
                        <w:sz w:val="16"/>
                      </w:rPr>
                    </w:pPr>
                    <w:r>
                      <w:rPr>
                        <w:rFonts w:ascii="Arial MT"/>
                        <w:sz w:val="16"/>
                      </w:rPr>
                      <w:t>https://eur-lex.europa.eu/legal-content/EN/TXT/?uri=OJ:L_202502651</w:t>
                    </w:r>
                  </w:p>
                </w:txbxContent>
              </v:textbox>
              <w10:wrap anchorx="page" anchory="page"/>
            </v:shape>
          </w:pict>
        </mc:Fallback>
      </mc:AlternateContent>
    </w:r>
    <w:r>
      <w:rPr>
        <w:noProof/>
        <w:sz w:val="20"/>
      </w:rPr>
      <mc:AlternateContent>
        <mc:Choice Requires="wps">
          <w:drawing>
            <wp:anchor distT="0" distB="0" distL="0" distR="0" simplePos="0" relativeHeight="487241728" behindDoc="1" locked="0" layoutInCell="1" allowOverlap="1" wp14:anchorId="1DBBEB86" wp14:editId="4D472F79">
              <wp:simplePos x="0" y="0"/>
              <wp:positionH relativeFrom="page">
                <wp:posOffset>7074693</wp:posOffset>
              </wp:positionH>
              <wp:positionV relativeFrom="page">
                <wp:posOffset>10382406</wp:posOffset>
              </wp:positionV>
              <wp:extent cx="192405"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14:paraId="4265AA5E" w14:textId="77777777" w:rsidR="00A14027" w:rsidRDefault="00D00795">
                          <w:pPr>
                            <w:spacing w:before="14"/>
                            <w:ind w:left="60"/>
                            <w:rPr>
                              <w:rFonts w:ascii="Arial MT"/>
                              <w:sz w:val="16"/>
                            </w:rPr>
                          </w:pPr>
                          <w:r>
                            <w:rPr>
                              <w:rFonts w:ascii="Arial MT"/>
                              <w:spacing w:val="-5"/>
                              <w:sz w:val="16"/>
                            </w:rPr>
                            <w:fldChar w:fldCharType="begin"/>
                          </w:r>
                          <w:r>
                            <w:rPr>
                              <w:rFonts w:ascii="Arial MT"/>
                              <w:spacing w:val="-5"/>
                              <w:sz w:val="16"/>
                            </w:rPr>
                            <w:instrText xml:space="preserve"> PAGE </w:instrText>
                          </w:r>
                          <w:r>
                            <w:rPr>
                              <w:rFonts w:ascii="Arial MT"/>
                              <w:spacing w:val="-5"/>
                              <w:sz w:val="16"/>
                            </w:rPr>
                            <w:fldChar w:fldCharType="separate"/>
                          </w:r>
                          <w:r>
                            <w:rPr>
                              <w:rFonts w:ascii="Arial MT"/>
                              <w:spacing w:val="-5"/>
                              <w:sz w:val="16"/>
                            </w:rPr>
                            <w:t>1</w:t>
                          </w:r>
                          <w:r>
                            <w:rPr>
                              <w:rFonts w:ascii="Arial MT"/>
                              <w:spacing w:val="-5"/>
                              <w:sz w:val="16"/>
                            </w:rPr>
                            <w:fldChar w:fldCharType="end"/>
                          </w:r>
                          <w:r>
                            <w:rPr>
                              <w:rFonts w:ascii="Arial MT"/>
                              <w:spacing w:val="-5"/>
                              <w:sz w:val="16"/>
                            </w:rPr>
                            <w:t>/</w:t>
                          </w:r>
                          <w:r>
                            <w:rPr>
                              <w:rFonts w:ascii="Arial MT"/>
                              <w:spacing w:val="-5"/>
                              <w:sz w:val="16"/>
                            </w:rPr>
                            <w:fldChar w:fldCharType="begin"/>
                          </w:r>
                          <w:r>
                            <w:rPr>
                              <w:rFonts w:ascii="Arial MT"/>
                              <w:spacing w:val="-5"/>
                              <w:sz w:val="16"/>
                            </w:rPr>
                            <w:instrText xml:space="preserve"> NUMPAGES </w:instrText>
                          </w:r>
                          <w:r>
                            <w:rPr>
                              <w:rFonts w:ascii="Arial MT"/>
                              <w:spacing w:val="-5"/>
                              <w:sz w:val="16"/>
                            </w:rPr>
                            <w:fldChar w:fldCharType="separate"/>
                          </w:r>
                          <w:r>
                            <w:rPr>
                              <w:rFonts w:ascii="Arial MT"/>
                              <w:spacing w:val="-5"/>
                              <w:sz w:val="16"/>
                            </w:rPr>
                            <w:t>5</w:t>
                          </w:r>
                          <w:r>
                            <w:rPr>
                              <w:rFonts w:ascii="Arial MT"/>
                              <w:spacing w:val="-5"/>
                              <w:sz w:val="16"/>
                            </w:rPr>
                            <w:fldChar w:fldCharType="end"/>
                          </w:r>
                        </w:p>
                      </w:txbxContent>
                    </wps:txbx>
                    <wps:bodyPr wrap="square" lIns="0" tIns="0" rIns="0" bIns="0" rtlCol="0">
                      <a:noAutofit/>
                    </wps:bodyPr>
                  </wps:wsp>
                </a:graphicData>
              </a:graphic>
            </wp:anchor>
          </w:drawing>
        </mc:Choice>
        <mc:Fallback>
          <w:pict>
            <v:shape w14:anchorId="1DBBEB86" id="Textbox 4" o:spid="_x0000_s1048" type="#_x0000_t202" style="position:absolute;margin-left:557.05pt;margin-top:817.5pt;width:15.15pt;height:10.95pt;z-index:-1607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" filled="f" stroked="f">
              <v:textbox inset="0,0,0,0">
                <w:txbxContent>
                  <w:p w14:paraId="4265AA5E" w14:textId="77777777" w:rsidR="00A14027" w:rsidRDefault="00D00795">
                    <w:pPr>
                      <w:spacing w:before="14"/>
                      <w:ind w:left="60"/>
                      <w:rPr>
                        <w:rFonts w:ascii="Arial MT"/>
                        <w:sz w:val="16"/>
                      </w:rPr>
                    </w:pPr>
                    <w:r>
                      <w:rPr>
                        <w:rFonts w:ascii="Arial MT"/>
                        <w:spacing w:val="-5"/>
                        <w:sz w:val="16"/>
                      </w:rPr>
                      <w:fldChar w:fldCharType="begin"/>
                    </w:r>
                    <w:r>
                      <w:rPr>
                        <w:rFonts w:ascii="Arial MT"/>
                        <w:spacing w:val="-5"/>
                        <w:sz w:val="16"/>
                      </w:rPr>
                      <w:instrText xml:space="preserve"> PAGE </w:instrText>
                    </w:r>
                    <w:r>
                      <w:rPr>
                        <w:rFonts w:ascii="Arial MT"/>
                        <w:spacing w:val="-5"/>
                        <w:sz w:val="16"/>
                      </w:rPr>
                      <w:fldChar w:fldCharType="separate"/>
                    </w:r>
                    <w:r>
                      <w:rPr>
                        <w:rFonts w:ascii="Arial MT"/>
                        <w:spacing w:val="-5"/>
                        <w:sz w:val="16"/>
                      </w:rPr>
                      <w:t>1</w:t>
                    </w:r>
                    <w:r>
                      <w:rPr>
                        <w:rFonts w:ascii="Arial MT"/>
                        <w:spacing w:val="-5"/>
                        <w:sz w:val="16"/>
                      </w:rPr>
                      <w:fldChar w:fldCharType="end"/>
                    </w:r>
                    <w:r>
                      <w:rPr>
                        <w:rFonts w:ascii="Arial MT"/>
                        <w:spacing w:val="-5"/>
                        <w:sz w:val="16"/>
                      </w:rPr>
                      <w:t>/</w:t>
                    </w:r>
                    <w:r>
                      <w:rPr>
                        <w:rFonts w:ascii="Arial MT"/>
                        <w:spacing w:val="-5"/>
                        <w:sz w:val="16"/>
                      </w:rPr>
                      <w:fldChar w:fldCharType="begin"/>
                    </w:r>
                    <w:r>
                      <w:rPr>
                        <w:rFonts w:ascii="Arial MT"/>
                        <w:spacing w:val="-5"/>
                        <w:sz w:val="16"/>
                      </w:rPr>
                      <w:instrText xml:space="preserve"> NUMPAGES </w:instrText>
                    </w:r>
                    <w:r>
                      <w:rPr>
                        <w:rFonts w:ascii="Arial MT"/>
                        <w:spacing w:val="-5"/>
                        <w:sz w:val="16"/>
                      </w:rPr>
                      <w:fldChar w:fldCharType="separate"/>
                    </w:r>
                    <w:r>
                      <w:rPr>
                        <w:rFonts w:ascii="Arial MT"/>
                        <w:spacing w:val="-5"/>
                        <w:sz w:val="16"/>
                      </w:rPr>
                      <w:t>5</w:t>
                    </w:r>
                    <w:r>
                      <w:rPr>
                        <w:rFonts w:ascii="Arial MT"/>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BAC4A" w14:textId="77777777" w:rsidR="00A348B6" w:rsidRDefault="00A348B6">
      <w:r>
        <w:separator/>
      </w:r>
    </w:p>
  </w:footnote>
  <w:footnote w:type="continuationSeparator" w:id="0">
    <w:p w14:paraId="79F2061A" w14:textId="77777777" w:rsidR="00A348B6" w:rsidRDefault="00A348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7F1B6" w14:textId="77777777" w:rsidR="00A14027" w:rsidRDefault="00D00795">
    <w:pPr>
      <w:pStyle w:val="BodyText"/>
      <w:spacing w:line="14" w:lineRule="auto"/>
      <w:rPr>
        <w:sz w:val="20"/>
      </w:rPr>
    </w:pPr>
    <w:r>
      <w:rPr>
        <w:noProof/>
        <w:sz w:val="20"/>
      </w:rPr>
      <mc:AlternateContent>
        <mc:Choice Requires="wps">
          <w:drawing>
            <wp:anchor distT="0" distB="0" distL="0" distR="0" simplePos="0" relativeHeight="487240192" behindDoc="1" locked="0" layoutInCell="1" allowOverlap="1" wp14:anchorId="792D7B19" wp14:editId="60D8569B">
              <wp:simplePos x="0" y="0"/>
              <wp:positionH relativeFrom="page">
                <wp:posOffset>292099</wp:posOffset>
              </wp:positionH>
              <wp:positionV relativeFrom="page">
                <wp:posOffset>181131</wp:posOffset>
              </wp:positionV>
              <wp:extent cx="898525" cy="13906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8525" cy="139065"/>
                      </a:xfrm>
                      <a:prstGeom prst="rect">
                        <a:avLst/>
                      </a:prstGeom>
                    </wps:spPr>
                    <wps:txbx>
                      <w:txbxContent>
                        <w:p w14:paraId="09FB2D6C" w14:textId="77777777" w:rsidR="00A14027" w:rsidRDefault="00D00795">
                          <w:pPr>
                            <w:spacing w:before="14"/>
                            <w:ind w:left="20"/>
                            <w:rPr>
                              <w:rFonts w:ascii="Arial MT"/>
                              <w:sz w:val="16"/>
                            </w:rPr>
                          </w:pPr>
                          <w:r>
                            <w:rPr>
                              <w:rFonts w:ascii="Arial MT"/>
                              <w:sz w:val="16"/>
                            </w:rPr>
                            <w:t>12 / 30 / 25, 11: 45 AM</w:t>
                          </w:r>
                        </w:p>
                      </w:txbxContent>
                    </wps:txbx>
                    <wps:bodyPr wrap="square" lIns="0" tIns="0" rIns="0" bIns="0" rtlCol="0">
                      <a:noAutofit/>
                    </wps:bodyPr>
                  </wps:wsp>
                </a:graphicData>
              </a:graphic>
            </wp:anchor>
          </w:drawing>
        </mc:Choice>
        <mc:Fallback>
          <w:pict>
            <v:shapetype w14:anchorId="792D7B19" id="_x0000_t202" coordsize="21600,21600" o:spt="202" path="m,l,21600r21600,l21600,xe">
              <v:stroke joinstyle="miter"/>
              <v:path gradientshapeok="t" o:connecttype="rect"/>
            </v:shapetype>
            <v:shape id="Textbox 1" o:spid="_x0000_s1045" type="#_x0000_t202" style="position:absolute;margin-left:23pt;margin-top:14.25pt;width:70.75pt;height:10.95pt;z-index:-1607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" filled="f" stroked="f">
              <v:textbox inset="0,0,0,0">
                <w:txbxContent>
                  <w:p w14:paraId="09FB2D6C" w14:textId="77777777" w:rsidR="00A14027" w:rsidRDefault="00D00795">
                    <w:pPr>
                      <w:spacing w:before="14"/>
                      <w:ind w:left="20"/>
                      <w:rPr>
                        <w:rFonts w:ascii="Arial MT"/>
                        <w:sz w:val="16"/>
                      </w:rPr>
                    </w:pPr>
                    <w:r>
                      <w:rPr>
                        <w:rFonts w:ascii="Arial MT"/>
                        <w:sz w:val="16"/>
                      </w:rPr>
                      <w:t>12 / 30 / 25, 11: 45 AM</w:t>
                    </w:r>
                  </w:p>
                </w:txbxContent>
              </v:textbox>
              <w10:wrap anchorx="page" anchory="page"/>
            </v:shape>
          </w:pict>
        </mc:Fallback>
      </mc:AlternateContent>
    </w:r>
    <w:r>
      <w:rPr>
        <w:noProof/>
        <w:sz w:val="20"/>
      </w:rPr>
      <mc:AlternateContent>
        <mc:Choice Requires="wps">
          <w:drawing>
            <wp:anchor distT="0" distB="0" distL="0" distR="0" simplePos="0" relativeHeight="487240704" behindDoc="1" locked="0" layoutInCell="1" allowOverlap="1" wp14:anchorId="667F6122" wp14:editId="3FBE339D">
              <wp:simplePos x="0" y="0"/>
              <wp:positionH relativeFrom="page">
                <wp:posOffset>3157785</wp:posOffset>
              </wp:positionH>
              <wp:positionV relativeFrom="page">
                <wp:posOffset>181131</wp:posOffset>
              </wp:positionV>
              <wp:extent cx="2497455" cy="13906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7455" cy="139065"/>
                      </a:xfrm>
                      <a:prstGeom prst="rect">
                        <a:avLst/>
                      </a:prstGeom>
                    </wps:spPr>
                    <wps:txbx>
                      <w:txbxContent>
                        <w:p w14:paraId="17680961" w14:textId="77777777" w:rsidR="00A14027" w:rsidRDefault="00D00795">
                          <w:pPr>
                            <w:spacing w:before="14"/>
                            <w:ind w:left="20"/>
                            <w:rPr>
                              <w:rFonts w:ascii="Arial MT"/>
                              <w:sz w:val="16"/>
                            </w:rPr>
                          </w:pPr>
                          <w:r>
                            <w:rPr>
                              <w:rFonts w:ascii="Arial MT"/>
                              <w:sz w:val="16"/>
                            </w:rPr>
                            <w:t>प्रत्यायोजित</w:t>
                          </w:r>
                          <w:r>
                            <w:rPr>
                              <w:rFonts w:ascii="Arial MT"/>
                              <w:sz w:val="16"/>
                            </w:rPr>
                            <w:t xml:space="preserve"> </w:t>
                          </w:r>
                          <w:r>
                            <w:rPr>
                              <w:rFonts w:ascii="Arial MT"/>
                              <w:sz w:val="16"/>
                            </w:rPr>
                            <w:t>विनियमन</w:t>
                          </w:r>
                          <w:r>
                            <w:rPr>
                              <w:rFonts w:ascii="Arial MT"/>
                              <w:sz w:val="16"/>
                            </w:rPr>
                            <w:t xml:space="preserve"> - </w:t>
                          </w:r>
                          <w:r>
                            <w:rPr>
                              <w:rFonts w:ascii="Arial MT"/>
                              <w:sz w:val="16"/>
                            </w:rPr>
                            <w:t>ईयू</w:t>
                          </w:r>
                          <w:r>
                            <w:rPr>
                              <w:rFonts w:ascii="Arial MT"/>
                              <w:sz w:val="16"/>
                            </w:rPr>
                            <w:t xml:space="preserve"> - 2025/2651 - </w:t>
                          </w:r>
                          <w:r>
                            <w:rPr>
                              <w:rFonts w:ascii="Arial MT"/>
                              <w:sz w:val="16"/>
                            </w:rPr>
                            <w:t>एन</w:t>
                          </w:r>
                          <w:r>
                            <w:rPr>
                              <w:rFonts w:ascii="Arial MT"/>
                              <w:sz w:val="16"/>
                            </w:rPr>
                            <w:t xml:space="preserve"> - </w:t>
                          </w:r>
                          <w:r>
                            <w:rPr>
                              <w:rFonts w:ascii="Arial MT"/>
                              <w:sz w:val="16"/>
                            </w:rPr>
                            <w:t>यूरो</w:t>
                          </w:r>
                          <w:r>
                            <w:rPr>
                              <w:rFonts w:ascii="Arial MT"/>
                              <w:sz w:val="16"/>
                            </w:rPr>
                            <w:t>-</w:t>
                          </w:r>
                          <w:r>
                            <w:rPr>
                              <w:rFonts w:ascii="Arial MT"/>
                              <w:sz w:val="16"/>
                            </w:rPr>
                            <w:t>लेक्स</w:t>
                          </w:r>
                        </w:p>
                      </w:txbxContent>
                    </wps:txbx>
                    <wps:bodyPr wrap="square" lIns="0" tIns="0" rIns="0" bIns="0" rtlCol="0">
                      <a:noAutofit/>
                    </wps:bodyPr>
                  </wps:wsp>
                </a:graphicData>
              </a:graphic>
            </wp:anchor>
          </w:drawing>
        </mc:Choice>
        <mc:Fallback>
          <w:pict>
            <v:shape w14:anchorId="667F6122" id="Textbox 2" o:spid="_x0000_s1046" type="#_x0000_t202" style="position:absolute;margin-left:248.65pt;margin-top:14.25pt;width:196.65pt;height:10.95pt;z-index:-1607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" filled="f" stroked="f">
              <v:textbox inset="0,0,0,0">
                <w:txbxContent>
                  <w:p w14:paraId="17680961" w14:textId="77777777" w:rsidR="00A14027" w:rsidRDefault="00D00795">
                    <w:pPr>
                      <w:spacing w:before="14"/>
                      <w:ind w:left="20"/>
                      <w:rPr>
                        <w:rFonts w:ascii="Arial MT"/>
                        <w:sz w:val="16"/>
                      </w:rPr>
                    </w:pPr>
                    <w:r>
                      <w:rPr>
                        <w:rFonts w:ascii="Arial MT"/>
                        <w:sz w:val="16"/>
                      </w:rPr>
                      <w:t>प्रत्यायोजित</w:t>
                    </w:r>
                    <w:r>
                      <w:rPr>
                        <w:rFonts w:ascii="Arial MT"/>
                        <w:sz w:val="16"/>
                      </w:rPr>
                      <w:t xml:space="preserve"> </w:t>
                    </w:r>
                    <w:r>
                      <w:rPr>
                        <w:rFonts w:ascii="Arial MT"/>
                        <w:sz w:val="16"/>
                      </w:rPr>
                      <w:t>विनियमन</w:t>
                    </w:r>
                    <w:r>
                      <w:rPr>
                        <w:rFonts w:ascii="Arial MT"/>
                        <w:sz w:val="16"/>
                      </w:rPr>
                      <w:t xml:space="preserve"> - </w:t>
                    </w:r>
                    <w:r>
                      <w:rPr>
                        <w:rFonts w:ascii="Arial MT"/>
                        <w:sz w:val="16"/>
                      </w:rPr>
                      <w:t>ईयू</w:t>
                    </w:r>
                    <w:r>
                      <w:rPr>
                        <w:rFonts w:ascii="Arial MT"/>
                        <w:sz w:val="16"/>
                      </w:rPr>
                      <w:t xml:space="preserve"> - 2025/2651 - </w:t>
                    </w:r>
                    <w:r>
                      <w:rPr>
                        <w:rFonts w:ascii="Arial MT"/>
                        <w:sz w:val="16"/>
                      </w:rPr>
                      <w:t>एन</w:t>
                    </w:r>
                    <w:r>
                      <w:rPr>
                        <w:rFonts w:ascii="Arial MT"/>
                        <w:sz w:val="16"/>
                      </w:rPr>
                      <w:t xml:space="preserve"> - </w:t>
                    </w:r>
                    <w:r>
                      <w:rPr>
                        <w:rFonts w:ascii="Arial MT"/>
                        <w:sz w:val="16"/>
                      </w:rPr>
                      <w:t>यूरो</w:t>
                    </w:r>
                    <w:r>
                      <w:rPr>
                        <w:rFonts w:ascii="Arial MT"/>
                        <w:sz w:val="16"/>
                      </w:rPr>
                      <w:t>-</w:t>
                    </w:r>
                    <w:r>
                      <w:rPr>
                        <w:rFonts w:ascii="Arial MT"/>
                        <w:sz w:val="16"/>
                      </w:rPr>
                      <w:t>लेक्स</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179E"/>
    <w:multiLevelType w:val="hybridMultilevel"/>
    <w:tmpl w:val="DC7E8782"/>
    <w:lvl w:ilvl="0" w:tplc="07F810E0">
      <w:start w:val="1"/>
      <w:numFmt w:val="hindiCounting"/>
      <w:lvlText w:val="(%1)"/>
      <w:lvlJc w:val="left"/>
      <w:pPr>
        <w:ind w:left="1307" w:hanging="374"/>
        <w:jc w:val="left"/>
      </w:pPr>
      <w:rPr>
        <w:rFonts w:ascii="Times New Roman" w:eastAsia="Times New Roman" w:hAnsi="Times New Roman" w:cs="Times New Roman" w:hint="default"/>
        <w:b w:val="0"/>
        <w:bCs w:val="0"/>
        <w:i w:val="0"/>
        <w:iCs w:val="0"/>
        <w:color w:val="0D46CB"/>
        <w:spacing w:val="0"/>
        <w:w w:val="100"/>
        <w:sz w:val="19"/>
        <w:szCs w:val="19"/>
        <w:lang w:val="en-US" w:eastAsia="en-US" w:bidi="ar-SA"/>
      </w:rPr>
    </w:lvl>
    <w:lvl w:ilvl="1" w:tplc="CB8683E0">
      <w:numFmt w:val="bullet"/>
      <w:lvlText w:val="•"/>
      <w:lvlJc w:val="left"/>
      <w:pPr>
        <w:ind w:left="2275" w:hanging="374"/>
      </w:pPr>
      <w:rPr>
        <w:rFonts w:hint="default"/>
        <w:lang w:val="en-US" w:eastAsia="en-US" w:bidi="ar-SA"/>
      </w:rPr>
    </w:lvl>
    <w:lvl w:ilvl="2" w:tplc="ADE83AA8">
      <w:numFmt w:val="bullet"/>
      <w:lvlText w:val="•"/>
      <w:lvlJc w:val="left"/>
      <w:pPr>
        <w:ind w:left="3250" w:hanging="374"/>
      </w:pPr>
      <w:rPr>
        <w:rFonts w:hint="default"/>
        <w:lang w:val="en-US" w:eastAsia="en-US" w:bidi="ar-SA"/>
      </w:rPr>
    </w:lvl>
    <w:lvl w:ilvl="3" w:tplc="A2CCDDEE">
      <w:numFmt w:val="bullet"/>
      <w:lvlText w:val="•"/>
      <w:lvlJc w:val="left"/>
      <w:pPr>
        <w:ind w:left="4225" w:hanging="374"/>
      </w:pPr>
      <w:rPr>
        <w:rFonts w:hint="default"/>
        <w:lang w:val="en-US" w:eastAsia="en-US" w:bidi="ar-SA"/>
      </w:rPr>
    </w:lvl>
    <w:lvl w:ilvl="4" w:tplc="7C2AE362">
      <w:numFmt w:val="bullet"/>
      <w:lvlText w:val="•"/>
      <w:lvlJc w:val="left"/>
      <w:pPr>
        <w:ind w:left="5200" w:hanging="374"/>
      </w:pPr>
      <w:rPr>
        <w:rFonts w:hint="default"/>
        <w:lang w:val="en-US" w:eastAsia="en-US" w:bidi="ar-SA"/>
      </w:rPr>
    </w:lvl>
    <w:lvl w:ilvl="5" w:tplc="E160B190">
      <w:numFmt w:val="bullet"/>
      <w:lvlText w:val="•"/>
      <w:lvlJc w:val="left"/>
      <w:pPr>
        <w:ind w:left="6175" w:hanging="374"/>
      </w:pPr>
      <w:rPr>
        <w:rFonts w:hint="default"/>
        <w:lang w:val="en-US" w:eastAsia="en-US" w:bidi="ar-SA"/>
      </w:rPr>
    </w:lvl>
    <w:lvl w:ilvl="6" w:tplc="56C2A10C">
      <w:numFmt w:val="bullet"/>
      <w:lvlText w:val="•"/>
      <w:lvlJc w:val="left"/>
      <w:pPr>
        <w:ind w:left="7150" w:hanging="374"/>
      </w:pPr>
      <w:rPr>
        <w:rFonts w:hint="default"/>
        <w:lang w:val="en-US" w:eastAsia="en-US" w:bidi="ar-SA"/>
      </w:rPr>
    </w:lvl>
    <w:lvl w:ilvl="7" w:tplc="D77AECB6">
      <w:numFmt w:val="bullet"/>
      <w:lvlText w:val="•"/>
      <w:lvlJc w:val="left"/>
      <w:pPr>
        <w:ind w:left="8125" w:hanging="374"/>
      </w:pPr>
      <w:rPr>
        <w:rFonts w:hint="default"/>
        <w:lang w:val="en-US" w:eastAsia="en-US" w:bidi="ar-SA"/>
      </w:rPr>
    </w:lvl>
    <w:lvl w:ilvl="8" w:tplc="7F404132">
      <w:numFmt w:val="bullet"/>
      <w:lvlText w:val="•"/>
      <w:lvlJc w:val="left"/>
      <w:pPr>
        <w:ind w:left="9100" w:hanging="374"/>
      </w:pPr>
      <w:rPr>
        <w:rFonts w:hint="default"/>
        <w:lang w:val="en-US" w:eastAsia="en-US" w:bidi="ar-SA"/>
      </w:rPr>
    </w:lvl>
  </w:abstractNum>
  <w:num w:numId="1" w16cid:durableId="582109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14027"/>
    <w:rsid w:val="0094715D"/>
    <w:rsid w:val="00A14027"/>
    <w:rsid w:val="00A348B6"/>
    <w:rsid w:val="00A72837"/>
    <w:rsid w:val="00D007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7931C"/>
  <w15:docId w15:val="{35D997C1-D93D-4B2B-802A-5826C849B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03"/>
      <w:outlineLvl w:val="0"/>
    </w:pPr>
    <w:rPr>
      <w:rFonts w:ascii="Arial MT" w:eastAsia="Arial MT" w:hAnsi="Arial MT" w:cs="Arial MT"/>
      <w:sz w:val="30"/>
      <w:szCs w:val="30"/>
    </w:rPr>
  </w:style>
  <w:style w:type="paragraph" w:styleId="Heading2">
    <w:name w:val="heading 2"/>
    <w:basedOn w:val="Normal"/>
    <w:uiPriority w:val="9"/>
    <w:unhideWhenUsed/>
    <w:qFormat/>
    <w:pPr>
      <w:spacing w:before="76"/>
      <w:ind w:left="498"/>
      <w:outlineLvl w:val="1"/>
    </w:pPr>
    <w:rPr>
      <w:rFonts w:ascii="Roboto" w:eastAsia="Roboto" w:hAnsi="Roboto" w:cs="Roboto"/>
      <w:sz w:val="26"/>
      <w:szCs w:val="26"/>
      <w:u w:val="single" w:color="000000"/>
    </w:rPr>
  </w:style>
  <w:style w:type="paragraph" w:styleId="Heading3">
    <w:name w:val="heading 3"/>
    <w:basedOn w:val="Normal"/>
    <w:uiPriority w:val="9"/>
    <w:unhideWhenUsed/>
    <w:qFormat/>
    <w:pPr>
      <w:spacing w:before="15"/>
      <w:ind w:left="933"/>
      <w:jc w:val="center"/>
      <w:outlineLvl w:val="2"/>
    </w:pPr>
    <w:rPr>
      <w:i/>
      <w:i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33" w:hanging="372"/>
      <w:jc w:val="both"/>
    </w:pPr>
  </w:style>
  <w:style w:type="paragraph" w:customStyle="1" w:styleId="TableParagraph">
    <w:name w:val="Table Paragraph"/>
    <w:basedOn w:val="Normal"/>
    <w:uiPriority w:val="1"/>
    <w:qFormat/>
    <w:pPr>
      <w:spacing w:line="256" w:lineRule="exact"/>
      <w:ind w:left="45"/>
    </w:pPr>
  </w:style>
  <w:style w:type="character" w:styleId="PlaceholderText">
    <w:name w:val="Placeholder Text"/>
    <w:basedOn w:val="DefaultParagraphFont"/>
    <w:uiPriority w:val="99"/>
    <w:semiHidden/>
    <w:rsid w:val="00A7283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eur-lex.europa.eu/legal-content/CS/TXT/?uri=CELEX%3A32025R2651" TargetMode="External"/><Relationship Id="rId21" Type="http://schemas.openxmlformats.org/officeDocument/2006/relationships/hyperlink" Target="https://eur-lex.europa.eu/legal-content/IT/TXT/SIG/?uri=OJ%3AL_202502651" TargetMode="External"/><Relationship Id="rId42" Type="http://schemas.openxmlformats.org/officeDocument/2006/relationships/hyperlink" Target="https://eur-lex.europa.eu/legal-content/EN/TXT/PDF/?uri=OJ%3AL_202502651" TargetMode="External"/><Relationship Id="rId63" Type="http://schemas.openxmlformats.org/officeDocument/2006/relationships/hyperlink" Target="https://eur-lex.europa.eu/legal-content/DA/TXT/HTML/?uri=OJ%3AL_202502651" TargetMode="External"/><Relationship Id="rId84" Type="http://schemas.openxmlformats.org/officeDocument/2006/relationships/image" Target="media/image6.png"/><Relationship Id="rId138" Type="http://schemas.openxmlformats.org/officeDocument/2006/relationships/hyperlink" Target="https://eur-lex.europa.eu/legal-content/SV/TXT/?uri=CELEX%3A32025R2651" TargetMode="External"/><Relationship Id="rId159" Type="http://schemas.openxmlformats.org/officeDocument/2006/relationships/hyperlink" Target="https://eur-lex.europa.eu/contact.html" TargetMode="External"/><Relationship Id="rId170" Type="http://schemas.openxmlformats.org/officeDocument/2006/relationships/hyperlink" Target="https://eur-lex.europa.eu/content/links/links.html" TargetMode="External"/><Relationship Id="rId191" Type="http://schemas.openxmlformats.org/officeDocument/2006/relationships/hyperlink" Target="https://www.europarl.europa.eu/portal/" TargetMode="External"/><Relationship Id="rId205" Type="http://schemas.openxmlformats.org/officeDocument/2006/relationships/hyperlink" Target="https://epso.europa.eu/en" TargetMode="External"/><Relationship Id="rId226" Type="http://schemas.openxmlformats.org/officeDocument/2006/relationships/theme" Target="theme/theme1.xml"/><Relationship Id="rId107" Type="http://schemas.openxmlformats.org/officeDocument/2006/relationships/hyperlink" Target="https://eur-lex.europa.eu/legal-content/NL/TXT/?uri=CELEX%3A32025R2651" TargetMode="External"/><Relationship Id="rId11" Type="http://schemas.openxmlformats.org/officeDocument/2006/relationships/hyperlink" Target="https://eur-lex.europa.eu/legal-content/ES/TXT/SIG/?uri=OJ%3AL_202502651" TargetMode="External"/><Relationship Id="rId32" Type="http://schemas.openxmlformats.org/officeDocument/2006/relationships/hyperlink" Target="https://eur-lex.europa.eu/legal-content/FI/TXT/SIG/?uri=OJ%3AL_202502651" TargetMode="External"/><Relationship Id="rId53" Type="http://schemas.openxmlformats.org/officeDocument/2006/relationships/hyperlink" Target="https://eur-lex.europa.eu/legal-content/PT/TXT/PDF/?uri=OJ%3AL_202502651" TargetMode="External"/><Relationship Id="rId74" Type="http://schemas.openxmlformats.org/officeDocument/2006/relationships/hyperlink" Target="https://eur-lex.europa.eu/legal-content/HU/TXT/HTML/?uri=OJ%3AL_202502651" TargetMode="External"/><Relationship Id="rId128" Type="http://schemas.openxmlformats.org/officeDocument/2006/relationships/hyperlink" Target="https://eur-lex.europa.eu/legal-content/LT/TXT/?uri=CELEX%3A32025R2651" TargetMode="External"/><Relationship Id="rId149" Type="http://schemas.openxmlformats.org/officeDocument/2006/relationships/image" Target="media/image13.png"/><Relationship Id="rId5" Type="http://schemas.openxmlformats.org/officeDocument/2006/relationships/footnotes" Target="footnotes.xml"/><Relationship Id="rId95" Type="http://schemas.openxmlformats.org/officeDocument/2006/relationships/hyperlink" Target="https://eur-lex.europa.eu/legal-content/DE/TXT/?uri=CELEX%3A32025R2651" TargetMode="External"/><Relationship Id="rId160" Type="http://schemas.openxmlformats.org/officeDocument/2006/relationships/hyperlink" Target="https://eur-lex.europa.eu/content/site-map/site-map.html" TargetMode="External"/><Relationship Id="rId181" Type="http://schemas.openxmlformats.org/officeDocument/2006/relationships/image" Target="media/image21.png"/><Relationship Id="rId216" Type="http://schemas.openxmlformats.org/officeDocument/2006/relationships/hyperlink" Target="https://www.eesc.europa.eu/?i=portal.en.home" TargetMode="External"/><Relationship Id="rId22" Type="http://schemas.openxmlformats.org/officeDocument/2006/relationships/hyperlink" Target="https://eur-lex.europa.eu/legal-content/LV/TXT/SIG/?uri=OJ%3AL_202502651" TargetMode="External"/><Relationship Id="rId43" Type="http://schemas.openxmlformats.org/officeDocument/2006/relationships/hyperlink" Target="https://eur-lex.europa.eu/legal-content/FR/TXT/PDF/?uri=OJ%3AL_202502651" TargetMode="External"/><Relationship Id="rId64" Type="http://schemas.openxmlformats.org/officeDocument/2006/relationships/hyperlink" Target="https://eur-lex.europa.eu/legal-content/DE/TXT/HTML/?uri=OJ%3AL_202502651" TargetMode="External"/><Relationship Id="rId118" Type="http://schemas.openxmlformats.org/officeDocument/2006/relationships/hyperlink" Target="https://eur-lex.europa.eu/legal-content/DA/TXT/?uri=CELEX%3A32025R2651" TargetMode="External"/><Relationship Id="rId139" Type="http://schemas.openxmlformats.org/officeDocument/2006/relationships/image" Target="media/image11.png"/><Relationship Id="rId85" Type="http://schemas.openxmlformats.org/officeDocument/2006/relationships/image" Target="media/image7.png"/><Relationship Id="rId150" Type="http://schemas.openxmlformats.org/officeDocument/2006/relationships/image" Target="media/image14.png"/><Relationship Id="rId171" Type="http://schemas.openxmlformats.org/officeDocument/2006/relationships/hyperlink" Target="https://data.europa.eu/euodp/en/data/" TargetMode="External"/><Relationship Id="rId192" Type="http://schemas.openxmlformats.org/officeDocument/2006/relationships/hyperlink" Target="https://www.consilium.europa.eu/en/european-council/" TargetMode="External"/><Relationship Id="rId206" Type="http://schemas.openxmlformats.org/officeDocument/2006/relationships/hyperlink" Target="https://op.europa.eu/en/home" TargetMode="External"/><Relationship Id="rId12" Type="http://schemas.openxmlformats.org/officeDocument/2006/relationships/hyperlink" Target="https://eur-lex.europa.eu/legal-content/CS/TXT/SIG/?uri=OJ%3AL_202502651" TargetMode="External"/><Relationship Id="rId33" Type="http://schemas.openxmlformats.org/officeDocument/2006/relationships/hyperlink" Target="https://eur-lex.europa.eu/legal-content/SV/TXT/SIG/?uri=OJ%3AL_202502651" TargetMode="External"/><Relationship Id="rId108" Type="http://schemas.openxmlformats.org/officeDocument/2006/relationships/hyperlink" Target="https://eur-lex.europa.eu/legal-content/PL/TXT/?uri=CELEX%3A32025R2651" TargetMode="External"/><Relationship Id="rId129" Type="http://schemas.openxmlformats.org/officeDocument/2006/relationships/hyperlink" Target="https://eur-lex.europa.eu/legal-content/HU/TXT/?uri=CELEX%3A32025R2651" TargetMode="External"/><Relationship Id="rId54" Type="http://schemas.openxmlformats.org/officeDocument/2006/relationships/hyperlink" Target="https://eur-lex.europa.eu/legal-content/RO/TXT/PDF/?uri=OJ%3AL_202502651" TargetMode="External"/><Relationship Id="rId75" Type="http://schemas.openxmlformats.org/officeDocument/2006/relationships/hyperlink" Target="https://eur-lex.europa.eu/legal-content/MT/TXT/HTML/?uri=OJ%3AL_202502651" TargetMode="External"/><Relationship Id="rId96" Type="http://schemas.openxmlformats.org/officeDocument/2006/relationships/hyperlink" Target="https://eur-lex.europa.eu/legal-content/ET/TXT/?uri=CELEX%3A32025R2651" TargetMode="External"/><Relationship Id="rId140" Type="http://schemas.openxmlformats.org/officeDocument/2006/relationships/header" Target="header1.xml"/><Relationship Id="rId161" Type="http://schemas.openxmlformats.org/officeDocument/2006/relationships/hyperlink" Target="https://twitter.com/EURLex/" TargetMode="External"/><Relationship Id="rId182" Type="http://schemas.openxmlformats.org/officeDocument/2006/relationships/hyperlink" Target="https://europa.eu/" TargetMode="External"/><Relationship Id="rId217" Type="http://schemas.openxmlformats.org/officeDocument/2006/relationships/hyperlink" Target="https://cor.europa.eu/en/" TargetMode="External"/><Relationship Id="rId6" Type="http://schemas.openxmlformats.org/officeDocument/2006/relationships/endnotes" Target="endnotes.xml"/><Relationship Id="rId23" Type="http://schemas.openxmlformats.org/officeDocument/2006/relationships/hyperlink" Target="https://eur-lex.europa.eu/legal-content/LT/TXT/SIG/?uri=OJ%3AL_202502651" TargetMode="External"/><Relationship Id="rId119" Type="http://schemas.openxmlformats.org/officeDocument/2006/relationships/hyperlink" Target="https://eur-lex.europa.eu/legal-content/DE/TXT/?uri=CELEX%3A32025R2651" TargetMode="External"/><Relationship Id="rId44" Type="http://schemas.openxmlformats.org/officeDocument/2006/relationships/hyperlink" Target="https://eur-lex.europa.eu/legal-content/GA/TXT/PDF/?uri=OJ%3AL_202502651" TargetMode="External"/><Relationship Id="rId65" Type="http://schemas.openxmlformats.org/officeDocument/2006/relationships/hyperlink" Target="https://eur-lex.europa.eu/legal-content/ET/TXT/HTML/?uri=OJ%3AL_202502651" TargetMode="External"/><Relationship Id="rId86" Type="http://schemas.openxmlformats.org/officeDocument/2006/relationships/image" Target="media/image8.png"/><Relationship Id="rId130" Type="http://schemas.openxmlformats.org/officeDocument/2006/relationships/hyperlink" Target="https://eur-lex.europa.eu/legal-content/MT/TXT/?uri=CELEX%3A32025R2651" TargetMode="External"/><Relationship Id="rId151" Type="http://schemas.openxmlformats.org/officeDocument/2006/relationships/hyperlink" Target="http://op.europa.eu/en/home" TargetMode="External"/><Relationship Id="rId172" Type="http://schemas.openxmlformats.org/officeDocument/2006/relationships/hyperlink" Target="https://ted.europa.eu/TED/main/HomePage.do" TargetMode="External"/><Relationship Id="rId193" Type="http://schemas.openxmlformats.org/officeDocument/2006/relationships/hyperlink" Target="https://www.consilium.europa.eu/en/home/" TargetMode="External"/><Relationship Id="rId207" Type="http://schemas.openxmlformats.org/officeDocument/2006/relationships/hyperlink" Target="https://european-union.europa.eu/institutions-law-budget/institutions-and-bodies/institutions-and-bodies-profiles_en?f%5B0%5D=oe_organisation_eu_type%3Ahttp%3A//publications.europa.eu/resource/authority/corporate-body-classification/AGENCY_DEC&amp;f%5B1%5D=oe_organisation_eu_type%3Ahttp%3A//publications.europa.eu/resource/authority/corporate-body-classification/AGENCY_EXEC&amp;f%5B2%5D=oe_organisation_eu_type%3Ahttp%3A//publications.europa.eu/resource/authority/corporate-body-classification/EU_JU" TargetMode="External"/><Relationship Id="rId13" Type="http://schemas.openxmlformats.org/officeDocument/2006/relationships/hyperlink" Target="https://eur-lex.europa.eu/legal-content/DA/TXT/SIG/?uri=OJ%3AL_202502651" TargetMode="External"/><Relationship Id="rId109" Type="http://schemas.openxmlformats.org/officeDocument/2006/relationships/hyperlink" Target="https://eur-lex.europa.eu/legal-content/PT/TXT/?uri=CELEX%3A32025R2651" TargetMode="External"/><Relationship Id="rId34" Type="http://schemas.openxmlformats.org/officeDocument/2006/relationships/hyperlink" Target="https://eur-lex.europa.eu/legal-content/BG/TXT/PDF/?uri=OJ%3AL_202502651" TargetMode="External"/><Relationship Id="rId55" Type="http://schemas.openxmlformats.org/officeDocument/2006/relationships/hyperlink" Target="https://eur-lex.europa.eu/legal-content/SK/TXT/PDF/?uri=OJ%3AL_202502651" TargetMode="External"/><Relationship Id="rId76" Type="http://schemas.openxmlformats.org/officeDocument/2006/relationships/hyperlink" Target="https://eur-lex.europa.eu/legal-content/NL/TXT/HTML/?uri=OJ%3AL_202502651" TargetMode="External"/><Relationship Id="rId97" Type="http://schemas.openxmlformats.org/officeDocument/2006/relationships/hyperlink" Target="https://eur-lex.europa.eu/legal-content/EL/TXT/?uri=CELEX%3A32025R2651" TargetMode="External"/><Relationship Id="rId120" Type="http://schemas.openxmlformats.org/officeDocument/2006/relationships/hyperlink" Target="https://eur-lex.europa.eu/legal-content/ET/TXT/?uri=CELEX%3A32025R2651" TargetMode="External"/><Relationship Id="rId141" Type="http://schemas.openxmlformats.org/officeDocument/2006/relationships/footer" Target="footer1.xml"/><Relationship Id="rId7" Type="http://schemas.openxmlformats.org/officeDocument/2006/relationships/image" Target="media/image1.png"/><Relationship Id="rId162" Type="http://schemas.openxmlformats.org/officeDocument/2006/relationships/image" Target="media/image18.png"/><Relationship Id="rId183" Type="http://schemas.openxmlformats.org/officeDocument/2006/relationships/hyperlink" Target="https://european-union.europa.eu/contact-eu/call-us_en" TargetMode="External"/><Relationship Id="rId218" Type="http://schemas.openxmlformats.org/officeDocument/2006/relationships/hyperlink" Target="https://www.eib.org/en/index.htm" TargetMode="External"/><Relationship Id="rId24" Type="http://schemas.openxmlformats.org/officeDocument/2006/relationships/hyperlink" Target="https://eur-lex.europa.eu/legal-content/HU/TXT/SIG/?uri=OJ%3AL_202502651" TargetMode="External"/><Relationship Id="rId45" Type="http://schemas.openxmlformats.org/officeDocument/2006/relationships/hyperlink" Target="https://eur-lex.europa.eu/legal-content/HR/TXT/PDF/?uri=OJ%3AL_202502651" TargetMode="External"/><Relationship Id="rId66" Type="http://schemas.openxmlformats.org/officeDocument/2006/relationships/hyperlink" Target="https://eur-lex.europa.eu/legal-content/EL/TXT/HTML/?uri=OJ%3AL_202502651" TargetMode="External"/><Relationship Id="rId87" Type="http://schemas.openxmlformats.org/officeDocument/2006/relationships/image" Target="media/image9.png"/><Relationship Id="rId110" Type="http://schemas.openxmlformats.org/officeDocument/2006/relationships/hyperlink" Target="https://eur-lex.europa.eu/legal-content/RO/TXT/?uri=CELEX%3A32025R2651" TargetMode="External"/><Relationship Id="rId131" Type="http://schemas.openxmlformats.org/officeDocument/2006/relationships/hyperlink" Target="https://eur-lex.europa.eu/legal-content/NL/TXT/?uri=CELEX%3A32025R2651" TargetMode="External"/><Relationship Id="rId152" Type="http://schemas.openxmlformats.org/officeDocument/2006/relationships/hyperlink" Target="https://eur-lex.europa.eu/content/help.html" TargetMode="External"/><Relationship Id="rId173" Type="http://schemas.openxmlformats.org/officeDocument/2006/relationships/hyperlink" Target="http://cordis.europa.eu/en/" TargetMode="External"/><Relationship Id="rId194" Type="http://schemas.openxmlformats.org/officeDocument/2006/relationships/hyperlink" Target="https://commission.europa.eu/index_en" TargetMode="External"/><Relationship Id="rId208" Type="http://schemas.openxmlformats.org/officeDocument/2006/relationships/hyperlink" Target="https://www.europarl.europa.eu/portal/" TargetMode="External"/><Relationship Id="rId14" Type="http://schemas.openxmlformats.org/officeDocument/2006/relationships/hyperlink" Target="https://eur-lex.europa.eu/legal-content/DE/TXT/SIG/?uri=OJ%3AL_202502651" TargetMode="External"/><Relationship Id="rId35" Type="http://schemas.openxmlformats.org/officeDocument/2006/relationships/image" Target="media/image4.png"/><Relationship Id="rId56" Type="http://schemas.openxmlformats.org/officeDocument/2006/relationships/hyperlink" Target="https://eur-lex.europa.eu/legal-content/SL/TXT/PDF/?uri=OJ%3AL_202502651" TargetMode="External"/><Relationship Id="rId77" Type="http://schemas.openxmlformats.org/officeDocument/2006/relationships/hyperlink" Target="https://eur-lex.europa.eu/legal-content/PL/TXT/HTML/?uri=OJ%3AL_202502651" TargetMode="External"/><Relationship Id="rId100" Type="http://schemas.openxmlformats.org/officeDocument/2006/relationships/hyperlink" Target="https://eur-lex.europa.eu/legal-content/GA/TXT/?uri=CELEX%3A32025R2651" TargetMode="External"/><Relationship Id="rId8" Type="http://schemas.openxmlformats.org/officeDocument/2006/relationships/image" Target="media/image2.png"/><Relationship Id="rId98" Type="http://schemas.openxmlformats.org/officeDocument/2006/relationships/hyperlink" Target="https://eur-lex.europa.eu/legal-content/EN/TXT/?uri=CELEX%3A32025R2651" TargetMode="External"/><Relationship Id="rId121" Type="http://schemas.openxmlformats.org/officeDocument/2006/relationships/hyperlink" Target="https://eur-lex.europa.eu/legal-content/EL/TXT/?uri=CELEX%3A32025R2651" TargetMode="External"/><Relationship Id="rId142" Type="http://schemas.openxmlformats.org/officeDocument/2006/relationships/hyperlink" Target="https://eur-lex.europa.eu/legal-content/EN/AUTO/?uri=OJ%3AL%3A2018%3A150%3ATOC" TargetMode="External"/><Relationship Id="rId163" Type="http://schemas.openxmlformats.org/officeDocument/2006/relationships/hyperlink" Target="https://twitter.com/EURLex/" TargetMode="External"/><Relationship Id="rId184" Type="http://schemas.openxmlformats.org/officeDocument/2006/relationships/hyperlink" Target="https://european-union.europa.eu/contact-eu/write-us_en" TargetMode="External"/><Relationship Id="rId219" Type="http://schemas.openxmlformats.org/officeDocument/2006/relationships/hyperlink" Target="https://www.ombudsman.europa.eu/en/home" TargetMode="External"/><Relationship Id="rId3" Type="http://schemas.openxmlformats.org/officeDocument/2006/relationships/settings" Target="settings.xml"/><Relationship Id="rId214" Type="http://schemas.openxmlformats.org/officeDocument/2006/relationships/hyperlink" Target="https://www.eca.europa.eu/en" TargetMode="External"/><Relationship Id="rId25" Type="http://schemas.openxmlformats.org/officeDocument/2006/relationships/hyperlink" Target="https://eur-lex.europa.eu/legal-content/MT/TXT/SIG/?uri=OJ%3AL_202502651" TargetMode="External"/><Relationship Id="rId46" Type="http://schemas.openxmlformats.org/officeDocument/2006/relationships/hyperlink" Target="https://eur-lex.europa.eu/legal-content/IT/TXT/PDF/?uri=OJ%3AL_202502651" TargetMode="External"/><Relationship Id="rId67" Type="http://schemas.openxmlformats.org/officeDocument/2006/relationships/hyperlink" Target="https://eur-lex.europa.eu/legal-content/EN/TXT/HTML/?uri=OJ%3AL_202502651" TargetMode="External"/><Relationship Id="rId116" Type="http://schemas.openxmlformats.org/officeDocument/2006/relationships/hyperlink" Target="https://eur-lex.europa.eu/legal-content/ES/TXT/?uri=CELEX%3A32025R2651" TargetMode="External"/><Relationship Id="rId137" Type="http://schemas.openxmlformats.org/officeDocument/2006/relationships/hyperlink" Target="https://eur-lex.europa.eu/legal-content/FI/TXT/?uri=CELEX%3A32025R2651" TargetMode="External"/><Relationship Id="rId158" Type="http://schemas.openxmlformats.org/officeDocument/2006/relationships/hyperlink" Target="https://eur-lex.europa.eu/content/help.html" TargetMode="External"/><Relationship Id="rId20" Type="http://schemas.openxmlformats.org/officeDocument/2006/relationships/hyperlink" Target="https://eur-lex.europa.eu/legal-content/HR/TXT/SIG/?uri=OJ%3AL_202502651" TargetMode="External"/><Relationship Id="rId41" Type="http://schemas.openxmlformats.org/officeDocument/2006/relationships/hyperlink" Target="https://eur-lex.europa.eu/legal-content/EL/TXT/PDF/?uri=OJ%3AL_202502651" TargetMode="External"/><Relationship Id="rId62" Type="http://schemas.openxmlformats.org/officeDocument/2006/relationships/hyperlink" Target="https://eur-lex.europa.eu/legal-content/CS/TXT/HTML/?uri=OJ%3AL_202502651" TargetMode="External"/><Relationship Id="rId83" Type="http://schemas.openxmlformats.org/officeDocument/2006/relationships/hyperlink" Target="https://eur-lex.europa.eu/legal-content/SV/TXT/HTML/?uri=OJ%3AL_202502651" TargetMode="External"/><Relationship Id="rId88" Type="http://schemas.openxmlformats.org/officeDocument/2006/relationships/image" Target="media/image10.png"/><Relationship Id="rId111" Type="http://schemas.openxmlformats.org/officeDocument/2006/relationships/hyperlink" Target="https://eur-lex.europa.eu/legal-content/SK/TXT/?uri=CELEX%3A32025R2651" TargetMode="External"/><Relationship Id="rId132" Type="http://schemas.openxmlformats.org/officeDocument/2006/relationships/hyperlink" Target="https://eur-lex.europa.eu/legal-content/PL/TXT/?uri=CELEX%3A32025R2651" TargetMode="External"/><Relationship Id="rId153" Type="http://schemas.openxmlformats.org/officeDocument/2006/relationships/hyperlink" Target="https://eur-lex.europa.eu/contact.html" TargetMode="External"/><Relationship Id="rId174" Type="http://schemas.openxmlformats.org/officeDocument/2006/relationships/hyperlink" Target="http://op.europa.eu/en/web/who-is-who" TargetMode="External"/><Relationship Id="rId179" Type="http://schemas.openxmlformats.org/officeDocument/2006/relationships/image" Target="media/image19.png"/><Relationship Id="rId195" Type="http://schemas.openxmlformats.org/officeDocument/2006/relationships/hyperlink" Target="https://curia.europa.eu/jcms/jcms/j_6/en/" TargetMode="External"/><Relationship Id="rId209" Type="http://schemas.openxmlformats.org/officeDocument/2006/relationships/hyperlink" Target="https://www.consilium.europa.eu/en/european-council/" TargetMode="External"/><Relationship Id="rId190" Type="http://schemas.openxmlformats.org/officeDocument/2006/relationships/hyperlink" Target="https://european-union.europa.eu/cookies_en" TargetMode="External"/><Relationship Id="rId204" Type="http://schemas.openxmlformats.org/officeDocument/2006/relationships/hyperlink" Target="https://edpb.europa.eu/edpb_en" TargetMode="External"/><Relationship Id="rId220" Type="http://schemas.openxmlformats.org/officeDocument/2006/relationships/hyperlink" Target="https://secure.edps.europa.eu/EDPSWEB/edps/EDPS?lang=en" TargetMode="External"/><Relationship Id="rId225" Type="http://schemas.openxmlformats.org/officeDocument/2006/relationships/fontTable" Target="fontTable.xml"/><Relationship Id="rId15" Type="http://schemas.openxmlformats.org/officeDocument/2006/relationships/hyperlink" Target="https://eur-lex.europa.eu/legal-content/ET/TXT/SIG/?uri=OJ%3AL_202502651" TargetMode="External"/><Relationship Id="rId36" Type="http://schemas.openxmlformats.org/officeDocument/2006/relationships/hyperlink" Target="https://eur-lex.europa.eu/legal-content/ES/TXT/PDF/?uri=OJ%3AL_202502651" TargetMode="External"/><Relationship Id="rId57" Type="http://schemas.openxmlformats.org/officeDocument/2006/relationships/hyperlink" Target="https://eur-lex.europa.eu/legal-content/FI/TXT/PDF/?uri=OJ%3AL_202502651" TargetMode="External"/><Relationship Id="rId106" Type="http://schemas.openxmlformats.org/officeDocument/2006/relationships/hyperlink" Target="https://eur-lex.europa.eu/legal-content/MT/TXT/?uri=CELEX%3A32025R2651" TargetMode="External"/><Relationship Id="rId127" Type="http://schemas.openxmlformats.org/officeDocument/2006/relationships/hyperlink" Target="https://eur-lex.europa.eu/legal-content/LV/TXT/?uri=CELEX%3A32025R2651" TargetMode="External"/><Relationship Id="rId10" Type="http://schemas.openxmlformats.org/officeDocument/2006/relationships/image" Target="media/image3.png"/><Relationship Id="rId31" Type="http://schemas.openxmlformats.org/officeDocument/2006/relationships/hyperlink" Target="https://eur-lex.europa.eu/legal-content/SL/TXT/SIG/?uri=OJ%3AL_202502651" TargetMode="External"/><Relationship Id="rId52" Type="http://schemas.openxmlformats.org/officeDocument/2006/relationships/hyperlink" Target="https://eur-lex.europa.eu/legal-content/PL/TXT/PDF/?uri=OJ%3AL_202502651" TargetMode="External"/><Relationship Id="rId73" Type="http://schemas.openxmlformats.org/officeDocument/2006/relationships/hyperlink" Target="https://eur-lex.europa.eu/legal-content/LT/TXT/HTML/?uri=OJ%3AL_202502651" TargetMode="External"/><Relationship Id="rId78" Type="http://schemas.openxmlformats.org/officeDocument/2006/relationships/hyperlink" Target="https://eur-lex.europa.eu/legal-content/PT/TXT/HTML/?uri=OJ%3AL_202502651" TargetMode="External"/><Relationship Id="rId94" Type="http://schemas.openxmlformats.org/officeDocument/2006/relationships/hyperlink" Target="https://eur-lex.europa.eu/legal-content/DA/TXT/?uri=CELEX%3A32025R2651" TargetMode="External"/><Relationship Id="rId99" Type="http://schemas.openxmlformats.org/officeDocument/2006/relationships/hyperlink" Target="https://eur-lex.europa.eu/legal-content/FR/TXT/?uri=CELEX%3A32025R2651" TargetMode="External"/><Relationship Id="rId101" Type="http://schemas.openxmlformats.org/officeDocument/2006/relationships/hyperlink" Target="https://eur-lex.europa.eu/legal-content/HR/TXT/?uri=CELEX%3A32025R2651" TargetMode="External"/><Relationship Id="rId122" Type="http://schemas.openxmlformats.org/officeDocument/2006/relationships/hyperlink" Target="https://eur-lex.europa.eu/legal-content/EN/TXT/?uri=CELEX%3A32025R2651" TargetMode="External"/><Relationship Id="rId143" Type="http://schemas.openxmlformats.org/officeDocument/2006/relationships/hyperlink" Target="http://data.europa.eu/eli/reg/2018/848/oj" TargetMode="External"/><Relationship Id="rId148" Type="http://schemas.openxmlformats.org/officeDocument/2006/relationships/image" Target="media/image12.png"/><Relationship Id="rId164" Type="http://schemas.openxmlformats.org/officeDocument/2006/relationships/hyperlink" Target="https://eur-lex.europa.eu/content/legal-notice/legal-notice.html" TargetMode="External"/><Relationship Id="rId169" Type="http://schemas.openxmlformats.org/officeDocument/2006/relationships/hyperlink" Target="https://eur-lex.europa.eu/newsletter/newsletterLatest.html" TargetMode="External"/><Relationship Id="rId185" Type="http://schemas.openxmlformats.org/officeDocument/2006/relationships/hyperlink" Target="https://european-union.europa.eu/contact-eu/meet-us_en" TargetMode="External"/><Relationship Id="rId4" Type="http://schemas.openxmlformats.org/officeDocument/2006/relationships/webSettings" Target="webSettings.xml"/><Relationship Id="rId9" Type="http://schemas.openxmlformats.org/officeDocument/2006/relationships/hyperlink" Target="https://eur-lex.europa.eu/legal-content/BG/TXT/SIG/?uri=OJ%3AL_202502651" TargetMode="External"/><Relationship Id="rId180" Type="http://schemas.openxmlformats.org/officeDocument/2006/relationships/image" Target="media/image20.png"/><Relationship Id="rId210" Type="http://schemas.openxmlformats.org/officeDocument/2006/relationships/hyperlink" Target="https://www.consilium.europa.eu/en/home/" TargetMode="External"/><Relationship Id="rId215" Type="http://schemas.openxmlformats.org/officeDocument/2006/relationships/hyperlink" Target="https://eeas.europa.eu/headquarters/headquarters-homepage_en" TargetMode="External"/><Relationship Id="rId26" Type="http://schemas.openxmlformats.org/officeDocument/2006/relationships/hyperlink" Target="https://eur-lex.europa.eu/legal-content/NL/TXT/SIG/?uri=OJ%3AL_202502651" TargetMode="External"/><Relationship Id="rId47" Type="http://schemas.openxmlformats.org/officeDocument/2006/relationships/hyperlink" Target="https://eur-lex.europa.eu/legal-content/LV/TXT/PDF/?uri=OJ%3AL_202502651" TargetMode="External"/><Relationship Id="rId68" Type="http://schemas.openxmlformats.org/officeDocument/2006/relationships/hyperlink" Target="https://eur-lex.europa.eu/legal-content/FR/TXT/HTML/?uri=OJ%3AL_202502651" TargetMode="External"/><Relationship Id="rId89" Type="http://schemas.openxmlformats.org/officeDocument/2006/relationships/hyperlink" Target="http://data.europa.eu/eli/reg_del/2025/2651/oj" TargetMode="External"/><Relationship Id="rId112" Type="http://schemas.openxmlformats.org/officeDocument/2006/relationships/hyperlink" Target="https://eur-lex.europa.eu/legal-content/SL/TXT/?uri=CELEX%3A32025R2651" TargetMode="External"/><Relationship Id="rId133" Type="http://schemas.openxmlformats.org/officeDocument/2006/relationships/hyperlink" Target="https://eur-lex.europa.eu/legal-content/PT/TXT/?uri=CELEX%3A32025R2651" TargetMode="External"/><Relationship Id="rId154" Type="http://schemas.openxmlformats.org/officeDocument/2006/relationships/image" Target="media/image15.png"/><Relationship Id="rId175" Type="http://schemas.openxmlformats.org/officeDocument/2006/relationships/hyperlink" Target="http://op.europa.eu/en/web/general-publications/publications" TargetMode="External"/><Relationship Id="rId196" Type="http://schemas.openxmlformats.org/officeDocument/2006/relationships/hyperlink" Target="https://www.ecb.europa.eu/home/html/index.en.html" TargetMode="External"/><Relationship Id="rId200" Type="http://schemas.openxmlformats.org/officeDocument/2006/relationships/hyperlink" Target="https://cor.europa.eu/en/" TargetMode="External"/><Relationship Id="rId16" Type="http://schemas.openxmlformats.org/officeDocument/2006/relationships/hyperlink" Target="https://eur-lex.europa.eu/legal-content/EL/TXT/SIG/?uri=OJ%3AL_202502651" TargetMode="External"/><Relationship Id="rId221" Type="http://schemas.openxmlformats.org/officeDocument/2006/relationships/hyperlink" Target="https://edpb.europa.eu/edpb_en" TargetMode="External"/><Relationship Id="rId37" Type="http://schemas.openxmlformats.org/officeDocument/2006/relationships/hyperlink" Target="https://eur-lex.europa.eu/legal-content/CS/TXT/PDF/?uri=OJ%3AL_202502651" TargetMode="External"/><Relationship Id="rId58" Type="http://schemas.openxmlformats.org/officeDocument/2006/relationships/hyperlink" Target="https://eur-lex.europa.eu/legal-content/SV/TXT/PDF/?uri=OJ%3AL_202502651" TargetMode="External"/><Relationship Id="rId79" Type="http://schemas.openxmlformats.org/officeDocument/2006/relationships/hyperlink" Target="https://eur-lex.europa.eu/legal-content/RO/TXT/HTML/?uri=OJ%3AL_202502651" TargetMode="External"/><Relationship Id="rId102" Type="http://schemas.openxmlformats.org/officeDocument/2006/relationships/hyperlink" Target="https://eur-lex.europa.eu/legal-content/IT/TXT/?uri=CELEX%3A32025R2651" TargetMode="External"/><Relationship Id="rId123" Type="http://schemas.openxmlformats.org/officeDocument/2006/relationships/hyperlink" Target="https://eur-lex.europa.eu/legal-content/FR/TXT/?uri=CELEX%3A32025R2651" TargetMode="External"/><Relationship Id="rId144" Type="http://schemas.openxmlformats.org/officeDocument/2006/relationships/hyperlink" Target="https://eur-lex.europa.eu/legal-content/EN/AUTO/?uri=OJ%3AL%3A2021%3A336%3ATOC" TargetMode="External"/><Relationship Id="rId90" Type="http://schemas.openxmlformats.org/officeDocument/2006/relationships/hyperlink" Target="http://data.europa.eu/eli/reg_del/2025/2651/oj" TargetMode="External"/><Relationship Id="rId165" Type="http://schemas.openxmlformats.org/officeDocument/2006/relationships/hyperlink" Target="https://eur-lex.europa.eu/content/legal-notice/legal-notice.html" TargetMode="External"/><Relationship Id="rId186" Type="http://schemas.openxmlformats.org/officeDocument/2006/relationships/hyperlink" Target="https://european-union.europa.eu/contact-eu/social-media-channels_en%23/search" TargetMode="External"/><Relationship Id="rId211" Type="http://schemas.openxmlformats.org/officeDocument/2006/relationships/hyperlink" Target="https://commission.europa.eu/index_en" TargetMode="External"/><Relationship Id="rId27" Type="http://schemas.openxmlformats.org/officeDocument/2006/relationships/hyperlink" Target="https://eur-lex.europa.eu/legal-content/PL/TXT/SIG/?uri=OJ%3AL_202502651" TargetMode="External"/><Relationship Id="rId48" Type="http://schemas.openxmlformats.org/officeDocument/2006/relationships/hyperlink" Target="https://eur-lex.europa.eu/legal-content/LT/TXT/PDF/?uri=OJ%3AL_202502651" TargetMode="External"/><Relationship Id="rId69" Type="http://schemas.openxmlformats.org/officeDocument/2006/relationships/hyperlink" Target="https://eur-lex.europa.eu/legal-content/GA/TXT/HTML/?uri=OJ%3AL_202502651" TargetMode="External"/><Relationship Id="rId113" Type="http://schemas.openxmlformats.org/officeDocument/2006/relationships/hyperlink" Target="https://eur-lex.europa.eu/legal-content/FI/TXT/?uri=CELEX%3A32025R2651" TargetMode="External"/><Relationship Id="rId134" Type="http://schemas.openxmlformats.org/officeDocument/2006/relationships/hyperlink" Target="https://eur-lex.europa.eu/legal-content/RO/TXT/?uri=CELEX%3A32025R2651" TargetMode="External"/><Relationship Id="rId80" Type="http://schemas.openxmlformats.org/officeDocument/2006/relationships/hyperlink" Target="https://eur-lex.europa.eu/legal-content/SK/TXT/HTML/?uri=OJ%3AL_202502651" TargetMode="External"/><Relationship Id="rId155" Type="http://schemas.openxmlformats.org/officeDocument/2006/relationships/image" Target="media/image16.png"/><Relationship Id="rId176" Type="http://schemas.openxmlformats.org/officeDocument/2006/relationships/hyperlink" Target="http://n-lex.europa.eu/n-lex/index?lang=en" TargetMode="External"/><Relationship Id="rId197" Type="http://schemas.openxmlformats.org/officeDocument/2006/relationships/hyperlink" Target="https://www.eca.europa.eu/en" TargetMode="External"/><Relationship Id="rId201" Type="http://schemas.openxmlformats.org/officeDocument/2006/relationships/hyperlink" Target="https://www.eib.org/en/index.htm" TargetMode="External"/><Relationship Id="rId222" Type="http://schemas.openxmlformats.org/officeDocument/2006/relationships/hyperlink" Target="https://epso.europa.eu/en" TargetMode="External"/><Relationship Id="rId17" Type="http://schemas.openxmlformats.org/officeDocument/2006/relationships/hyperlink" Target="https://eur-lex.europa.eu/legal-content/EN/TXT/SIG/?uri=OJ%3AL_202502651" TargetMode="External"/><Relationship Id="rId38" Type="http://schemas.openxmlformats.org/officeDocument/2006/relationships/hyperlink" Target="https://eur-lex.europa.eu/legal-content/DA/TXT/PDF/?uri=OJ%3AL_202502651" TargetMode="External"/><Relationship Id="rId59" Type="http://schemas.openxmlformats.org/officeDocument/2006/relationships/hyperlink" Target="https://eur-lex.europa.eu/legal-content/BG/TXT/HTML/?uri=OJ%3AL_202502651" TargetMode="External"/><Relationship Id="rId103" Type="http://schemas.openxmlformats.org/officeDocument/2006/relationships/hyperlink" Target="https://eur-lex.europa.eu/legal-content/LV/TXT/?uri=CELEX%3A32025R2651" TargetMode="External"/><Relationship Id="rId124" Type="http://schemas.openxmlformats.org/officeDocument/2006/relationships/hyperlink" Target="https://eur-lex.europa.eu/legal-content/GA/TXT/?uri=CELEX%3A32025R2651" TargetMode="External"/><Relationship Id="rId70" Type="http://schemas.openxmlformats.org/officeDocument/2006/relationships/hyperlink" Target="https://eur-lex.europa.eu/legal-content/HR/TXT/HTML/?uri=OJ%3AL_202502651" TargetMode="External"/><Relationship Id="rId91" Type="http://schemas.openxmlformats.org/officeDocument/2006/relationships/hyperlink" Target="https://eur-lex.europa.eu/legal-content/BG/TXT/?uri=CELEX%3A32025R2651" TargetMode="External"/><Relationship Id="rId145" Type="http://schemas.openxmlformats.org/officeDocument/2006/relationships/hyperlink" Target="http://data.europa.eu/eli/reg_del/2021/1698/oj" TargetMode="External"/><Relationship Id="rId166" Type="http://schemas.openxmlformats.org/officeDocument/2006/relationships/hyperlink" Target="https://eur-lex.europa.eu/content/legal-notice/legal-notice.html" TargetMode="External"/><Relationship Id="rId187" Type="http://schemas.openxmlformats.org/officeDocument/2006/relationships/hyperlink" Target="https://european-union.europa.eu/languages-our-websites_en" TargetMode="External"/><Relationship Id="rId1" Type="http://schemas.openxmlformats.org/officeDocument/2006/relationships/numbering" Target="numbering.xml"/><Relationship Id="rId212" Type="http://schemas.openxmlformats.org/officeDocument/2006/relationships/hyperlink" Target="https://curia.europa.eu/jcms/jcms/j_6/en/" TargetMode="External"/><Relationship Id="rId28" Type="http://schemas.openxmlformats.org/officeDocument/2006/relationships/hyperlink" Target="https://eur-lex.europa.eu/legal-content/PT/TXT/SIG/?uri=OJ%3AL_202502651" TargetMode="External"/><Relationship Id="rId49" Type="http://schemas.openxmlformats.org/officeDocument/2006/relationships/hyperlink" Target="https://eur-lex.europa.eu/legal-content/HU/TXT/PDF/?uri=OJ%3AL_202502651" TargetMode="External"/><Relationship Id="rId114" Type="http://schemas.openxmlformats.org/officeDocument/2006/relationships/hyperlink" Target="https://eur-lex.europa.eu/legal-content/SV/TXT/?uri=CELEX%3A32025R2651" TargetMode="External"/><Relationship Id="rId60" Type="http://schemas.openxmlformats.org/officeDocument/2006/relationships/image" Target="media/image5.png"/><Relationship Id="rId81" Type="http://schemas.openxmlformats.org/officeDocument/2006/relationships/hyperlink" Target="https://eur-lex.europa.eu/legal-content/SL/TXT/HTML/?uri=OJ%3AL_202502651" TargetMode="External"/><Relationship Id="rId135" Type="http://schemas.openxmlformats.org/officeDocument/2006/relationships/hyperlink" Target="https://eur-lex.europa.eu/legal-content/SK/TXT/?uri=CELEX%3A32025R2651" TargetMode="External"/><Relationship Id="rId156" Type="http://schemas.openxmlformats.org/officeDocument/2006/relationships/image" Target="media/image17.png"/><Relationship Id="rId177" Type="http://schemas.openxmlformats.org/officeDocument/2006/relationships/hyperlink" Target="http://law-tracker.europa.eu/joint-legislative-portal/homepage?lang=en" TargetMode="External"/><Relationship Id="rId198" Type="http://schemas.openxmlformats.org/officeDocument/2006/relationships/hyperlink" Target="https://eeas.europa.eu/headquarters/headquarters-homepage_en" TargetMode="External"/><Relationship Id="rId202" Type="http://schemas.openxmlformats.org/officeDocument/2006/relationships/hyperlink" Target="https://www.ombudsman.europa.eu/en/home" TargetMode="External"/><Relationship Id="rId223" Type="http://schemas.openxmlformats.org/officeDocument/2006/relationships/hyperlink" Target="https://op.europa.eu/en/home" TargetMode="External"/><Relationship Id="rId18" Type="http://schemas.openxmlformats.org/officeDocument/2006/relationships/hyperlink" Target="https://eur-lex.europa.eu/legal-content/FR/TXT/SIG/?uri=OJ%3AL_202502651" TargetMode="External"/><Relationship Id="rId39" Type="http://schemas.openxmlformats.org/officeDocument/2006/relationships/hyperlink" Target="https://eur-lex.europa.eu/legal-content/DE/TXT/PDF/?uri=OJ%3AL_202502651" TargetMode="External"/><Relationship Id="rId50" Type="http://schemas.openxmlformats.org/officeDocument/2006/relationships/hyperlink" Target="https://eur-lex.europa.eu/legal-content/MT/TXT/PDF/?uri=OJ%3AL_202502651" TargetMode="External"/><Relationship Id="rId104" Type="http://schemas.openxmlformats.org/officeDocument/2006/relationships/hyperlink" Target="https://eur-lex.europa.eu/legal-content/LT/TXT/?uri=CELEX%3A32025R2651" TargetMode="External"/><Relationship Id="rId125" Type="http://schemas.openxmlformats.org/officeDocument/2006/relationships/hyperlink" Target="https://eur-lex.europa.eu/legal-content/HR/TXT/?uri=CELEX%3A32025R2651" TargetMode="External"/><Relationship Id="rId146" Type="http://schemas.openxmlformats.org/officeDocument/2006/relationships/hyperlink" Target="http://data.europa.eu/eli/reg_del/2025/2651/oj" TargetMode="External"/><Relationship Id="rId167" Type="http://schemas.openxmlformats.org/officeDocument/2006/relationships/hyperlink" Target="https://eur-lex.europa.eu/content/legal-notice/legal-notice.html" TargetMode="External"/><Relationship Id="rId188" Type="http://schemas.openxmlformats.org/officeDocument/2006/relationships/hyperlink" Target="https://european-union.europa.eu/privacy-policy_en" TargetMode="External"/><Relationship Id="rId71" Type="http://schemas.openxmlformats.org/officeDocument/2006/relationships/hyperlink" Target="https://eur-lex.europa.eu/legal-content/IT/TXT/HTML/?uri=OJ%3AL_202502651" TargetMode="External"/><Relationship Id="rId92" Type="http://schemas.openxmlformats.org/officeDocument/2006/relationships/hyperlink" Target="https://eur-lex.europa.eu/legal-content/ES/TXT/?uri=CELEX%3A32025R2651" TargetMode="External"/><Relationship Id="rId213" Type="http://schemas.openxmlformats.org/officeDocument/2006/relationships/hyperlink" Target="https://www.ecb.europa.eu/home/html/index.en.html" TargetMode="External"/><Relationship Id="rId2" Type="http://schemas.openxmlformats.org/officeDocument/2006/relationships/styles" Target="styles.xml"/><Relationship Id="rId29" Type="http://schemas.openxmlformats.org/officeDocument/2006/relationships/hyperlink" Target="https://eur-lex.europa.eu/legal-content/RO/TXT/SIG/?uri=OJ%3AL_202502651" TargetMode="External"/><Relationship Id="rId40" Type="http://schemas.openxmlformats.org/officeDocument/2006/relationships/hyperlink" Target="https://eur-lex.europa.eu/legal-content/ET/TXT/PDF/?uri=OJ%3AL_202502651" TargetMode="External"/><Relationship Id="rId115" Type="http://schemas.openxmlformats.org/officeDocument/2006/relationships/hyperlink" Target="https://eur-lex.europa.eu/legal-content/BG/TXT/?uri=CELEX%3A32025R2651" TargetMode="External"/><Relationship Id="rId136" Type="http://schemas.openxmlformats.org/officeDocument/2006/relationships/hyperlink" Target="https://eur-lex.europa.eu/legal-content/SL/TXT/?uri=CELEX%3A32025R2651" TargetMode="External"/><Relationship Id="rId157" Type="http://schemas.openxmlformats.org/officeDocument/2006/relationships/hyperlink" Target="http://op.europa.eu/en/home" TargetMode="External"/><Relationship Id="rId178" Type="http://schemas.openxmlformats.org/officeDocument/2006/relationships/hyperlink" Target="https://european-union.europa.eu/" TargetMode="External"/><Relationship Id="rId61" Type="http://schemas.openxmlformats.org/officeDocument/2006/relationships/hyperlink" Target="https://eur-lex.europa.eu/legal-content/ES/TXT/HTML/?uri=OJ%3AL_202502651" TargetMode="External"/><Relationship Id="rId82" Type="http://schemas.openxmlformats.org/officeDocument/2006/relationships/hyperlink" Target="https://eur-lex.europa.eu/legal-content/FI/TXT/HTML/?uri=OJ%3AL_202502651" TargetMode="External"/><Relationship Id="rId199" Type="http://schemas.openxmlformats.org/officeDocument/2006/relationships/hyperlink" Target="https://www.eesc.europa.eu/?i=portal.en.home" TargetMode="External"/><Relationship Id="rId203" Type="http://schemas.openxmlformats.org/officeDocument/2006/relationships/hyperlink" Target="https://secure.edps.europa.eu/EDPSWEB/edps/EDPS?lang=en" TargetMode="External"/><Relationship Id="rId19" Type="http://schemas.openxmlformats.org/officeDocument/2006/relationships/hyperlink" Target="https://eur-lex.europa.eu/legal-content/GA/TXT/SIG/?uri=OJ%3AL_202502651" TargetMode="External"/><Relationship Id="rId224" Type="http://schemas.openxmlformats.org/officeDocument/2006/relationships/hyperlink" Target="https://european-union.europa.eu/institutions-law-budget/institutions-and-bodies/institutions-and-bodies-profiles_en?f%5B0%5D=oe_organisation_eu_type%3Ahttp%3A//publications.europa.eu/resource/authority/corporate-body-classification/AGENCY_DEC&amp;f%5B1%5D=oe_organisation_eu_type%3Ahttp%3A//publications.europa.eu/resource/authority/corporate-body-classification/AGENCY_EXEC&amp;f%5B2%5D=oe_organisation_eu_type%3Ahttp%3A//publications.europa.eu/resource/authority/corporate-body-classification/EU_JU" TargetMode="External"/><Relationship Id="rId30" Type="http://schemas.openxmlformats.org/officeDocument/2006/relationships/hyperlink" Target="https://eur-lex.europa.eu/legal-content/SK/TXT/SIG/?uri=OJ%3AL_202502651" TargetMode="External"/><Relationship Id="rId105" Type="http://schemas.openxmlformats.org/officeDocument/2006/relationships/hyperlink" Target="https://eur-lex.europa.eu/legal-content/HU/TXT/?uri=CELEX%3A32025R2651" TargetMode="External"/><Relationship Id="rId126" Type="http://schemas.openxmlformats.org/officeDocument/2006/relationships/hyperlink" Target="https://eur-lex.europa.eu/legal-content/IT/TXT/?uri=CELEX%3A32025R2651" TargetMode="External"/><Relationship Id="rId147" Type="http://schemas.openxmlformats.org/officeDocument/2006/relationships/hyperlink" Target="https://eur-lex.europa.eu/homepage.html" TargetMode="External"/><Relationship Id="rId168" Type="http://schemas.openxmlformats.org/officeDocument/2006/relationships/hyperlink" Target="https://eur-lex.europa.eu/content/welcome/about.html" TargetMode="External"/><Relationship Id="rId51" Type="http://schemas.openxmlformats.org/officeDocument/2006/relationships/hyperlink" Target="https://eur-lex.europa.eu/legal-content/NL/TXT/PDF/?uri=OJ%3AL_202502651" TargetMode="External"/><Relationship Id="rId72" Type="http://schemas.openxmlformats.org/officeDocument/2006/relationships/hyperlink" Target="https://eur-lex.europa.eu/legal-content/LV/TXT/HTML/?uri=OJ%3AL_202502651" TargetMode="External"/><Relationship Id="rId93" Type="http://schemas.openxmlformats.org/officeDocument/2006/relationships/hyperlink" Target="https://eur-lex.europa.eu/legal-content/CS/TXT/?uri=CELEX%3A32025R2651" TargetMode="External"/><Relationship Id="rId189" Type="http://schemas.openxmlformats.org/officeDocument/2006/relationships/hyperlink" Target="https://european-union.europa.eu/legal-notice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1250</Words>
  <Characters>7127</Characters>
  <Application>Microsoft Office Word</Application>
  <DocSecurity>0</DocSecurity>
  <Lines>59</Lines>
  <Paragraphs>16</Paragraphs>
  <ScaleCrop>false</ScaleCrop>
  <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प्रत्यायोजित विनियमन - ईयू - 2025/2651 - एन - यूरो-लेक्स</dc:title>
  <cp:lastModifiedBy>Agroland Group</cp:lastModifiedBy>
  <cp:revision>1</cp:revision>
  <dcterms:created xsi:type="dcterms:W3CDTF">2025-12-30T06:17:00Z</dcterms:created>
  <dcterms:modified xsi:type="dcterms:W3CDTF">2025-12-30T06:22:00Z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2025-12-30T00:00:00Z</vt:filetime>
  </property>
  <property fmtid="{D5CDD505-2E9C-101B-9397-08002B2CF9AE}" pid="3" name="Creator">
    <vt:lpwstr>Mozilla/5.0 (Windows NT 10.0; Win64; x64) AppleWebKit/537.36 (KHTML, like Gecko) Chrome/143.0.0.0 Safari/537.36 Edg/143.0.0.0</vt:lpwstr>
  </property>
  <property fmtid="{D5CDD505-2E9C-101B-9397-08002B2CF9AE}" pid="4" name="LastSaved">
    <vt:filetime>2025-12-30T00:00:00Z</vt:filetime>
  </property>
  <property fmtid="{D5CDD505-2E9C-101B-9397-08002B2CF9AE}" pid="5" name="Producer">
    <vt:lpwstr>Skia/PDF m143</vt:lpwstr>
  </property>
</Properties>
</file>