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607C6C" w14:textId="7CEBDB0D" w:rsidR="00525146" w:rsidRDefault="00525146" w:rsidP="00D21245">
      <w:pPr>
        <w:spacing w:after="0" w:line="360" w:lineRule="auto"/>
        <w:ind w:left="426" w:hanging="360"/>
        <w:jc w:val="both"/>
      </w:pPr>
    </w:p>
    <w:p w14:paraId="659D387B" w14:textId="431703D8" w:rsidR="006A61D6" w:rsidRPr="00D21245" w:rsidRDefault="00A328DD" w:rsidP="00D21245">
      <w:pPr>
        <w:pStyle w:val="ListParagraph"/>
        <w:numPr>
          <w:ilvl w:val="0"/>
          <w:numId w:val="15"/>
        </w:numPr>
        <w:spacing w:after="0" w:line="360" w:lineRule="auto"/>
        <w:ind w:left="426"/>
        <w:jc w:val="both"/>
        <w:rPr>
          <w:rFonts w:ascii="Arial" w:eastAsia="Arial" w:hAnsi="Arial" w:cs="Arial"/>
          <w:b/>
        </w:rPr>
      </w:pPr>
      <w:r w:rsidRPr="00D21245">
        <w:rPr>
          <w:rFonts w:ascii="Arial" w:eastAsia="Arial" w:hAnsi="Arial" w:cs="Arial"/>
          <w:b/>
        </w:rPr>
        <w:t>उद्देश्य</w:t>
      </w:r>
    </w:p>
    <w:p w14:paraId="08C82D76" w14:textId="77777777" w:rsidR="008D75B3" w:rsidRPr="00D21245" w:rsidRDefault="008D75B3" w:rsidP="00D21245">
      <w:pPr>
        <w:spacing w:after="0" w:line="360" w:lineRule="auto"/>
        <w:ind w:left="426"/>
        <w:jc w:val="both"/>
        <w:rPr>
          <w:rFonts w:ascii="Arial" w:eastAsia="Arial" w:hAnsi="Arial" w:cs="Arial"/>
        </w:rPr>
      </w:pPr>
    </w:p>
    <w:p w14:paraId="5B8CA637" w14:textId="216E0B41" w:rsidR="006A61D6" w:rsidRPr="00D21245" w:rsidRDefault="00A328DD" w:rsidP="00D21245">
      <w:pPr>
        <w:spacing w:after="0" w:line="360" w:lineRule="auto"/>
        <w:ind w:left="567" w:right="142"/>
        <w:jc w:val="both"/>
        <w:rPr>
          <w:rFonts w:ascii="Arial" w:eastAsia="Arial" w:hAnsi="Arial" w:cs="Arial"/>
        </w:rPr>
      </w:pPr>
      <w:r w:rsidRPr="00D21245">
        <w:rPr>
          <w:rFonts w:ascii="Arial" w:eastAsia="Arial" w:hAnsi="Arial" w:cs="Arial"/>
        </w:rPr>
        <w:t>यस प्रक्रियाले एमएस एग्रोल्याण्ड सर्भिसेज प्रा.लि.सँग सम्बन्धित उजुरी र अपीलहरू ह्यान्डल गर्ने प्रणाली स्थापित गर्दछ।</w:t>
      </w:r>
    </w:p>
    <w:p w14:paraId="7D9DF020" w14:textId="5E818542" w:rsidR="00DF403B" w:rsidRPr="00D21245" w:rsidRDefault="00F55EA8" w:rsidP="00F55EA8">
      <w:pPr>
        <w:tabs>
          <w:tab w:val="left" w:pos="5580"/>
        </w:tabs>
        <w:spacing w:after="0" w:line="360" w:lineRule="auto"/>
        <w:ind w:left="142" w:right="142"/>
        <w:rPr>
          <w:rFonts w:ascii="Arial" w:eastAsia="Arial" w:hAnsi="Arial" w:cs="Arial"/>
        </w:rPr>
      </w:pPr>
      <w:r>
        <w:rPr>
          <w:rFonts w:ascii="Arial" w:eastAsia="Arial" w:hAnsi="Arial" w:cs="Arial"/>
        </w:rPr>
        <w:tab/>
      </w:r>
    </w:p>
    <w:p w14:paraId="3DD17C86" w14:textId="4DDFAAC7" w:rsidR="006A61D6" w:rsidRPr="00D21245" w:rsidRDefault="00A328DD" w:rsidP="00D21245">
      <w:pPr>
        <w:spacing w:after="0" w:line="360" w:lineRule="auto"/>
        <w:ind w:left="120"/>
        <w:jc w:val="both"/>
        <w:rPr>
          <w:rFonts w:ascii="Arial" w:eastAsia="Arial" w:hAnsi="Arial" w:cs="Arial"/>
          <w:b/>
        </w:rPr>
      </w:pPr>
      <w:r w:rsidRPr="00D21245">
        <w:rPr>
          <w:rFonts w:ascii="Arial" w:eastAsia="Arial" w:hAnsi="Arial" w:cs="Arial"/>
          <w:b/>
        </w:rPr>
        <w:t>२. स्कोप</w:t>
      </w:r>
    </w:p>
    <w:p w14:paraId="18A78583" w14:textId="77777777" w:rsidR="008D75B3" w:rsidRPr="00D21245" w:rsidRDefault="008D75B3" w:rsidP="00D21245">
      <w:pPr>
        <w:spacing w:after="0" w:line="360" w:lineRule="auto"/>
        <w:ind w:left="120"/>
        <w:jc w:val="both"/>
        <w:rPr>
          <w:rFonts w:ascii="Arial" w:eastAsia="Arial" w:hAnsi="Arial" w:cs="Arial"/>
        </w:rPr>
      </w:pPr>
    </w:p>
    <w:p w14:paraId="40260504" w14:textId="15B2708B" w:rsidR="00AF1FD5" w:rsidRPr="00D21245" w:rsidRDefault="00A328DD" w:rsidP="00D21245">
      <w:pPr>
        <w:spacing w:after="0" w:line="360" w:lineRule="auto"/>
        <w:ind w:left="480" w:right="124"/>
        <w:jc w:val="both"/>
        <w:rPr>
          <w:rFonts w:ascii="Arial" w:eastAsia="Arial" w:hAnsi="Arial" w:cs="Arial"/>
        </w:rPr>
      </w:pPr>
      <w:r w:rsidRPr="00D21245">
        <w:rPr>
          <w:rFonts w:ascii="Arial" w:eastAsia="Arial" w:hAnsi="Arial" w:cs="Arial"/>
        </w:rPr>
        <w:t>यस प्रक्रियाले एमएस एग्रोल्याण्ड सर्भिसेज प्रा.लि.का सबै कर्मचारी र कार्यालयहरूलाई समेट्छ र लागू गर्दछ।</w:t>
      </w:r>
    </w:p>
    <w:p w14:paraId="16C2A113" w14:textId="35B6152C" w:rsidR="006A61D6" w:rsidRPr="00D21245" w:rsidRDefault="00A328DD" w:rsidP="00D21245">
      <w:pPr>
        <w:spacing w:after="0" w:line="360" w:lineRule="auto"/>
        <w:ind w:left="480" w:right="124"/>
        <w:jc w:val="both"/>
        <w:rPr>
          <w:rFonts w:ascii="Arial" w:eastAsia="Arial" w:hAnsi="Arial" w:cs="Arial"/>
        </w:rPr>
      </w:pPr>
      <w:r w:rsidRPr="00D21245">
        <w:rPr>
          <w:rFonts w:ascii="Arial" w:eastAsia="Arial" w:hAnsi="Arial" w:cs="Arial"/>
          <w:u w:val="single" w:color="000000"/>
        </w:rPr>
        <w:t>बहिष्करण:</w:t>
      </w:r>
      <w:r w:rsidRPr="00D21245">
        <w:rPr>
          <w:rFonts w:ascii="Arial" w:eastAsia="Arial" w:hAnsi="Arial" w:cs="Arial"/>
        </w:rPr>
        <w:t xml:space="preserve"> यो प्रक्रिया कर्मचारी वा एजेन्टहरूले अन्य विभागहरू, कर्मचारीहरू र आन्तरिक सेवाहरूको बारेमा उजुरी गर्न प्रयोग गरिने छैन।</w:t>
      </w:r>
    </w:p>
    <w:p w14:paraId="2F12020C" w14:textId="77777777" w:rsidR="00DF403B" w:rsidRPr="00D21245" w:rsidRDefault="00DF403B" w:rsidP="00D21245">
      <w:pPr>
        <w:spacing w:after="0" w:line="360" w:lineRule="auto"/>
        <w:ind w:left="480" w:right="124"/>
        <w:jc w:val="both"/>
        <w:rPr>
          <w:rFonts w:ascii="Arial" w:eastAsia="Arial" w:hAnsi="Arial" w:cs="Arial"/>
        </w:rPr>
      </w:pPr>
    </w:p>
    <w:p w14:paraId="43AA088E" w14:textId="14E324E0" w:rsidR="006A61D6" w:rsidRPr="00D21245" w:rsidRDefault="00A328DD" w:rsidP="00D21245">
      <w:pPr>
        <w:spacing w:after="0" w:line="360" w:lineRule="auto"/>
        <w:ind w:left="120"/>
        <w:jc w:val="both"/>
        <w:rPr>
          <w:rFonts w:ascii="Arial" w:eastAsia="Arial" w:hAnsi="Arial" w:cs="Arial"/>
          <w:b/>
        </w:rPr>
      </w:pPr>
      <w:r w:rsidRPr="00D21245">
        <w:rPr>
          <w:rFonts w:ascii="Arial" w:eastAsia="Arial" w:hAnsi="Arial" w:cs="Arial"/>
          <w:b/>
        </w:rPr>
        <w:t>३. सन्दर्भहरू</w:t>
      </w:r>
    </w:p>
    <w:p w14:paraId="690A5EB1" w14:textId="77777777" w:rsidR="008D75B3" w:rsidRPr="00D21245" w:rsidRDefault="008D75B3" w:rsidP="00D21245">
      <w:pPr>
        <w:spacing w:after="0" w:line="360" w:lineRule="auto"/>
        <w:ind w:left="120"/>
        <w:jc w:val="both"/>
        <w:rPr>
          <w:rFonts w:ascii="Arial" w:eastAsia="Arial" w:hAnsi="Arial" w:cs="Arial"/>
        </w:rPr>
      </w:pPr>
    </w:p>
    <w:p w14:paraId="60E55B1A" w14:textId="0AD43342" w:rsidR="00DF403B" w:rsidRPr="00D21245" w:rsidRDefault="00395BC2" w:rsidP="00D21245">
      <w:pPr>
        <w:pStyle w:val="NoSpacing"/>
        <w:spacing w:after="0" w:line="360" w:lineRule="auto"/>
        <w:ind w:left="426"/>
      </w:pPr>
      <w:r w:rsidRPr="00D21245">
        <w:t>ASPL-CD-QM-01 गुणस्तर म्यानुअल</w:t>
      </w:r>
      <w:r w:rsidR="00932BD0" w:rsidRPr="00D21245">
        <w:br/>
      </w:r>
      <w:r w:rsidRPr="00D21245">
        <w:rPr>
          <w:rFonts w:eastAsia="Arial"/>
        </w:rPr>
        <w:t xml:space="preserve">ASPL-CD-PR-09 </w:t>
      </w:r>
      <w:r w:rsidR="00EB1A8F" w:rsidRPr="00D21245">
        <w:t>सुधारात्मक र निवारक कार्य प्रक्रिया</w:t>
      </w:r>
    </w:p>
    <w:p w14:paraId="6DC455C4" w14:textId="77777777" w:rsidR="004969A6" w:rsidRPr="00D21245" w:rsidRDefault="004969A6" w:rsidP="00D21245">
      <w:pPr>
        <w:spacing w:after="0" w:line="360" w:lineRule="auto"/>
        <w:ind w:left="480" w:right="4492"/>
        <w:jc w:val="both"/>
        <w:rPr>
          <w:rFonts w:ascii="Arial" w:hAnsi="Arial" w:cs="Arial"/>
        </w:rPr>
      </w:pPr>
    </w:p>
    <w:p w14:paraId="227EC06B" w14:textId="1D86AC24" w:rsidR="006A61D6" w:rsidRPr="00D21245" w:rsidRDefault="00A328DD" w:rsidP="00D21245">
      <w:pPr>
        <w:spacing w:after="0" w:line="360" w:lineRule="auto"/>
        <w:ind w:left="120"/>
        <w:jc w:val="both"/>
        <w:rPr>
          <w:rFonts w:ascii="Arial" w:eastAsia="Arial" w:hAnsi="Arial" w:cs="Arial"/>
          <w:b/>
        </w:rPr>
      </w:pPr>
      <w:r w:rsidRPr="00D21245">
        <w:rPr>
          <w:rFonts w:ascii="Arial" w:eastAsia="Arial" w:hAnsi="Arial" w:cs="Arial"/>
          <w:b/>
        </w:rPr>
        <w:t>४. परिभाषा</w:t>
      </w:r>
    </w:p>
    <w:p w14:paraId="5286B539" w14:textId="77777777" w:rsidR="008D75B3" w:rsidRPr="00D21245" w:rsidRDefault="008D75B3" w:rsidP="00D21245">
      <w:pPr>
        <w:spacing w:after="0" w:line="360" w:lineRule="auto"/>
        <w:ind w:left="120"/>
        <w:jc w:val="both"/>
        <w:rPr>
          <w:rFonts w:ascii="Arial" w:eastAsia="Arial" w:hAnsi="Arial" w:cs="Arial"/>
        </w:rPr>
      </w:pPr>
    </w:p>
    <w:p w14:paraId="73A87C92" w14:textId="252C99A1" w:rsidR="006A61D6" w:rsidRPr="00D21245" w:rsidRDefault="00A328DD" w:rsidP="00D21245">
      <w:pPr>
        <w:spacing w:after="0" w:line="360" w:lineRule="auto"/>
        <w:ind w:left="480" w:right="122"/>
        <w:jc w:val="both"/>
        <w:rPr>
          <w:rFonts w:ascii="Arial" w:eastAsia="Arial" w:hAnsi="Arial" w:cs="Arial"/>
        </w:rPr>
      </w:pPr>
      <w:r w:rsidRPr="00D21245">
        <w:rPr>
          <w:rFonts w:ascii="Arial" w:eastAsia="Arial" w:hAnsi="Arial" w:cs="Arial"/>
          <w:u w:val="single" w:color="000000"/>
        </w:rPr>
        <w:t xml:space="preserve">उजुरी: </w:t>
      </w:r>
      <w:r w:rsidRPr="00D21245">
        <w:rPr>
          <w:rFonts w:ascii="Arial" w:eastAsia="Arial" w:hAnsi="Arial" w:cs="Arial"/>
        </w:rPr>
        <w:t>एमएस एग्रोल्याण्ड सर्भिसेज प्रा.लि.का कर्मचारी, सेवाहरू, र / वा ग्राहकहरूको बारेमा असन्तुष्टिको औपचारिक अभिव्यक्ति।  सूचनाहरू धेरै प्रकारका हुन सक्छन् जस्तै, मौखिक, पत्र वा ई-मेलहरू। यो कुनै पनि स्टेकहोल्डर जस्तै प्रत्यायन निकाय, नियामक निकाय, प्रयोगकर्ता कम्पनी वा कुनै अन्य निकाय / व्यक्ति वा सर्वेक्षणको प्रतिक्रियाको रूपमा प्राप्त गर्न सकिन्छ।</w:t>
      </w:r>
    </w:p>
    <w:p w14:paraId="21D69530" w14:textId="77777777" w:rsidR="00AF1FD5" w:rsidRPr="00D21245" w:rsidRDefault="00AF1FD5" w:rsidP="00D21245">
      <w:pPr>
        <w:spacing w:after="0" w:line="360" w:lineRule="auto"/>
        <w:ind w:left="480" w:right="122"/>
        <w:jc w:val="both"/>
        <w:rPr>
          <w:rFonts w:ascii="Arial" w:eastAsia="Arial" w:hAnsi="Arial" w:cs="Arial"/>
        </w:rPr>
      </w:pPr>
    </w:p>
    <w:p w14:paraId="21BFD39E" w14:textId="00D2522E" w:rsidR="006A61D6" w:rsidRPr="00D21245" w:rsidRDefault="00A328DD" w:rsidP="00D21245">
      <w:pPr>
        <w:spacing w:after="0" w:line="360" w:lineRule="auto"/>
        <w:ind w:left="480" w:right="123"/>
        <w:jc w:val="both"/>
        <w:rPr>
          <w:rFonts w:ascii="Arial" w:eastAsia="Arial" w:hAnsi="Arial" w:cs="Arial"/>
        </w:rPr>
      </w:pPr>
      <w:r w:rsidRPr="00D21245">
        <w:rPr>
          <w:rFonts w:ascii="Arial" w:eastAsia="Arial" w:hAnsi="Arial" w:cs="Arial"/>
          <w:u w:val="single" w:color="000000"/>
        </w:rPr>
        <w:t>अपील</w:t>
      </w:r>
      <w:r w:rsidRPr="00D21245">
        <w:rPr>
          <w:rFonts w:ascii="Arial" w:eastAsia="Arial" w:hAnsi="Arial" w:cs="Arial"/>
        </w:rPr>
        <w:t xml:space="preserve">: अपील एमएस एग्रोल्याण्ड सर्भिसेज प्रा.लि.ले प्राप्त गरेको सूचना हो।  एक ग्राहक वा प्रयोगकर्ता कम्पनीबाट, एमएस एग्रोल्याण्ड सर्भिसेज प्रा.लि. </w:t>
      </w:r>
    </w:p>
    <w:p w14:paraId="29078DC5" w14:textId="77777777" w:rsidR="00AF1FD5" w:rsidRPr="00D21245" w:rsidRDefault="00AF1FD5" w:rsidP="00D21245">
      <w:pPr>
        <w:spacing w:after="0" w:line="360" w:lineRule="auto"/>
        <w:ind w:left="480" w:right="123"/>
        <w:jc w:val="both"/>
        <w:rPr>
          <w:rFonts w:ascii="Arial" w:eastAsia="Arial" w:hAnsi="Arial" w:cs="Arial"/>
        </w:rPr>
      </w:pPr>
    </w:p>
    <w:p w14:paraId="57262180" w14:textId="2CA1C675" w:rsidR="006A61D6" w:rsidRPr="00D21245" w:rsidRDefault="00A328DD" w:rsidP="00D21245">
      <w:pPr>
        <w:pStyle w:val="NoSpacing"/>
        <w:spacing w:after="0" w:line="360" w:lineRule="auto"/>
        <w:ind w:left="426"/>
        <w:jc w:val="both"/>
        <w:rPr>
          <w:rFonts w:ascii="Arial" w:eastAsia="Arial" w:hAnsi="Arial" w:cs="Arial"/>
        </w:rPr>
      </w:pPr>
      <w:r w:rsidRPr="00D21245">
        <w:rPr>
          <w:rFonts w:ascii="Arial" w:eastAsia="Arial" w:hAnsi="Arial" w:cs="Arial"/>
          <w:u w:val="single" w:color="000000"/>
        </w:rPr>
        <w:lastRenderedPageBreak/>
        <w:t>प्रयोगकर्ता कम्पनी</w:t>
      </w:r>
      <w:r w:rsidRPr="00D21245">
        <w:rPr>
          <w:rFonts w:ascii="Arial" w:eastAsia="Arial" w:hAnsi="Arial" w:cs="Arial"/>
        </w:rPr>
        <w:t xml:space="preserve">: एमएस एग्रोल्याण्ड सर्भिसेज प्रा.लि. </w:t>
      </w:r>
    </w:p>
    <w:p w14:paraId="59E4DEFE" w14:textId="77777777" w:rsidR="00DF403B" w:rsidRPr="00D21245" w:rsidRDefault="00DF403B" w:rsidP="00D21245">
      <w:pPr>
        <w:pStyle w:val="NoSpacing"/>
        <w:spacing w:after="0" w:line="360" w:lineRule="auto"/>
        <w:ind w:firstLine="480"/>
        <w:jc w:val="both"/>
        <w:rPr>
          <w:rFonts w:ascii="Arial" w:eastAsia="Arial" w:hAnsi="Arial" w:cs="Arial"/>
        </w:rPr>
      </w:pPr>
    </w:p>
    <w:p w14:paraId="6CE001D1" w14:textId="3B1CD508" w:rsidR="006A61D6" w:rsidRPr="00D21245" w:rsidRDefault="00A328DD" w:rsidP="00D21245">
      <w:pPr>
        <w:spacing w:after="0" w:line="360" w:lineRule="auto"/>
        <w:ind w:left="120"/>
        <w:jc w:val="both"/>
        <w:rPr>
          <w:rFonts w:ascii="Arial" w:eastAsia="Arial" w:hAnsi="Arial" w:cs="Arial"/>
          <w:b/>
        </w:rPr>
      </w:pPr>
      <w:r w:rsidRPr="00D21245">
        <w:rPr>
          <w:rFonts w:ascii="Arial" w:eastAsia="Arial" w:hAnsi="Arial" w:cs="Arial"/>
          <w:b/>
        </w:rPr>
        <w:t>५. जिम्मेवारीहरू</w:t>
      </w:r>
    </w:p>
    <w:p w14:paraId="5C257264" w14:textId="77777777" w:rsidR="008D75B3" w:rsidRPr="00D21245" w:rsidRDefault="008D75B3" w:rsidP="00D21245">
      <w:pPr>
        <w:spacing w:after="0" w:line="360" w:lineRule="auto"/>
        <w:ind w:left="120"/>
        <w:jc w:val="both"/>
        <w:rPr>
          <w:rFonts w:ascii="Arial" w:eastAsia="Arial" w:hAnsi="Arial" w:cs="Arial"/>
        </w:rPr>
      </w:pPr>
    </w:p>
    <w:p w14:paraId="68B2925A" w14:textId="16D96D4C" w:rsidR="006A61D6" w:rsidRPr="00D21245" w:rsidRDefault="001F4049" w:rsidP="00D21245">
      <w:pPr>
        <w:spacing w:after="0" w:line="360" w:lineRule="auto"/>
        <w:ind w:left="480" w:right="123"/>
        <w:jc w:val="both"/>
        <w:rPr>
          <w:rFonts w:ascii="Arial" w:eastAsia="Arial" w:hAnsi="Arial" w:cs="Arial"/>
        </w:rPr>
      </w:pPr>
      <w:r>
        <w:rPr>
          <w:rFonts w:ascii="Arial" w:eastAsia="Arial" w:hAnsi="Arial" w:cs="Arial"/>
          <w:u w:val="single"/>
        </w:rPr>
        <w:t xml:space="preserve">सीओओ </w:t>
      </w:r>
      <w:r w:rsidR="007A70D6" w:rsidRPr="00D21245">
        <w:rPr>
          <w:rFonts w:ascii="Arial" w:eastAsia="Arial" w:hAnsi="Arial" w:cs="Arial"/>
        </w:rPr>
        <w:t>यस प्रक्रियाको व्यवस्थापन र अनुगमनको लागि समग्र रूपमा जिम्मेवार छ-</w:t>
      </w:r>
    </w:p>
    <w:p w14:paraId="41F5CCDC" w14:textId="5C01DDFC" w:rsidR="001370BF" w:rsidRPr="00D21245" w:rsidRDefault="001370BF" w:rsidP="00D21245">
      <w:pPr>
        <w:spacing w:after="0" w:line="360" w:lineRule="auto"/>
        <w:ind w:right="118"/>
        <w:jc w:val="both"/>
        <w:rPr>
          <w:rFonts w:ascii="Arial" w:eastAsia="Arial" w:hAnsi="Arial" w:cs="Arial"/>
        </w:rPr>
      </w:pPr>
      <w:r w:rsidRPr="00D21245">
        <w:rPr>
          <w:rFonts w:ascii="Arial" w:eastAsia="Arial" w:hAnsi="Arial" w:cs="Arial"/>
        </w:rPr>
        <w:t xml:space="preserve">               – प्राप्त र दर्ता भएका उजुरी–पुनरावेदनका लागि अनुसन्धान अधिकृत नियुक्त गर्ने</w:t>
      </w:r>
    </w:p>
    <w:p w14:paraId="3658ABC3" w14:textId="0BC9B313" w:rsidR="001370BF" w:rsidRPr="00D21245" w:rsidRDefault="001370BF" w:rsidP="00D21245">
      <w:pPr>
        <w:pStyle w:val="ListParagraph"/>
        <w:numPr>
          <w:ilvl w:val="0"/>
          <w:numId w:val="5"/>
        </w:numPr>
        <w:spacing w:after="0" w:line="360" w:lineRule="auto"/>
        <w:ind w:left="1134" w:right="118" w:hanging="283"/>
        <w:jc w:val="both"/>
        <w:rPr>
          <w:rFonts w:ascii="Arial" w:eastAsia="Arial" w:hAnsi="Arial" w:cs="Arial"/>
        </w:rPr>
      </w:pPr>
      <w:r w:rsidRPr="00D21245">
        <w:rPr>
          <w:rFonts w:ascii="Arial" w:eastAsia="Arial" w:hAnsi="Arial" w:cs="Arial"/>
        </w:rPr>
        <w:t>अनुसन्धान पूरा गर्न आवश्यक स्रोतको बाँडफाँडमा मातहतका वा महाशाखालाई आवश्यक निर्देशन दिने।</w:t>
      </w:r>
    </w:p>
    <w:p w14:paraId="5A6E74A4" w14:textId="4812475B" w:rsidR="006A61D6" w:rsidRPr="00D21245" w:rsidRDefault="00A328DD" w:rsidP="00D21245">
      <w:pPr>
        <w:pStyle w:val="ListParagraph"/>
        <w:numPr>
          <w:ilvl w:val="0"/>
          <w:numId w:val="5"/>
        </w:numPr>
        <w:spacing w:after="0" w:line="360" w:lineRule="auto"/>
        <w:ind w:left="1134" w:hanging="283"/>
        <w:jc w:val="both"/>
        <w:rPr>
          <w:rFonts w:ascii="Arial" w:eastAsia="Arial" w:hAnsi="Arial" w:cs="Arial"/>
        </w:rPr>
      </w:pPr>
      <w:r w:rsidRPr="00D21245">
        <w:rPr>
          <w:rFonts w:ascii="Arial" w:eastAsia="Arial" w:hAnsi="Arial" w:cs="Arial"/>
        </w:rPr>
        <w:t>कार्यको पाठ्यक्रम पहिचान र निर्णय गर्ने (सुधारात्मक र निवारक दुबै),</w:t>
      </w:r>
    </w:p>
    <w:p w14:paraId="5A7D8B46" w14:textId="7AB686B3" w:rsidR="006A61D6" w:rsidRPr="00D21245" w:rsidRDefault="007A70D6" w:rsidP="00D21245">
      <w:pPr>
        <w:pStyle w:val="ListParagraph"/>
        <w:numPr>
          <w:ilvl w:val="0"/>
          <w:numId w:val="5"/>
        </w:numPr>
        <w:spacing w:after="0" w:line="360" w:lineRule="auto"/>
        <w:ind w:left="1134" w:hanging="283"/>
        <w:jc w:val="both"/>
        <w:rPr>
          <w:rFonts w:ascii="Arial" w:eastAsia="Arial" w:hAnsi="Arial" w:cs="Arial"/>
        </w:rPr>
      </w:pPr>
      <w:r w:rsidRPr="00D21245">
        <w:rPr>
          <w:rFonts w:ascii="Arial" w:eastAsia="Arial" w:hAnsi="Arial" w:cs="Arial"/>
        </w:rPr>
        <w:t>उजुरीकर्ता/पुनरावेदकलाई आफ्नो स्थिति र कार्यको बारेमा गुणस्तर प्रबन्धक मार्फत जानकारी गराउने, यदि ऊ संलग्न छैन भने,</w:t>
      </w:r>
    </w:p>
    <w:p w14:paraId="6DFBE90D" w14:textId="3062AFC8" w:rsidR="00202FD7" w:rsidRPr="00D21245" w:rsidRDefault="007A70D6" w:rsidP="00D21245">
      <w:pPr>
        <w:pStyle w:val="ListParagraph"/>
        <w:numPr>
          <w:ilvl w:val="0"/>
          <w:numId w:val="5"/>
        </w:numPr>
        <w:spacing w:after="0" w:line="360" w:lineRule="auto"/>
        <w:ind w:left="1134" w:hanging="283"/>
        <w:jc w:val="both"/>
        <w:rPr>
          <w:rFonts w:ascii="Arial" w:eastAsia="Arial" w:hAnsi="Arial" w:cs="Arial"/>
        </w:rPr>
      </w:pPr>
      <w:r w:rsidRPr="00D21245">
        <w:rPr>
          <w:rFonts w:ascii="Arial" w:eastAsia="Arial" w:hAnsi="Arial" w:cs="Arial"/>
        </w:rPr>
        <w:t>तोकिएका अनुसन्धान अधिकृतले सिफारिस गरेको कार्यको मार्ग निर्धारण गर्ने अन्तिम अधिकार</w:t>
      </w:r>
    </w:p>
    <w:p w14:paraId="52D8022C" w14:textId="77777777" w:rsidR="00202FD7" w:rsidRPr="00D21245" w:rsidRDefault="00202FD7" w:rsidP="00D21245">
      <w:pPr>
        <w:tabs>
          <w:tab w:val="left" w:pos="1200"/>
        </w:tabs>
        <w:spacing w:after="0" w:line="360" w:lineRule="auto"/>
        <w:ind w:left="1200" w:right="118" w:hanging="360"/>
        <w:jc w:val="both"/>
        <w:rPr>
          <w:rFonts w:ascii="Arial" w:eastAsia="Arial" w:hAnsi="Arial" w:cs="Arial"/>
        </w:rPr>
      </w:pPr>
    </w:p>
    <w:p w14:paraId="2B5EBABD" w14:textId="1DF851F1" w:rsidR="007A70D6" w:rsidRPr="00D21245" w:rsidRDefault="006E680E" w:rsidP="00D21245">
      <w:pPr>
        <w:tabs>
          <w:tab w:val="left" w:pos="1200"/>
        </w:tabs>
        <w:spacing w:after="0" w:line="360" w:lineRule="auto"/>
        <w:ind w:right="118"/>
        <w:jc w:val="both"/>
        <w:rPr>
          <w:rFonts w:ascii="Arial" w:eastAsia="Arial" w:hAnsi="Arial" w:cs="Arial"/>
        </w:rPr>
      </w:pPr>
      <w:r w:rsidRPr="00D21245">
        <w:rPr>
          <w:rFonts w:ascii="Arial" w:eastAsia="Arial" w:hAnsi="Arial" w:cs="Arial"/>
        </w:rPr>
        <w:t xml:space="preserve">        </w:t>
      </w:r>
      <w:r w:rsidR="00A328DD" w:rsidRPr="00D21245">
        <w:rPr>
          <w:rFonts w:ascii="Arial" w:eastAsia="Arial" w:hAnsi="Arial" w:cs="Arial"/>
          <w:u w:val="single"/>
        </w:rPr>
        <w:t>गुणस्तर प्रबन्धक</w:t>
      </w:r>
      <w:r w:rsidR="00A328DD" w:rsidRPr="00D21245">
        <w:rPr>
          <w:rFonts w:ascii="Arial" w:eastAsia="Arial" w:hAnsi="Arial" w:cs="Arial"/>
        </w:rPr>
        <w:t xml:space="preserve">, संयोजकको रूपमा मानिएको, निम्न कामको लागि जिम्मेवार हुनेछः–  </w:t>
      </w:r>
    </w:p>
    <w:p w14:paraId="6C2E9F07" w14:textId="09B7DA4F" w:rsidR="006A61D6" w:rsidRPr="00D21245" w:rsidRDefault="00A328DD" w:rsidP="00D21245">
      <w:pPr>
        <w:pStyle w:val="ListParagraph"/>
        <w:numPr>
          <w:ilvl w:val="0"/>
          <w:numId w:val="3"/>
        </w:numPr>
        <w:tabs>
          <w:tab w:val="left" w:pos="1200"/>
        </w:tabs>
        <w:spacing w:after="0" w:line="360" w:lineRule="auto"/>
        <w:ind w:left="1134" w:right="118" w:hanging="283"/>
        <w:jc w:val="both"/>
        <w:rPr>
          <w:rFonts w:ascii="Arial" w:eastAsia="Arial" w:hAnsi="Arial" w:cs="Arial"/>
        </w:rPr>
      </w:pPr>
      <w:r w:rsidRPr="00D21245">
        <w:rPr>
          <w:rFonts w:ascii="Arial" w:eastAsia="Arial" w:hAnsi="Arial" w:cs="Arial"/>
        </w:rPr>
        <w:t xml:space="preserve">रजिस्टरमा उजुरी र अपीलहरूको मर्मत र नियमित अद्यावधिक </w:t>
      </w:r>
    </w:p>
    <w:p w14:paraId="5397BC7D" w14:textId="3CFE795C" w:rsidR="006A61D6" w:rsidRPr="00D21245" w:rsidRDefault="00A328DD" w:rsidP="00D21245">
      <w:pPr>
        <w:pStyle w:val="ListParagraph"/>
        <w:numPr>
          <w:ilvl w:val="0"/>
          <w:numId w:val="3"/>
        </w:numPr>
        <w:spacing w:after="0" w:line="360" w:lineRule="auto"/>
        <w:ind w:left="1134" w:hanging="283"/>
        <w:jc w:val="both"/>
        <w:rPr>
          <w:rFonts w:ascii="Arial" w:eastAsia="Arial" w:hAnsi="Arial" w:cs="Arial"/>
        </w:rPr>
      </w:pPr>
      <w:r w:rsidRPr="00D21245">
        <w:rPr>
          <w:rFonts w:ascii="Arial" w:eastAsia="Arial" w:hAnsi="Arial" w:cs="Arial"/>
        </w:rPr>
        <w:t>गुनासो र अपिलका लागि समन्वय र प्रत्यक्ष सम्पर्क</w:t>
      </w:r>
    </w:p>
    <w:p w14:paraId="7F26E571" w14:textId="7D5D3300" w:rsidR="006A61D6" w:rsidRPr="00D21245" w:rsidRDefault="00A328DD" w:rsidP="00D21245">
      <w:pPr>
        <w:pStyle w:val="ListParagraph"/>
        <w:numPr>
          <w:ilvl w:val="0"/>
          <w:numId w:val="3"/>
        </w:numPr>
        <w:spacing w:after="0" w:line="360" w:lineRule="auto"/>
        <w:ind w:left="1134" w:hanging="283"/>
        <w:jc w:val="both"/>
        <w:rPr>
          <w:rFonts w:ascii="Arial" w:eastAsia="Arial" w:hAnsi="Arial" w:cs="Arial"/>
        </w:rPr>
      </w:pPr>
      <w:r w:rsidRPr="00D21245">
        <w:rPr>
          <w:rFonts w:ascii="Arial" w:eastAsia="Arial" w:hAnsi="Arial" w:cs="Arial"/>
        </w:rPr>
        <w:t xml:space="preserve">सीओओलाई </w:t>
      </w:r>
      <w:r w:rsidRPr="009F1A55">
        <w:rPr>
          <w:rFonts w:ascii="Arial" w:eastAsia="Arial" w:hAnsi="Arial" w:cs="Arial"/>
          <w:highlight w:val="yellow"/>
        </w:rPr>
        <w:t xml:space="preserve">गुनासो र अपीलहरूको मासिक रिपोर्टिंग। </w:t>
      </w:r>
    </w:p>
    <w:p w14:paraId="123D1EAF" w14:textId="4AD2F83C" w:rsidR="006A61D6" w:rsidRDefault="00A328DD" w:rsidP="00D21245">
      <w:pPr>
        <w:pStyle w:val="ListParagraph"/>
        <w:numPr>
          <w:ilvl w:val="0"/>
          <w:numId w:val="3"/>
        </w:numPr>
        <w:spacing w:after="0" w:line="360" w:lineRule="auto"/>
        <w:ind w:left="1134" w:right="2240" w:hanging="283"/>
        <w:jc w:val="both"/>
        <w:rPr>
          <w:rFonts w:ascii="Arial" w:eastAsia="Arial" w:hAnsi="Arial" w:cs="Arial"/>
        </w:rPr>
      </w:pPr>
      <w:r w:rsidRPr="00D21245">
        <w:rPr>
          <w:rFonts w:ascii="Arial" w:eastAsia="Arial" w:hAnsi="Arial" w:cs="Arial"/>
        </w:rPr>
        <w:t>उजुरीकर्ता/पुनरावेदकसँग समन्वय र सञ्चार कायम गर्ने ।</w:t>
      </w:r>
    </w:p>
    <w:p w14:paraId="2AE2FA4F" w14:textId="40D88EF9" w:rsidR="009F1A55" w:rsidRPr="009F1A55" w:rsidRDefault="009F1A55" w:rsidP="009F1A55">
      <w:pPr>
        <w:spacing w:after="0" w:line="360" w:lineRule="auto"/>
        <w:ind w:left="567" w:right="2240"/>
        <w:jc w:val="both"/>
        <w:rPr>
          <w:rFonts w:ascii="Arial" w:eastAsia="Arial" w:hAnsi="Arial" w:cs="Arial"/>
        </w:rPr>
      </w:pPr>
      <w:r w:rsidRPr="009F1A55">
        <w:rPr>
          <w:rFonts w:ascii="Arial" w:eastAsia="Arial" w:hAnsi="Arial" w:cs="Arial"/>
          <w:highlight w:val="yellow"/>
        </w:rPr>
        <w:t>नोट: यदि कुनै उजुरी वा पुनरावेदन रिपोर्ट गरिएको छ भने, त्यस्ता केसहरूमा गुणस्तर प्रबन्धकले यसलाई उजुरी रजिस्टरमा रिपोर्ट गर्नेछ र प्राप्त उजुरी र अपीलको स्वीकृति र स्वीकृति देखाउन सिओओ हस्ताक्षरकर्ता अधिकारी हुनेछ।</w:t>
      </w:r>
    </w:p>
    <w:p w14:paraId="4DCED226" w14:textId="113A50BF" w:rsidR="006A61D6" w:rsidRPr="00D21245" w:rsidRDefault="007A70D6" w:rsidP="00D21245">
      <w:pPr>
        <w:spacing w:after="0" w:line="360" w:lineRule="auto"/>
        <w:ind w:left="480" w:right="119"/>
        <w:jc w:val="both"/>
        <w:rPr>
          <w:rFonts w:ascii="Arial" w:eastAsia="Arial" w:hAnsi="Arial" w:cs="Arial"/>
        </w:rPr>
      </w:pPr>
      <w:r w:rsidRPr="00D21245">
        <w:rPr>
          <w:rFonts w:ascii="Arial" w:eastAsia="Arial" w:hAnsi="Arial" w:cs="Arial"/>
          <w:u w:val="single"/>
        </w:rPr>
        <w:t xml:space="preserve">पुनरावेदन समिति (यस </w:t>
      </w:r>
      <w:r w:rsidRPr="00D21245">
        <w:rPr>
          <w:rFonts w:ascii="Arial" w:eastAsia="Arial" w:hAnsi="Arial" w:cs="Arial"/>
        </w:rPr>
        <w:t>प्रक्रियाको परिच्छेद ७.२.३</w:t>
      </w:r>
      <w:r w:rsidRPr="00D21245">
        <w:rPr>
          <w:rFonts w:ascii="Arial" w:eastAsia="Arial" w:hAnsi="Arial" w:cs="Arial"/>
          <w:i/>
          <w:iCs/>
        </w:rPr>
        <w:t xml:space="preserve"> मा प्राविधिक समिति / सीओओद्वारा नियुक्त गरिए अनुसार) </w:t>
      </w:r>
      <w:r w:rsidR="00DD0BDD" w:rsidRPr="00D21245">
        <w:rPr>
          <w:rFonts w:ascii="Arial" w:eastAsia="Arial" w:hAnsi="Arial" w:cs="Arial"/>
        </w:rPr>
        <w:t>पुनरावेदनको दोस्रो पङ्क्ति समाधानको लागि जिम्मेवार हुनेछ जहाँ अपीलकर्ता सीओओद्वारा पहिलो लाइन रिजोलुसनमा लिइएको अपीलको पुनरावलोकनको परिणाममा विश्वस्त छैन।</w:t>
      </w:r>
    </w:p>
    <w:p w14:paraId="44D0F9C9" w14:textId="77777777" w:rsidR="00A44143" w:rsidRPr="00D21245" w:rsidRDefault="00A44143" w:rsidP="00D21245">
      <w:pPr>
        <w:spacing w:after="0" w:line="360" w:lineRule="auto"/>
        <w:ind w:left="480" w:right="119"/>
        <w:jc w:val="both"/>
        <w:rPr>
          <w:rFonts w:ascii="Arial" w:eastAsia="Arial" w:hAnsi="Arial" w:cs="Arial"/>
        </w:rPr>
      </w:pPr>
    </w:p>
    <w:p w14:paraId="1260ECF3" w14:textId="255A30F5" w:rsidR="006A61D6" w:rsidRPr="00D21245" w:rsidRDefault="00A328DD" w:rsidP="00D21245">
      <w:pPr>
        <w:spacing w:after="0" w:line="360" w:lineRule="auto"/>
        <w:ind w:left="480" w:right="2341"/>
        <w:jc w:val="both"/>
        <w:rPr>
          <w:rFonts w:ascii="Arial" w:eastAsia="Arial" w:hAnsi="Arial" w:cs="Arial"/>
        </w:rPr>
      </w:pPr>
      <w:r w:rsidRPr="00D21245">
        <w:rPr>
          <w:rFonts w:ascii="Arial" w:eastAsia="Arial" w:hAnsi="Arial" w:cs="Arial"/>
        </w:rPr>
        <w:t>अनुसन्धान अधिकारी (सीओओद्वारा तोकिए अनुसार) को लागि जिम्मेवार हुनेछ:</w:t>
      </w:r>
    </w:p>
    <w:p w14:paraId="2B6EE465" w14:textId="07561CB7" w:rsidR="006A61D6" w:rsidRPr="00D21245" w:rsidRDefault="00A328DD" w:rsidP="00D21245">
      <w:pPr>
        <w:pStyle w:val="ListParagraph"/>
        <w:numPr>
          <w:ilvl w:val="0"/>
          <w:numId w:val="7"/>
        </w:numPr>
        <w:spacing w:after="0" w:line="360" w:lineRule="auto"/>
        <w:ind w:left="1134" w:right="4395" w:hanging="283"/>
        <w:jc w:val="both"/>
        <w:rPr>
          <w:rFonts w:ascii="Arial" w:eastAsia="Arial" w:hAnsi="Arial" w:cs="Arial"/>
        </w:rPr>
      </w:pPr>
      <w:r w:rsidRPr="00D21245">
        <w:rPr>
          <w:rFonts w:ascii="Arial" w:eastAsia="Arial" w:hAnsi="Arial" w:cs="Arial"/>
        </w:rPr>
        <w:lastRenderedPageBreak/>
        <w:t>अनुसन्धान गर्ने वि.सं.</w:t>
      </w:r>
    </w:p>
    <w:p w14:paraId="583CC06B" w14:textId="415EBDAA" w:rsidR="006A61D6" w:rsidRPr="00D21245" w:rsidRDefault="00A328DD" w:rsidP="00D21245">
      <w:pPr>
        <w:pStyle w:val="ListParagraph"/>
        <w:numPr>
          <w:ilvl w:val="0"/>
          <w:numId w:val="7"/>
        </w:numPr>
        <w:spacing w:after="0" w:line="360" w:lineRule="auto"/>
        <w:ind w:left="1134" w:right="4395" w:hanging="283"/>
        <w:jc w:val="both"/>
        <w:rPr>
          <w:rFonts w:ascii="Arial" w:eastAsia="Arial" w:hAnsi="Arial" w:cs="Arial"/>
        </w:rPr>
      </w:pPr>
      <w:r w:rsidRPr="00D21245">
        <w:rPr>
          <w:rFonts w:ascii="Arial" w:eastAsia="Arial" w:hAnsi="Arial" w:cs="Arial"/>
        </w:rPr>
        <w:t>मूल कारणको विश्लेषण[सम्पादन गर्ने]</w:t>
      </w:r>
    </w:p>
    <w:p w14:paraId="4C5C979B" w14:textId="77E58038" w:rsidR="00DF403B" w:rsidRPr="00D21245" w:rsidRDefault="00A328DD" w:rsidP="00D21245">
      <w:pPr>
        <w:pStyle w:val="ListParagraph"/>
        <w:numPr>
          <w:ilvl w:val="0"/>
          <w:numId w:val="7"/>
        </w:numPr>
        <w:spacing w:after="0" w:line="360" w:lineRule="auto"/>
        <w:ind w:left="1134" w:right="4395" w:hanging="283"/>
        <w:jc w:val="both"/>
        <w:rPr>
          <w:rFonts w:ascii="Arial" w:eastAsia="Arial" w:hAnsi="Arial" w:cs="Arial"/>
        </w:rPr>
      </w:pPr>
      <w:r w:rsidRPr="00D21245">
        <w:rPr>
          <w:rFonts w:ascii="Arial" w:eastAsia="Arial" w:hAnsi="Arial" w:cs="Arial"/>
        </w:rPr>
        <w:t>सुझाव वा सिफारिस गर्ने</w:t>
      </w:r>
    </w:p>
    <w:p w14:paraId="3A74E333" w14:textId="77777777" w:rsidR="00A44143" w:rsidRPr="00D21245" w:rsidRDefault="00A44143" w:rsidP="00D21245">
      <w:pPr>
        <w:pStyle w:val="ListParagraph"/>
        <w:spacing w:after="0" w:line="360" w:lineRule="auto"/>
        <w:ind w:left="1134" w:right="4395"/>
        <w:jc w:val="both"/>
        <w:rPr>
          <w:rFonts w:ascii="Arial" w:eastAsia="Arial" w:hAnsi="Arial" w:cs="Arial"/>
        </w:rPr>
      </w:pPr>
    </w:p>
    <w:p w14:paraId="23DDC12A" w14:textId="2DA9741E" w:rsidR="00576F07" w:rsidRPr="00D21245" w:rsidRDefault="00A44143" w:rsidP="00D21245">
      <w:pPr>
        <w:spacing w:after="0" w:line="360" w:lineRule="auto"/>
        <w:ind w:left="840" w:right="142"/>
        <w:jc w:val="both"/>
        <w:rPr>
          <w:rFonts w:ascii="Arial" w:eastAsia="Arial" w:hAnsi="Arial" w:cs="Arial"/>
          <w:b/>
          <w:bCs/>
        </w:rPr>
      </w:pPr>
      <w:r w:rsidRPr="00D21245">
        <w:rPr>
          <w:rFonts w:ascii="Arial" w:eastAsia="Arial" w:hAnsi="Arial" w:cs="Arial"/>
          <w:b/>
          <w:bCs/>
        </w:rPr>
        <w:t>कुनै पनि व्यक्ति, जो उजुरी/पुनरावेदन वा यसको कारणको हिस्सा हो (जस्तै, स्वार्थको द्वन्द्वको अवस्थामा), कुनै पनि तरिकाले उजूरी/पुनरावेदन ह्यान्डलिङ प्रक्रियामा भाग लिन अनुमति दिइने छैन। यदि उजुरी वा अपीलसँग सम्बन्धित कसैलाई जानकारीको अभावको कारण नियुक्त गरिएको छ भने, सीओओले संलग्न व्यक्तिको सट्टामा अर्को उपयुक्त व्यक्ति नियुक्त गर्नेछ।</w:t>
      </w:r>
    </w:p>
    <w:p w14:paraId="0D4832AA" w14:textId="77777777" w:rsidR="006A61D6" w:rsidRPr="00D21245" w:rsidRDefault="006A61D6" w:rsidP="00D21245">
      <w:pPr>
        <w:spacing w:after="0" w:line="360" w:lineRule="auto"/>
        <w:jc w:val="both"/>
        <w:rPr>
          <w:rFonts w:ascii="Arial" w:hAnsi="Arial" w:cs="Arial"/>
        </w:rPr>
      </w:pPr>
    </w:p>
    <w:p w14:paraId="25CC6566" w14:textId="16368646" w:rsidR="006A61D6" w:rsidRPr="00D21245" w:rsidRDefault="00A328DD" w:rsidP="00D21245">
      <w:pPr>
        <w:spacing w:after="0" w:line="360" w:lineRule="auto"/>
        <w:ind w:left="120" w:firstLine="360"/>
        <w:jc w:val="both"/>
        <w:rPr>
          <w:rFonts w:ascii="Arial" w:eastAsia="Arial" w:hAnsi="Arial" w:cs="Arial"/>
          <w:b/>
        </w:rPr>
      </w:pPr>
      <w:r w:rsidRPr="00D21245">
        <w:rPr>
          <w:rFonts w:ascii="Arial" w:eastAsia="Arial" w:hAnsi="Arial" w:cs="Arial"/>
          <w:b/>
        </w:rPr>
        <w:t>६. उजुरीको प्रक्रिया</w:t>
      </w:r>
    </w:p>
    <w:p w14:paraId="44C9FB9A" w14:textId="77777777" w:rsidR="001E2697" w:rsidRPr="00D21245" w:rsidRDefault="001E2697" w:rsidP="00D21245">
      <w:pPr>
        <w:spacing w:after="0" w:line="360" w:lineRule="auto"/>
        <w:ind w:left="120"/>
        <w:jc w:val="both"/>
        <w:rPr>
          <w:rFonts w:ascii="Arial" w:eastAsia="Arial" w:hAnsi="Arial" w:cs="Arial"/>
        </w:rPr>
      </w:pPr>
    </w:p>
    <w:p w14:paraId="2D5AB207" w14:textId="2D3BF118" w:rsidR="006A61D6" w:rsidRPr="00D21245" w:rsidRDefault="00A328DD" w:rsidP="00D21245">
      <w:pPr>
        <w:spacing w:after="0" w:line="360" w:lineRule="auto"/>
        <w:ind w:left="480" w:right="7875"/>
        <w:jc w:val="both"/>
        <w:rPr>
          <w:rFonts w:ascii="Arial" w:eastAsia="Arial" w:hAnsi="Arial" w:cs="Arial"/>
          <w:b/>
        </w:rPr>
      </w:pPr>
      <w:r w:rsidRPr="00D21245">
        <w:rPr>
          <w:rFonts w:ascii="Arial" w:eastAsia="Arial" w:hAnsi="Arial" w:cs="Arial"/>
          <w:b/>
        </w:rPr>
        <w:t>6.1. सामान्य</w:t>
      </w:r>
    </w:p>
    <w:p w14:paraId="0B6C8452" w14:textId="1EA6AF46" w:rsidR="006A61D6" w:rsidRPr="00D21245" w:rsidRDefault="00A328DD" w:rsidP="00D21245">
      <w:pPr>
        <w:spacing w:after="0" w:line="360" w:lineRule="auto"/>
        <w:ind w:left="912" w:right="118"/>
        <w:jc w:val="both"/>
        <w:rPr>
          <w:rFonts w:ascii="Arial" w:eastAsia="Arial" w:hAnsi="Arial" w:cs="Arial"/>
        </w:rPr>
      </w:pPr>
      <w:r w:rsidRPr="00D21245">
        <w:rPr>
          <w:rFonts w:ascii="Arial" w:eastAsia="Arial" w:hAnsi="Arial" w:cs="Arial"/>
        </w:rPr>
        <w:t xml:space="preserve">सामान्य रूपमा उजुरीलाई वर्गीकृत गरिनेछ र गुणस्तर प्रबन्धकद्वारा उजुरी दर्ता फारममा प्रविष्ट गर्नु अघि, एमएस एग्रोल्याण्ड सर्भिसेज प्रा.लि.सँग सम्बन्धित छ कि छैन।  (यसका कर्मचारीहरू सहित) वा यसका ग्राहकहरूको बारेमा हो। अनुसन्धानको थप पाठ्यक्रम, जानकारी मान्य गर्ने र सुधारात्मक कार्य  यस </w:t>
      </w:r>
      <w:r w:rsidRPr="00D21245">
        <w:rPr>
          <w:rFonts w:ascii="Arial" w:eastAsia="Arial" w:hAnsi="Arial" w:cs="Arial"/>
          <w:i/>
          <w:iCs/>
        </w:rPr>
        <w:t>प्रक्रियाको उपधारा 6.2 र 6.3 मा उल्लिखित यस वर्गीकरणमा निर्भर गर्दछ</w:t>
      </w:r>
      <w:r w:rsidRPr="00D21245">
        <w:rPr>
          <w:rFonts w:ascii="Arial" w:eastAsia="Arial" w:hAnsi="Arial" w:cs="Arial"/>
        </w:rPr>
        <w:t>।</w:t>
      </w:r>
    </w:p>
    <w:p w14:paraId="7E5D9D27" w14:textId="77777777" w:rsidR="00133D0E" w:rsidRPr="00D21245" w:rsidRDefault="00133D0E" w:rsidP="00D21245">
      <w:pPr>
        <w:spacing w:after="0" w:line="360" w:lineRule="auto"/>
        <w:ind w:left="912" w:right="118"/>
        <w:jc w:val="both"/>
        <w:rPr>
          <w:rFonts w:ascii="Arial" w:eastAsia="Arial" w:hAnsi="Arial" w:cs="Arial"/>
        </w:rPr>
      </w:pPr>
    </w:p>
    <w:p w14:paraId="5D1D0618" w14:textId="1AB2662C" w:rsidR="006A61D6" w:rsidRPr="00D21245" w:rsidRDefault="00B842FF" w:rsidP="00D21245">
      <w:pPr>
        <w:spacing w:after="0" w:line="360" w:lineRule="auto"/>
        <w:ind w:left="912" w:right="121"/>
        <w:jc w:val="both"/>
        <w:rPr>
          <w:rFonts w:ascii="Arial" w:eastAsia="Arial" w:hAnsi="Arial" w:cs="Arial"/>
        </w:rPr>
      </w:pPr>
      <w:r w:rsidRPr="00D21245">
        <w:rPr>
          <w:rFonts w:ascii="Arial" w:eastAsia="Arial" w:hAnsi="Arial" w:cs="Arial"/>
        </w:rPr>
        <w:t>एमएस एग्रोल्याण्ड सर्भिसेज प्रा.लि.  उजुरीकर्तालाई प्रक्रियाभरि अद्यावधिक राख्नेछ र एमएस एग्रोल्याण्ड सर्भिसेज प्रा.लि.  थप निर्धारण गर्नेछ, ग्राहक (वा उजुरीकर्ता) सँग सम्झौतामा, गुनासो र / वा समाधानको विषय सार्वजनिक रूपमा पहुँचयोग्य बनाउने हदसम्म जस्तै वेबसाइटहरूमा प्रकाशन, अखबारमा विज्ञापन आदि। यद्यपि, यो प्रत्यायन बोर्ड लेखापरीक्षण द्वारा समीक्षाको लागि उपलब्ध हुनेछ र माग गरिएको समयमा प्रमाणिकरणको लागि समीक्षाको लागि उपलब्ध हुनेछ।</w:t>
      </w:r>
    </w:p>
    <w:p w14:paraId="05B4AECE" w14:textId="77777777" w:rsidR="00530B6D" w:rsidRPr="00D21245" w:rsidRDefault="00530B6D" w:rsidP="00D21245">
      <w:pPr>
        <w:spacing w:after="0" w:line="360" w:lineRule="auto"/>
        <w:ind w:right="120"/>
        <w:jc w:val="both"/>
        <w:rPr>
          <w:rFonts w:ascii="Arial" w:eastAsia="Arial" w:hAnsi="Arial" w:cs="Arial"/>
        </w:rPr>
      </w:pPr>
    </w:p>
    <w:p w14:paraId="3D7FAB6C" w14:textId="5021126E" w:rsidR="006A61D6" w:rsidRPr="00D21245" w:rsidRDefault="00A328DD" w:rsidP="00D21245">
      <w:pPr>
        <w:spacing w:after="0" w:line="360" w:lineRule="auto"/>
        <w:ind w:left="912" w:right="120"/>
        <w:jc w:val="both"/>
        <w:rPr>
          <w:rFonts w:ascii="Arial" w:eastAsia="Arial" w:hAnsi="Arial" w:cs="Arial"/>
        </w:rPr>
      </w:pPr>
      <w:r w:rsidRPr="00D21245">
        <w:rPr>
          <w:rFonts w:ascii="Arial" w:eastAsia="Arial" w:hAnsi="Arial" w:cs="Arial"/>
        </w:rPr>
        <w:lastRenderedPageBreak/>
        <w:t>प्राप्त भएका सबै उजुरीहरूको विश्लेषण व्यवस्थापन समीक्षाको क्रममा कमजोरीहरू संकेत गर्न गरिनेछ र थप प्रक्रिया सुधारको लागि सुधारात्मक कार्यहरूको एक भाग बन्नेछ।</w:t>
      </w:r>
    </w:p>
    <w:p w14:paraId="65E02CDE" w14:textId="77777777" w:rsidR="00242588" w:rsidRPr="00D21245" w:rsidRDefault="00242588" w:rsidP="00D21245">
      <w:pPr>
        <w:spacing w:after="0" w:line="360" w:lineRule="auto"/>
        <w:ind w:left="912" w:right="120"/>
        <w:jc w:val="both"/>
        <w:rPr>
          <w:rFonts w:ascii="Arial" w:eastAsia="Arial" w:hAnsi="Arial" w:cs="Arial"/>
        </w:rPr>
      </w:pPr>
    </w:p>
    <w:p w14:paraId="788A82D2" w14:textId="58E0C49D" w:rsidR="00770A7D" w:rsidRPr="00D21245" w:rsidRDefault="00770A7D" w:rsidP="00D21245">
      <w:pPr>
        <w:spacing w:after="0" w:line="360" w:lineRule="auto"/>
        <w:ind w:left="840" w:right="117"/>
        <w:jc w:val="both"/>
        <w:rPr>
          <w:rFonts w:ascii="Arial" w:eastAsia="Arial" w:hAnsi="Arial" w:cs="Arial"/>
          <w:b/>
          <w:bCs/>
        </w:rPr>
      </w:pPr>
      <w:r w:rsidRPr="00D21245">
        <w:rPr>
          <w:rFonts w:ascii="Arial" w:eastAsia="Arial" w:hAnsi="Arial" w:cs="Arial"/>
          <w:b/>
          <w:bCs/>
        </w:rPr>
        <w:t xml:space="preserve">सबै अवस्थामा, उजुरी-ह्यान्डलिंग प्रक्रियामा संलग्न व्यक्तिहरू अडिट गर्ने र प्रमाणीकरण निर्णयहरू गर्ने व्यक्तिहरू भन्दा फरक हुन्छन् </w:t>
      </w:r>
      <w:r w:rsidR="00AA3EFE" w:rsidRPr="00E7233F">
        <w:rPr>
          <w:rFonts w:ascii="Arial" w:eastAsia="Arial" w:hAnsi="Arial" w:cs="Arial"/>
          <w:b/>
          <w:bCs/>
          <w:highlight w:val="yellow"/>
        </w:rPr>
        <w:t>(गुणस्तर प्रबन्धक बाहेक जसले केवल रजिस्टरमा उजुरी रेकर्ड गर्दछ र माथि उल्लेख गरिए अनुसार अन्य जिम्मेवारीहरू प्रदर्शन गर्दछ</w:t>
      </w:r>
      <w:r w:rsidR="00AA3EFE">
        <w:rPr>
          <w:rFonts w:ascii="Arial" w:eastAsia="Arial" w:hAnsi="Arial" w:cs="Arial"/>
          <w:b/>
          <w:bCs/>
        </w:rPr>
        <w:t xml:space="preserve">। </w:t>
      </w:r>
      <w:r w:rsidR="00AA3EFE" w:rsidRPr="00E7233F">
        <w:rPr>
          <w:rFonts w:ascii="Arial" w:eastAsia="Arial" w:hAnsi="Arial" w:cs="Arial"/>
          <w:b/>
          <w:bCs/>
          <w:highlight w:val="yellow"/>
        </w:rPr>
        <w:t>गुणस्तर प्रबन्धकबाट कुनै सुझाव वा सिफारिस र अनुमोदन स्वीकार गरिने छैन)</w:t>
      </w:r>
      <w:r w:rsidRPr="00D21245">
        <w:rPr>
          <w:rFonts w:ascii="Arial" w:eastAsia="Arial" w:hAnsi="Arial" w:cs="Arial"/>
          <w:b/>
          <w:bCs/>
        </w:rPr>
        <w:t>। उजुरीकर्ताको पेजूरी, अनुसन्धान र निर्णय गर्दा उजुरीकर्तामाथि कुनै पनि भेदभावपूर्ण कारबाही हुने छैन ।</w:t>
      </w:r>
    </w:p>
    <w:p w14:paraId="5B719D5E" w14:textId="77777777" w:rsidR="006B1048" w:rsidRPr="00D21245" w:rsidRDefault="006B1048" w:rsidP="00D21245">
      <w:pPr>
        <w:pStyle w:val="NoSpacing"/>
        <w:spacing w:after="0" w:line="360" w:lineRule="auto"/>
        <w:jc w:val="both"/>
        <w:rPr>
          <w:rFonts w:ascii="Arial" w:eastAsia="Arial" w:hAnsi="Arial" w:cs="Arial"/>
        </w:rPr>
      </w:pPr>
    </w:p>
    <w:p w14:paraId="7D908B46" w14:textId="77777777" w:rsidR="004A6D86" w:rsidRPr="00D21245" w:rsidRDefault="006B1048" w:rsidP="00D21245">
      <w:pPr>
        <w:pStyle w:val="NoSpacing"/>
        <w:spacing w:after="0" w:line="360" w:lineRule="auto"/>
        <w:ind w:left="426" w:hanging="426"/>
        <w:jc w:val="both"/>
        <w:rPr>
          <w:rFonts w:ascii="Arial" w:eastAsia="Arial" w:hAnsi="Arial" w:cs="Arial"/>
          <w:b/>
          <w:bCs/>
        </w:rPr>
      </w:pPr>
      <w:r w:rsidRPr="00D21245">
        <w:rPr>
          <w:rFonts w:ascii="Arial" w:eastAsia="Arial" w:hAnsi="Arial" w:cs="Arial"/>
        </w:rPr>
        <w:t xml:space="preserve">        </w:t>
      </w:r>
      <w:r w:rsidR="00A328DD" w:rsidRPr="00D21245">
        <w:rPr>
          <w:rFonts w:ascii="Arial" w:eastAsia="Arial" w:hAnsi="Arial" w:cs="Arial"/>
          <w:b/>
          <w:bCs/>
        </w:rPr>
        <w:t xml:space="preserve">6.2. प्रमाणीकरण महाशाखा (एग्रोसर्ट) को बारेमा उजुरीको प्रक्रिया </w:t>
      </w:r>
    </w:p>
    <w:p w14:paraId="7A556C22" w14:textId="0D47262F" w:rsidR="006A61D6" w:rsidRPr="00D21245" w:rsidRDefault="00395BC2" w:rsidP="00D21245">
      <w:pPr>
        <w:pStyle w:val="NoSpacing"/>
        <w:spacing w:after="0" w:line="360" w:lineRule="auto"/>
        <w:ind w:left="426" w:hanging="426"/>
        <w:jc w:val="both"/>
        <w:rPr>
          <w:rFonts w:ascii="Arial" w:eastAsia="Arial" w:hAnsi="Arial" w:cs="Arial"/>
          <w:b/>
          <w:bCs/>
        </w:rPr>
      </w:pPr>
      <w:r w:rsidRPr="00D21245">
        <w:rPr>
          <w:rFonts w:ascii="Arial" w:eastAsia="Arial" w:hAnsi="Arial" w:cs="Arial"/>
          <w:b/>
          <w:bCs/>
        </w:rPr>
        <w:t xml:space="preserve"> </w:t>
      </w:r>
    </w:p>
    <w:p w14:paraId="3A224EDC" w14:textId="386321F7" w:rsidR="009D680A" w:rsidRPr="00D21245" w:rsidRDefault="00A328DD" w:rsidP="00D21245">
      <w:pPr>
        <w:spacing w:after="0" w:line="360" w:lineRule="auto"/>
        <w:ind w:left="912" w:right="122"/>
        <w:jc w:val="both"/>
        <w:rPr>
          <w:rFonts w:ascii="Arial" w:eastAsia="Arial" w:hAnsi="Arial" w:cs="Arial"/>
        </w:rPr>
      </w:pPr>
      <w:r w:rsidRPr="00D21245">
        <w:rPr>
          <w:rFonts w:ascii="Arial" w:eastAsia="Arial" w:hAnsi="Arial" w:cs="Arial"/>
        </w:rPr>
        <w:t xml:space="preserve">उजुरी प्राप्त भएपछि, उजुरी प्राप्त भएको १ दिन भित्र गुणस्तर प्रबन्धकद्वारा उजुरी फारममा सम्बन्धित विवरणहरू रेकर्ड गरिन्छ। उजुरीको विवरण त्यसपछि सीओओलाई सूचित गरिन्छ जसले उजुरीको गम्भीरता निर्धारण गर्दै, गुणस्तर प्रबन्धकले सूचित गरेको अर्को 3 दिनको समयसीमाभित्र एक स्वतन्त्र अन्वेषक (जो उजुरीको सामग्रीसँग सम्बन्धित छैन) नियुक्त वा नियुक्त गर्नेछ वा नियुक्त गर्नेछ। सीओओले उजुरीहरूको अनुसन्धान पूरा गर्न संसाधन बाँडफाँडको निर्णय गर्नेछ र अनुसन्धान पूरा गर्न आवश्यक सबै विभागहरू / कर्मचारीहरूलाई निर्देशन वा निर्देशन दिन जिम्मेवार हुनेछ।  </w:t>
      </w:r>
    </w:p>
    <w:p w14:paraId="51382729" w14:textId="5FA043C2" w:rsidR="006A61D6" w:rsidRPr="00D21245" w:rsidRDefault="00A328DD" w:rsidP="00D21245">
      <w:pPr>
        <w:spacing w:after="0" w:line="360" w:lineRule="auto"/>
        <w:ind w:left="912" w:right="122"/>
        <w:jc w:val="both"/>
        <w:rPr>
          <w:rFonts w:ascii="Arial" w:eastAsia="Arial" w:hAnsi="Arial" w:cs="Arial"/>
        </w:rPr>
      </w:pPr>
      <w:r w:rsidRPr="00D21245">
        <w:rPr>
          <w:rFonts w:ascii="Arial" w:eastAsia="Arial" w:hAnsi="Arial" w:cs="Arial"/>
        </w:rPr>
        <w:t>अनुसन्धानलाई निम्न तरिकाहरू (विस्तृत सूची होइन) प्रयोग गरेर घटनाहरूको ट्रेल स्थापित गर्न प्रयोग गरिनेछ -</w:t>
      </w:r>
    </w:p>
    <w:p w14:paraId="7243368B" w14:textId="0E30C40A" w:rsidR="006A61D6" w:rsidRPr="00D21245" w:rsidRDefault="00A328DD" w:rsidP="00D21245">
      <w:pPr>
        <w:pStyle w:val="ListParagraph"/>
        <w:numPr>
          <w:ilvl w:val="0"/>
          <w:numId w:val="8"/>
        </w:numPr>
        <w:tabs>
          <w:tab w:val="left" w:pos="1276"/>
          <w:tab w:val="left" w:pos="1620"/>
        </w:tabs>
        <w:spacing w:after="0" w:line="360" w:lineRule="auto"/>
        <w:ind w:left="1276" w:right="119" w:hanging="425"/>
        <w:jc w:val="both"/>
        <w:rPr>
          <w:rFonts w:ascii="Arial" w:eastAsia="Arial" w:hAnsi="Arial" w:cs="Arial"/>
        </w:rPr>
      </w:pPr>
      <w:r w:rsidRPr="00D21245">
        <w:rPr>
          <w:rFonts w:ascii="Arial" w:eastAsia="Arial" w:hAnsi="Arial" w:cs="Arial"/>
        </w:rPr>
        <w:t>समस्याको कारण पहिचान गर्नुहोस् र घटनाहरूको श्रृंखला प्रमाणित गर्न सबै आवश्यक जानकारी जम्मा गर्नुहोस् र प्रमाणित गर्नुहोस्</w:t>
      </w:r>
    </w:p>
    <w:p w14:paraId="17906CDB" w14:textId="0C1BDA88" w:rsidR="006A61D6" w:rsidRPr="00D21245" w:rsidRDefault="00A328DD" w:rsidP="00D21245">
      <w:pPr>
        <w:pStyle w:val="ListParagraph"/>
        <w:numPr>
          <w:ilvl w:val="0"/>
          <w:numId w:val="8"/>
        </w:numPr>
        <w:tabs>
          <w:tab w:val="left" w:pos="1276"/>
        </w:tabs>
        <w:spacing w:after="0" w:line="360" w:lineRule="auto"/>
        <w:ind w:left="1276" w:hanging="425"/>
        <w:jc w:val="both"/>
        <w:rPr>
          <w:rFonts w:ascii="Arial" w:eastAsia="Arial" w:hAnsi="Arial" w:cs="Arial"/>
        </w:rPr>
      </w:pPr>
      <w:r w:rsidRPr="00D21245">
        <w:rPr>
          <w:rFonts w:ascii="Arial" w:eastAsia="Arial" w:hAnsi="Arial" w:cs="Arial"/>
        </w:rPr>
        <w:t>एमएस एग्रोल्याण्ड सर्भिसेज प्रा.लि.  कर्मचारी (उजुरीको विषय)</w:t>
      </w:r>
    </w:p>
    <w:p w14:paraId="1AACD8DD" w14:textId="6D805B3B" w:rsidR="006A61D6" w:rsidRPr="00D21245" w:rsidRDefault="00A328DD" w:rsidP="00D21245">
      <w:pPr>
        <w:pStyle w:val="ListParagraph"/>
        <w:numPr>
          <w:ilvl w:val="0"/>
          <w:numId w:val="8"/>
        </w:numPr>
        <w:tabs>
          <w:tab w:val="left" w:pos="1276"/>
        </w:tabs>
        <w:spacing w:after="0" w:line="360" w:lineRule="auto"/>
        <w:ind w:left="1276" w:hanging="425"/>
        <w:jc w:val="both"/>
        <w:rPr>
          <w:rFonts w:ascii="Arial" w:eastAsia="Arial" w:hAnsi="Arial" w:cs="Arial"/>
        </w:rPr>
      </w:pPr>
      <w:r w:rsidRPr="00D21245">
        <w:rPr>
          <w:rFonts w:ascii="Arial" w:eastAsia="Arial" w:hAnsi="Arial" w:cs="Arial"/>
        </w:rPr>
        <w:t>उजुरीकर्ताको बयान लिने</w:t>
      </w:r>
    </w:p>
    <w:p w14:paraId="6862E3D7" w14:textId="77777777" w:rsidR="00133D0E" w:rsidRPr="00D21245" w:rsidRDefault="00133D0E" w:rsidP="00D21245">
      <w:pPr>
        <w:pStyle w:val="ListParagraph"/>
        <w:tabs>
          <w:tab w:val="left" w:pos="1276"/>
        </w:tabs>
        <w:spacing w:after="0" w:line="360" w:lineRule="auto"/>
        <w:ind w:left="1276"/>
        <w:jc w:val="both"/>
        <w:rPr>
          <w:rFonts w:ascii="Arial" w:eastAsia="Arial" w:hAnsi="Arial" w:cs="Arial"/>
        </w:rPr>
      </w:pPr>
    </w:p>
    <w:p w14:paraId="74085ED0" w14:textId="43E5EBE0" w:rsidR="006A61D6" w:rsidRPr="00D21245" w:rsidRDefault="007A70D6" w:rsidP="00D21245">
      <w:pPr>
        <w:spacing w:after="0" w:line="360" w:lineRule="auto"/>
        <w:ind w:left="912" w:right="117"/>
        <w:jc w:val="both"/>
        <w:rPr>
          <w:rFonts w:ascii="Arial" w:eastAsia="Arial" w:hAnsi="Arial" w:cs="Arial"/>
        </w:rPr>
      </w:pPr>
      <w:r w:rsidRPr="00D21245">
        <w:rPr>
          <w:rFonts w:ascii="Arial" w:eastAsia="Arial" w:hAnsi="Arial" w:cs="Arial"/>
        </w:rPr>
        <w:lastRenderedPageBreak/>
        <w:t xml:space="preserve">तोकिएको अन्वेषकले उजुरीको छानबिन गरी न्यूनतम समयभित्र कारण र मूल कारण पत्ता लगाउनु पर्नेछ । तर, पारदर्शी र निष्पक्ष छानबिनका लागि विभिन्न विषयमा विस्तृत विश्लेषण गर्नुपर्ने हुन सक्ने भएकाले अनुसन्धान पूरा गर्न कुनै निश्चित म्याद नहुने भएको छ । अनुसन्धान पूरा भएपछि, तोकिएको अन्वेषकले सिओओलाई सिफारिसहरू (जुन कुनै पनि ढाँचामा हुन सक्छ) सहित विस्तृत अनुसन्धान रिपोर्ट पेश गर्नेछ। सीओओलाई पूर्ण वा आंशिक रूपमा सिफारिसहरू स्वीकार गर्न र कार्यान्वयन गर्न विवेकाधीन अधिकार हुनेछ </w:t>
      </w:r>
      <w:r w:rsidR="000B053B" w:rsidRPr="00D21245">
        <w:rPr>
          <w:rFonts w:ascii="Arial" w:eastAsia="Arial" w:hAnsi="Arial" w:cs="Arial"/>
          <w:i/>
        </w:rPr>
        <w:t xml:space="preserve"> </w:t>
      </w:r>
      <w:r w:rsidR="000B053B" w:rsidRPr="00D21245">
        <w:rPr>
          <w:rFonts w:ascii="Arial" w:eastAsia="Arial" w:hAnsi="Arial" w:cs="Arial"/>
        </w:rPr>
        <w:t>। तर, सिफारिसलाई बेवास्ता गर्नुको लिखित औचित्य हुनेछ । छानबिन प्रतिवेदन र सिफारिसहरू समाधान र भावी रोकथामका कार्यहरूको लागि आधार बनाउनेछन्।</w:t>
      </w:r>
    </w:p>
    <w:p w14:paraId="34CBA6EB" w14:textId="77777777" w:rsidR="00133D0E" w:rsidRPr="00D21245" w:rsidRDefault="00133D0E" w:rsidP="00D21245">
      <w:pPr>
        <w:spacing w:after="0" w:line="360" w:lineRule="auto"/>
        <w:ind w:left="912" w:right="117"/>
        <w:jc w:val="both"/>
        <w:rPr>
          <w:rFonts w:ascii="Arial" w:eastAsia="Arial" w:hAnsi="Arial" w:cs="Arial"/>
        </w:rPr>
      </w:pPr>
    </w:p>
    <w:p w14:paraId="7192A954" w14:textId="3DFFCB99" w:rsidR="006A61D6" w:rsidRPr="00D21245" w:rsidRDefault="00A328DD" w:rsidP="00D21245">
      <w:pPr>
        <w:spacing w:after="0" w:line="360" w:lineRule="auto"/>
        <w:ind w:left="912" w:right="125"/>
        <w:jc w:val="both"/>
        <w:rPr>
          <w:rFonts w:ascii="Arial" w:eastAsia="Arial" w:hAnsi="Arial" w:cs="Arial"/>
        </w:rPr>
      </w:pPr>
      <w:r w:rsidRPr="00D21245">
        <w:rPr>
          <w:rFonts w:ascii="Arial" w:eastAsia="Arial" w:hAnsi="Arial" w:cs="Arial"/>
        </w:rPr>
        <w:t>उजुरीको सन्तोषजनक समाधानमा सहमति भइसकेपछि गुणस्तर व्यवस्थापकले देहायको कुरा गर्नु पर्नेछ :</w:t>
      </w:r>
    </w:p>
    <w:p w14:paraId="2276ED43" w14:textId="77777777" w:rsidR="006A61D6" w:rsidRPr="00D21245" w:rsidRDefault="00A328DD" w:rsidP="00D21245">
      <w:pPr>
        <w:spacing w:after="0" w:line="360" w:lineRule="auto"/>
        <w:ind w:left="1272"/>
        <w:jc w:val="both"/>
        <w:rPr>
          <w:rFonts w:ascii="Arial" w:eastAsia="Arial" w:hAnsi="Arial" w:cs="Arial"/>
        </w:rPr>
      </w:pPr>
      <w:r w:rsidRPr="00D21245">
        <w:rPr>
          <w:rFonts w:ascii="Arial" w:eastAsia="Arial" w:hAnsi="Arial" w:cs="Arial"/>
        </w:rPr>
        <w:t>- उजुरी फारम अद्यावधिक गर्नुहोस्,</w:t>
      </w:r>
    </w:p>
    <w:p w14:paraId="2FB8A0A3" w14:textId="1C47CC2E" w:rsidR="00242588" w:rsidRPr="00D21245" w:rsidRDefault="00A328DD" w:rsidP="00D21245">
      <w:pPr>
        <w:spacing w:after="0" w:line="360" w:lineRule="auto"/>
        <w:ind w:left="1272"/>
        <w:jc w:val="both"/>
        <w:rPr>
          <w:rFonts w:ascii="Arial" w:eastAsia="Arial" w:hAnsi="Arial" w:cs="Arial"/>
        </w:rPr>
      </w:pPr>
      <w:r w:rsidRPr="00D21245">
        <w:rPr>
          <w:rFonts w:ascii="Arial" w:eastAsia="Arial" w:hAnsi="Arial" w:cs="Arial"/>
        </w:rPr>
        <w:t>- उजुरीकर्ताको गुनासो समाधान गर्न गरिएको वा लिइएको कार्यको लिखित पुष्टि प्रदान गर्नुहोस्।</w:t>
      </w:r>
    </w:p>
    <w:p w14:paraId="58F74B41" w14:textId="77777777" w:rsidR="00242588" w:rsidRPr="00D21245" w:rsidRDefault="00242588" w:rsidP="00D21245">
      <w:pPr>
        <w:spacing w:after="0" w:line="360" w:lineRule="auto"/>
        <w:ind w:left="1632"/>
        <w:jc w:val="both"/>
        <w:rPr>
          <w:rFonts w:ascii="Arial" w:eastAsia="Arial" w:hAnsi="Arial" w:cs="Arial"/>
        </w:rPr>
      </w:pPr>
    </w:p>
    <w:p w14:paraId="220EE5BD" w14:textId="02CFB88B" w:rsidR="006A61D6" w:rsidRPr="00D21245" w:rsidRDefault="00A328DD" w:rsidP="00D21245">
      <w:pPr>
        <w:spacing w:after="0" w:line="360" w:lineRule="auto"/>
        <w:ind w:left="912" w:right="122"/>
        <w:jc w:val="both"/>
        <w:rPr>
          <w:rFonts w:ascii="Arial" w:eastAsia="Arial" w:hAnsi="Arial" w:cs="Arial"/>
        </w:rPr>
      </w:pPr>
      <w:r w:rsidRPr="00D21245">
        <w:rPr>
          <w:rFonts w:ascii="Arial" w:eastAsia="Arial" w:hAnsi="Arial" w:cs="Arial"/>
        </w:rPr>
        <w:t>उजुरीकर्तालाई उनीहरूको उजुरी समाधान गर्न के कारबाही गरिएको छ भनेर पुष्टि गर्नुको अलावा, उजुरीकर्तालाई उनीहरूको उजुरीको ह्यान्डलिंगको बिरूद्ध अपील प्यानल समक्ष अपील गर्ने अधिकारको बारेमा सल्लाह दिनुपर्छ। अर्थात्, यदि उजुरीकर्ता एमएस एग्रोल्याण्ड सर्भिसेज प्रा.लि.सँग आफ्नो गुनासोको समाधानबाट खुसी छैन भने उनीहरूले अपील प्यानलमा लिखित अपील दायर गर्न सक्छन्।</w:t>
      </w:r>
    </w:p>
    <w:p w14:paraId="6B63DB1A" w14:textId="77777777" w:rsidR="00B32F28" w:rsidRPr="00D21245" w:rsidRDefault="00B32F28" w:rsidP="00D21245">
      <w:pPr>
        <w:spacing w:after="0" w:line="360" w:lineRule="auto"/>
        <w:ind w:left="912" w:right="122"/>
        <w:jc w:val="both"/>
        <w:rPr>
          <w:rFonts w:ascii="Arial" w:eastAsia="Arial" w:hAnsi="Arial" w:cs="Arial"/>
        </w:rPr>
      </w:pPr>
    </w:p>
    <w:p w14:paraId="3090576E" w14:textId="2D541D4B" w:rsidR="006A61D6" w:rsidRPr="00D21245" w:rsidRDefault="00A328DD" w:rsidP="00D21245">
      <w:pPr>
        <w:spacing w:after="0" w:line="360" w:lineRule="auto"/>
        <w:ind w:left="480"/>
        <w:jc w:val="both"/>
        <w:rPr>
          <w:rFonts w:ascii="Arial" w:eastAsia="Arial" w:hAnsi="Arial" w:cs="Arial"/>
          <w:b/>
        </w:rPr>
      </w:pPr>
      <w:r w:rsidRPr="00D21245">
        <w:rPr>
          <w:rFonts w:ascii="Arial" w:eastAsia="Arial" w:hAnsi="Arial" w:cs="Arial"/>
          <w:b/>
        </w:rPr>
        <w:t>6.3. प्रमाणीकरण विभाग (एग्रोसर्ट) का ग्राहकहरूको बारेमा गुनासोहरूको प्रक्रिया</w:t>
      </w:r>
    </w:p>
    <w:p w14:paraId="0EF482B7" w14:textId="77777777" w:rsidR="002B6A24" w:rsidRPr="00D21245" w:rsidRDefault="002B6A24" w:rsidP="00D21245">
      <w:pPr>
        <w:spacing w:after="0" w:line="360" w:lineRule="auto"/>
        <w:ind w:left="480"/>
        <w:jc w:val="both"/>
        <w:rPr>
          <w:rFonts w:ascii="Arial" w:eastAsia="Arial" w:hAnsi="Arial" w:cs="Arial"/>
        </w:rPr>
      </w:pPr>
    </w:p>
    <w:p w14:paraId="6A6DF53A" w14:textId="05B7C874" w:rsidR="006A61D6" w:rsidRPr="00D21245" w:rsidRDefault="00A328DD" w:rsidP="00D21245">
      <w:pPr>
        <w:spacing w:after="0" w:line="360" w:lineRule="auto"/>
        <w:ind w:left="912" w:right="123"/>
        <w:jc w:val="both"/>
        <w:rPr>
          <w:rFonts w:ascii="Arial" w:eastAsia="Arial" w:hAnsi="Arial" w:cs="Arial"/>
        </w:rPr>
      </w:pPr>
      <w:r w:rsidRPr="00D21245">
        <w:rPr>
          <w:rFonts w:ascii="Arial" w:eastAsia="Arial" w:hAnsi="Arial" w:cs="Arial"/>
        </w:rPr>
        <w:t xml:space="preserve">उजुरी प्राप्त भएमा पत्र, इमेल वा वेब पोर्टल आदिबाट मात्र लिखित रुपमा उजुरी प्राप्त गर्न सकिन्छ । प्राप्त गरेपछि यो अद्वितीय नम्बर पहिचानको साथ रेकर्ड गर्न आवश्यक छ र ग्राहकलाई एक स्वीकृति पठाउनु आवश्यक छ। उजुरी फारम (र अन्य सान्दर्भिक विवरणहरू) सीओओलाई पठाइन्छ। सीओओले त्यसपछि उजुरीको महत्त्वको समीक्षा गर्दछ र त्यसपछि अनुसन्धान अधिकारी नियुक्त गर्दछ। जहाँसुकै, सर्तहरूले अनुमति दिन्छ, सीओओ कुनै पनि प्रमाणित ग्राहकद्वारा प्रमाणीकरण मापदण्डहरूको उल्लङ्घन सम्बन्धी उजुरीको लागि अनुसन्धान अधिकारी हुनेछ। यदि उजुरीको छानबिन गर्ने निर्णय लिइएको छ भने; अनुसन्धानको लागि </w:t>
      </w:r>
      <w:r w:rsidRPr="00D21245">
        <w:rPr>
          <w:rFonts w:ascii="Arial" w:eastAsia="Arial" w:hAnsi="Arial" w:cs="Arial"/>
        </w:rPr>
        <w:lastRenderedPageBreak/>
        <w:t>छुट्याइएको विधि र स्रोतहरू सीओओको विवेकमा छोडिएको छ। यस्तो अनुसन्धानको प्रगति माथि वर्णन गरिए बमोजिम रिपोर्ट गरिनेछ ।</w:t>
      </w:r>
    </w:p>
    <w:p w14:paraId="03CF49DC" w14:textId="77777777" w:rsidR="00133D0E" w:rsidRPr="00D21245" w:rsidRDefault="00133D0E" w:rsidP="00D21245">
      <w:pPr>
        <w:spacing w:after="0" w:line="360" w:lineRule="auto"/>
        <w:ind w:left="912" w:right="123"/>
        <w:jc w:val="both"/>
        <w:rPr>
          <w:rFonts w:ascii="Arial" w:eastAsia="Arial" w:hAnsi="Arial" w:cs="Arial"/>
        </w:rPr>
      </w:pPr>
    </w:p>
    <w:p w14:paraId="1765AEAE" w14:textId="416F0AC4" w:rsidR="006A61D6" w:rsidRPr="00D21245" w:rsidRDefault="00A328DD" w:rsidP="00D21245">
      <w:pPr>
        <w:spacing w:after="0" w:line="360" w:lineRule="auto"/>
        <w:ind w:left="912" w:right="117"/>
        <w:jc w:val="both"/>
        <w:rPr>
          <w:rFonts w:ascii="Arial" w:eastAsia="Arial" w:hAnsi="Arial" w:cs="Arial"/>
        </w:rPr>
      </w:pPr>
      <w:r w:rsidRPr="00D21245">
        <w:rPr>
          <w:rFonts w:ascii="Arial" w:eastAsia="Arial" w:hAnsi="Arial" w:cs="Arial"/>
        </w:rPr>
        <w:t>सीओओको विवेकमा, ग्राहक जुन उजुरीको विषय हो, सूचित गर्न सकिन्छ कि एमएस एग्रोल्याण्ड सर्भिसेज प्रा.लि.  उजुरीको गम्भीरताका आधारमा छानबिनका लागि निर्णय लिएको २–४ हप्ताभित्र उजुरीको अनुसन्धान गरिरहेको छ । उजुरीको दायरामा रहेको क्लाइन्टलाई अनुसन्धानको नतिजाको बारेमा पनि सूचित गर्न सकिन्छ। यद्यपि, प्रकटीकरणको सामग्री अनिवार्य रूपमा निम्न सर्तहरूद्वारा शासित हुनेछ:</w:t>
      </w:r>
    </w:p>
    <w:p w14:paraId="32EAFF4F" w14:textId="14504B90" w:rsidR="006A61D6" w:rsidRPr="00D21245" w:rsidRDefault="00A328DD" w:rsidP="00D21245">
      <w:pPr>
        <w:pStyle w:val="ListParagraph"/>
        <w:numPr>
          <w:ilvl w:val="0"/>
          <w:numId w:val="9"/>
        </w:numPr>
        <w:spacing w:after="0" w:line="360" w:lineRule="auto"/>
        <w:ind w:left="1276"/>
        <w:jc w:val="both"/>
        <w:rPr>
          <w:rFonts w:ascii="Arial" w:eastAsia="Arial" w:hAnsi="Arial" w:cs="Arial"/>
        </w:rPr>
      </w:pPr>
      <w:r w:rsidRPr="00D21245">
        <w:rPr>
          <w:rFonts w:ascii="Arial" w:eastAsia="Arial" w:hAnsi="Arial" w:cs="Arial"/>
        </w:rPr>
        <w:t>तेस्रो पक्षलाई दिइएको डिग्री र जानकारीको प्रकार एमएस एग्रोल्याण्ड सर्भिसेज प्रा.लि.  गोपनीयता सम्बन्धी नियमहरू।</w:t>
      </w:r>
    </w:p>
    <w:p w14:paraId="57D35D3C" w14:textId="569FA127" w:rsidR="006A61D6" w:rsidRPr="00D21245" w:rsidRDefault="002B6A24" w:rsidP="00D21245">
      <w:pPr>
        <w:pStyle w:val="ListParagraph"/>
        <w:numPr>
          <w:ilvl w:val="0"/>
          <w:numId w:val="9"/>
        </w:numPr>
        <w:spacing w:after="0" w:line="360" w:lineRule="auto"/>
        <w:ind w:left="1276"/>
        <w:rPr>
          <w:rFonts w:ascii="Arial" w:eastAsia="Arial" w:hAnsi="Arial" w:cs="Arial"/>
        </w:rPr>
      </w:pPr>
      <w:r w:rsidRPr="00D21245">
        <w:rPr>
          <w:rFonts w:ascii="Arial" w:eastAsia="Arial" w:hAnsi="Arial" w:cs="Arial"/>
        </w:rPr>
        <w:t>उजुरीकर्ताको स्पष्ट अनुमति बिना उजुरीकर्ताको पहिचान प्रकट गरिने छैन ।</w:t>
      </w:r>
    </w:p>
    <w:p w14:paraId="42513126" w14:textId="77777777" w:rsidR="00133D0E" w:rsidRPr="00D21245" w:rsidRDefault="00133D0E" w:rsidP="00D21245">
      <w:pPr>
        <w:spacing w:after="0" w:line="360" w:lineRule="auto"/>
        <w:ind w:left="1276"/>
        <w:jc w:val="both"/>
        <w:rPr>
          <w:rFonts w:ascii="Arial" w:eastAsia="Arial" w:hAnsi="Arial" w:cs="Arial"/>
        </w:rPr>
      </w:pPr>
    </w:p>
    <w:p w14:paraId="62ACA222" w14:textId="45BA7DF2" w:rsidR="006A61D6" w:rsidRDefault="00A328DD" w:rsidP="00D21245">
      <w:pPr>
        <w:spacing w:after="0" w:line="360" w:lineRule="auto"/>
        <w:ind w:left="840" w:right="117"/>
        <w:jc w:val="both"/>
        <w:rPr>
          <w:rFonts w:ascii="Arial" w:eastAsia="Arial" w:hAnsi="Arial" w:cs="Arial"/>
        </w:rPr>
      </w:pPr>
      <w:r w:rsidRPr="00D21245">
        <w:rPr>
          <w:rFonts w:ascii="Arial" w:eastAsia="Arial" w:hAnsi="Arial" w:cs="Arial"/>
        </w:rPr>
        <w:t>यदि उजुरी केवल सेवाको कमी वा व्यावसायिक विवादको बारेमा हो भने, अनुसन्धान अधिकारीले उजुरीकर्ता प्राप्त भएको सात (7) दिन भित्र उजुरीकर्तालाई एमएस एग्रोल्याण्ड सर्भिसेज प्रा.लि.को भूमिका उल्लेख गर्दै प्रबन्धकको हस्ताक्षरमा एक पत्र व्यवस्थित गर्नेछ। एक पटक आवश्यक कार्य लागू भएपछि, गुणस्तर प्रबन्धकले प्रविष्टिहरू पूरा गर्दछ र अनुलग्नक ११ उजुरी र अपील ह्यान्डलिंग दर्ता फारम अद्यावधिक गर्दछ। यदि उजुरीकर्ता उजुरी समाधानबाट सन्तुष्ट छैन भने, प्रक्रियाले उजुरीकर्तालाई अनुच्छेद 7 मा उल्लिखित पुनरावेदन प्रक्रिया अनुसार थप पुनरावेदन दायर गर्न अनुमति दिन्छ। प्रमाणित ग्राहकको बिरूद्ध उजुरीको मामिलामा, जैविक प्रमाणीकरणको लागि लागू गरिएको प्रणालीको प्रभावकारिताको निरन्तरता एमएस एग्रोल्याण्ड सर्भिसेस प्रा.लि.</w:t>
      </w:r>
    </w:p>
    <w:p w14:paraId="083E3B58" w14:textId="77777777" w:rsidR="001E51D6" w:rsidRDefault="001E51D6" w:rsidP="00D21245">
      <w:pPr>
        <w:spacing w:after="0" w:line="360" w:lineRule="auto"/>
        <w:ind w:left="840" w:right="117"/>
        <w:jc w:val="both"/>
        <w:rPr>
          <w:rFonts w:ascii="Arial" w:eastAsia="Arial" w:hAnsi="Arial" w:cs="Arial"/>
        </w:rPr>
      </w:pPr>
    </w:p>
    <w:p w14:paraId="1CBCB0AF" w14:textId="3266FB3A" w:rsidR="001E51D6" w:rsidRPr="001E51D6" w:rsidRDefault="001E51D6" w:rsidP="001E51D6">
      <w:pPr>
        <w:spacing w:after="0" w:line="360" w:lineRule="auto"/>
        <w:jc w:val="both"/>
        <w:rPr>
          <w:rFonts w:ascii="Arial" w:eastAsia="Arial" w:hAnsi="Arial" w:cs="Arial"/>
          <w:highlight w:val="yellow"/>
          <w:lang w:val="en-IN"/>
        </w:rPr>
      </w:pPr>
      <w:bookmarkStart w:id="0" w:name="_Hlk222477222"/>
      <w:r w:rsidRPr="001E51D6">
        <w:rPr>
          <w:rFonts w:ascii="Arial" w:eastAsia="Arial" w:hAnsi="Arial" w:cs="Arial"/>
          <w:highlight w:val="yellow"/>
        </w:rPr>
        <w:t>नोट: मुख्य सञ्चालन अधिकृत (सीओओ) को बिरूद्ध उजुरी दर्ता भएमा, अनुसन्धान अधिकारी सञ्चालक समिति (बीओडी) द्वारा नियुक्त गरिनेछ। अन्तिम निर्णय सहित सबै कारबाही बीओडीमा हुनेछ र नियुक्त अनुसन्धान अधिकारीले पेश गरेको अनुसन्धान रिपोर्टको विश्लेषणमा आधारित हुनेछ।</w:t>
      </w:r>
    </w:p>
    <w:p w14:paraId="0DD2FBD9" w14:textId="77777777" w:rsidR="001E51D6" w:rsidRPr="001E51D6" w:rsidRDefault="001E51D6" w:rsidP="001E51D6">
      <w:pPr>
        <w:spacing w:after="0" w:line="360" w:lineRule="auto"/>
        <w:jc w:val="both"/>
        <w:rPr>
          <w:rFonts w:ascii="Arial" w:eastAsia="Arial" w:hAnsi="Arial" w:cs="Arial"/>
          <w:lang w:val="en-IN"/>
        </w:rPr>
      </w:pPr>
      <w:r w:rsidRPr="001E51D6">
        <w:rPr>
          <w:rFonts w:ascii="Arial" w:eastAsia="Arial" w:hAnsi="Arial" w:cs="Arial"/>
          <w:highlight w:val="yellow"/>
        </w:rPr>
        <w:t>सबै केसहरूमा, नियुक्त अनुसन्धान अधिकृतले सबै सम्बन्धित घोषणाहरूमा हस्ताक्षर गर्नु आवश्यक छ, जसमा चासोको द्वन्द्वको घोषणा, आचार संहिता, सूचना सुरक्षा नीति, र गोपनीयतामा सीमित छैन।</w:t>
      </w:r>
    </w:p>
    <w:bookmarkEnd w:id="0"/>
    <w:p w14:paraId="3279C00F" w14:textId="563C1AB0" w:rsidR="006F095E" w:rsidRPr="00D21245" w:rsidRDefault="001E51D6" w:rsidP="00D21245">
      <w:pPr>
        <w:spacing w:after="0" w:line="360" w:lineRule="auto"/>
        <w:jc w:val="both"/>
        <w:rPr>
          <w:rFonts w:ascii="Arial" w:eastAsia="Arial" w:hAnsi="Arial" w:cs="Arial"/>
          <w:b/>
        </w:rPr>
      </w:pPr>
      <w:r>
        <w:rPr>
          <w:rFonts w:ascii="Arial" w:eastAsia="Arial" w:hAnsi="Arial" w:cs="Arial"/>
        </w:rPr>
        <w:lastRenderedPageBreak/>
        <w:br/>
      </w:r>
    </w:p>
    <w:p w14:paraId="681449AA" w14:textId="26AC13A1" w:rsidR="006A61D6" w:rsidRPr="00D21245" w:rsidRDefault="00A328DD" w:rsidP="00D21245">
      <w:pPr>
        <w:spacing w:after="0" w:line="360" w:lineRule="auto"/>
        <w:ind w:left="480"/>
        <w:jc w:val="both"/>
        <w:rPr>
          <w:rFonts w:ascii="Arial" w:eastAsia="Arial" w:hAnsi="Arial" w:cs="Arial"/>
        </w:rPr>
      </w:pPr>
      <w:r w:rsidRPr="00D21245">
        <w:rPr>
          <w:rFonts w:ascii="Arial" w:eastAsia="Arial" w:hAnsi="Arial" w:cs="Arial"/>
          <w:b/>
        </w:rPr>
        <w:t>६.४ सुधारात्मक र निवारक कार्य</w:t>
      </w:r>
    </w:p>
    <w:p w14:paraId="6D5AFAD6" w14:textId="740044CF" w:rsidR="006A61D6" w:rsidRPr="00D21245" w:rsidRDefault="00A328DD" w:rsidP="00D21245">
      <w:pPr>
        <w:spacing w:after="0" w:line="360" w:lineRule="auto"/>
        <w:ind w:left="912" w:right="128" w:hanging="14"/>
        <w:jc w:val="both"/>
        <w:rPr>
          <w:rFonts w:ascii="Arial" w:eastAsia="Arial" w:hAnsi="Arial" w:cs="Arial"/>
        </w:rPr>
      </w:pPr>
      <w:r w:rsidRPr="00D21245">
        <w:rPr>
          <w:rFonts w:ascii="Arial" w:eastAsia="Arial" w:hAnsi="Arial" w:cs="Arial"/>
        </w:rPr>
        <w:t>जहाँ उजुरी एमएस एग्रोल्याण्ड सर्भिसेज प्रा.लि.को प्रमाणीकरण गतिविधिहरूसँग सम्बन्धित छ।  र अनुसन्धानबाट थप प्रमाणित, सुधारात्मक र निवारक कार्यहरू समावेश हुनेछन्:</w:t>
      </w:r>
    </w:p>
    <w:p w14:paraId="5655DC27" w14:textId="5BA3D814" w:rsidR="006A61D6" w:rsidRPr="00D21245" w:rsidRDefault="00A328DD" w:rsidP="00D21245">
      <w:pPr>
        <w:pStyle w:val="ListParagraph"/>
        <w:numPr>
          <w:ilvl w:val="0"/>
          <w:numId w:val="10"/>
        </w:numPr>
        <w:spacing w:after="0" w:line="360" w:lineRule="auto"/>
        <w:ind w:left="1560" w:hanging="567"/>
        <w:jc w:val="both"/>
        <w:rPr>
          <w:rFonts w:ascii="Arial" w:eastAsia="Arial" w:hAnsi="Arial" w:cs="Arial"/>
        </w:rPr>
      </w:pPr>
      <w:r w:rsidRPr="00D21245">
        <w:rPr>
          <w:rFonts w:ascii="Arial" w:eastAsia="Arial" w:hAnsi="Arial" w:cs="Arial"/>
        </w:rPr>
        <w:t>सम्बन्धित कर्मचारी वा सबैको परामर्श तथा तालिम,</w:t>
      </w:r>
    </w:p>
    <w:p w14:paraId="36EB9A1D" w14:textId="069BB5BB" w:rsidR="006A61D6" w:rsidRPr="00D21245" w:rsidRDefault="00A328DD" w:rsidP="00D21245">
      <w:pPr>
        <w:pStyle w:val="ListParagraph"/>
        <w:numPr>
          <w:ilvl w:val="0"/>
          <w:numId w:val="10"/>
        </w:numPr>
        <w:spacing w:after="0" w:line="360" w:lineRule="auto"/>
        <w:ind w:left="1560" w:hanging="567"/>
        <w:jc w:val="both"/>
        <w:rPr>
          <w:rFonts w:ascii="Arial" w:eastAsia="Arial" w:hAnsi="Arial" w:cs="Arial"/>
        </w:rPr>
      </w:pPr>
      <w:r w:rsidRPr="00D21245">
        <w:rPr>
          <w:rFonts w:ascii="Arial" w:eastAsia="Arial" w:hAnsi="Arial" w:cs="Arial"/>
        </w:rPr>
        <w:t>पारदर्शिता र अनुपालनमा सुधार ल्याउन स्रोतको व्यवस्था गर्ने</w:t>
      </w:r>
    </w:p>
    <w:p w14:paraId="03E87A26" w14:textId="19F4FEBC" w:rsidR="003929F4" w:rsidRPr="00D21245" w:rsidRDefault="00B32F28" w:rsidP="00D21245">
      <w:pPr>
        <w:pStyle w:val="ListParagraph"/>
        <w:numPr>
          <w:ilvl w:val="0"/>
          <w:numId w:val="10"/>
        </w:numPr>
        <w:tabs>
          <w:tab w:val="left" w:pos="1560"/>
        </w:tabs>
        <w:spacing w:after="0" w:line="360" w:lineRule="auto"/>
        <w:ind w:left="1560" w:right="127" w:hanging="567"/>
        <w:jc w:val="both"/>
        <w:rPr>
          <w:rFonts w:ascii="Arial" w:eastAsia="Arial" w:hAnsi="Arial" w:cs="Arial"/>
        </w:rPr>
      </w:pPr>
      <w:r w:rsidRPr="00D21245">
        <w:rPr>
          <w:rFonts w:ascii="Arial" w:eastAsia="Arial" w:hAnsi="Arial" w:cs="Arial"/>
        </w:rPr>
        <w:t xml:space="preserve">अनुसन्धानको प्रक्रियालाई आधार मानेर आवश्यक पर्ने अन्य सुधारात्मक/निवारक कार्यहरु </w:t>
      </w:r>
    </w:p>
    <w:p w14:paraId="676C1F29" w14:textId="77777777" w:rsidR="003929F4" w:rsidRPr="00D21245" w:rsidRDefault="003929F4" w:rsidP="00D21245">
      <w:pPr>
        <w:tabs>
          <w:tab w:val="left" w:pos="1560"/>
        </w:tabs>
        <w:spacing w:after="0" w:line="360" w:lineRule="auto"/>
        <w:ind w:left="993" w:right="127"/>
        <w:jc w:val="both"/>
        <w:rPr>
          <w:rFonts w:ascii="Arial" w:eastAsia="Arial" w:hAnsi="Arial" w:cs="Arial"/>
        </w:rPr>
      </w:pPr>
    </w:p>
    <w:p w14:paraId="701D1DB8" w14:textId="08A2C4FF" w:rsidR="006A61D6" w:rsidRPr="00D21245" w:rsidRDefault="00A328DD" w:rsidP="00D21245">
      <w:pPr>
        <w:tabs>
          <w:tab w:val="left" w:pos="1560"/>
        </w:tabs>
        <w:spacing w:after="0" w:line="360" w:lineRule="auto"/>
        <w:ind w:left="993" w:right="127"/>
        <w:jc w:val="both"/>
        <w:rPr>
          <w:rFonts w:ascii="Arial" w:eastAsia="Arial" w:hAnsi="Arial" w:cs="Arial"/>
        </w:rPr>
      </w:pPr>
      <w:r w:rsidRPr="00D21245">
        <w:rPr>
          <w:rFonts w:ascii="Arial" w:eastAsia="Arial" w:hAnsi="Arial" w:cs="Arial"/>
        </w:rPr>
        <w:t>प्रमाणीकरण मापदण्डको उल्लङ्घनको सम्बन्धमा प्रमाणित ग्राहकसँग सम्बन्धित उजुरी र अनुसन्धानबाट थप प्रमाणित भएमा, सुधारात्मक र निवारक कार्यहरूमा निम्न समावेश हुनेछन्ः–</w:t>
      </w:r>
    </w:p>
    <w:p w14:paraId="280A0E69" w14:textId="0E698CC3" w:rsidR="006A61D6" w:rsidRPr="00D21245" w:rsidRDefault="00A328DD" w:rsidP="00D21245">
      <w:pPr>
        <w:pStyle w:val="ListParagraph"/>
        <w:numPr>
          <w:ilvl w:val="0"/>
          <w:numId w:val="10"/>
        </w:numPr>
        <w:spacing w:after="0" w:line="360" w:lineRule="auto"/>
        <w:ind w:left="1560" w:hanging="567"/>
        <w:jc w:val="both"/>
        <w:rPr>
          <w:rFonts w:ascii="Arial" w:eastAsia="Arial" w:hAnsi="Arial" w:cs="Arial"/>
        </w:rPr>
      </w:pPr>
      <w:r w:rsidRPr="00D21245">
        <w:rPr>
          <w:rFonts w:ascii="Arial" w:eastAsia="Arial" w:hAnsi="Arial" w:cs="Arial"/>
        </w:rPr>
        <w:t>प्रमाणपत्र निलम्बन र फिर्ता लिने,</w:t>
      </w:r>
    </w:p>
    <w:p w14:paraId="24D7A1A5" w14:textId="306D4321" w:rsidR="006A61D6" w:rsidRPr="00D21245" w:rsidRDefault="00A328DD" w:rsidP="00D21245">
      <w:pPr>
        <w:pStyle w:val="ListParagraph"/>
        <w:numPr>
          <w:ilvl w:val="0"/>
          <w:numId w:val="10"/>
        </w:numPr>
        <w:spacing w:after="0" w:line="360" w:lineRule="auto"/>
        <w:ind w:left="1560" w:hanging="567"/>
        <w:jc w:val="both"/>
        <w:rPr>
          <w:rFonts w:ascii="Arial" w:eastAsia="Arial" w:hAnsi="Arial" w:cs="Arial"/>
        </w:rPr>
      </w:pPr>
      <w:r w:rsidRPr="00D21245">
        <w:rPr>
          <w:rFonts w:ascii="Arial" w:eastAsia="Arial" w:hAnsi="Arial" w:cs="Arial"/>
        </w:rPr>
        <w:t>जरिवानाहरू</w:t>
      </w:r>
    </w:p>
    <w:p w14:paraId="7F610610" w14:textId="233A9864" w:rsidR="006A61D6" w:rsidRPr="00D21245" w:rsidRDefault="00A328DD" w:rsidP="00D21245">
      <w:pPr>
        <w:pStyle w:val="ListParagraph"/>
        <w:numPr>
          <w:ilvl w:val="0"/>
          <w:numId w:val="10"/>
        </w:numPr>
        <w:tabs>
          <w:tab w:val="left" w:pos="1560"/>
        </w:tabs>
        <w:spacing w:after="0" w:line="360" w:lineRule="auto"/>
        <w:ind w:left="1560" w:right="124" w:hanging="567"/>
        <w:jc w:val="both"/>
        <w:rPr>
          <w:rFonts w:ascii="Arial" w:eastAsia="Arial" w:hAnsi="Arial" w:cs="Arial"/>
        </w:rPr>
      </w:pPr>
      <w:r w:rsidRPr="00D21245">
        <w:rPr>
          <w:rFonts w:ascii="Arial" w:eastAsia="Arial" w:hAnsi="Arial" w:cs="Arial"/>
        </w:rPr>
        <w:t>अनुसन्धानको क्रममा आधार मानेर आवश्यक पर्ने अन्य सुधारात्मक/निवारक कार्यहरु</w:t>
      </w:r>
    </w:p>
    <w:p w14:paraId="7B8FF716" w14:textId="77777777" w:rsidR="00DF403B" w:rsidRPr="00D21245" w:rsidRDefault="00DF403B" w:rsidP="00D21245">
      <w:pPr>
        <w:pStyle w:val="ListParagraph"/>
        <w:tabs>
          <w:tab w:val="left" w:pos="1560"/>
        </w:tabs>
        <w:spacing w:after="0" w:line="360" w:lineRule="auto"/>
        <w:ind w:left="1560" w:right="124"/>
        <w:jc w:val="both"/>
        <w:rPr>
          <w:rFonts w:ascii="Arial" w:eastAsia="Arial" w:hAnsi="Arial" w:cs="Arial"/>
        </w:rPr>
      </w:pPr>
    </w:p>
    <w:p w14:paraId="48328CD2" w14:textId="13FD4EBF" w:rsidR="006A61D6" w:rsidRPr="00D21245" w:rsidRDefault="00A328DD" w:rsidP="00D21245">
      <w:pPr>
        <w:spacing w:after="0" w:line="360" w:lineRule="auto"/>
        <w:jc w:val="both"/>
        <w:rPr>
          <w:rFonts w:ascii="Arial" w:eastAsia="Arial" w:hAnsi="Arial" w:cs="Arial"/>
          <w:b/>
        </w:rPr>
      </w:pPr>
      <w:r w:rsidRPr="00D21245">
        <w:rPr>
          <w:rFonts w:ascii="Arial" w:hAnsi="Arial" w:cs="Arial"/>
          <w:b/>
        </w:rPr>
        <w:t xml:space="preserve">७     </w:t>
      </w:r>
      <w:r w:rsidRPr="00D21245">
        <w:rPr>
          <w:rFonts w:ascii="Arial" w:eastAsia="Arial" w:hAnsi="Arial" w:cs="Arial"/>
          <w:b/>
        </w:rPr>
        <w:t>पुनरावेदनको प्रक्रिया</w:t>
      </w:r>
    </w:p>
    <w:p w14:paraId="77C2AE2E" w14:textId="77777777" w:rsidR="0016308F" w:rsidRPr="00D21245" w:rsidRDefault="0016308F" w:rsidP="00D21245">
      <w:pPr>
        <w:spacing w:after="0" w:line="360" w:lineRule="auto"/>
        <w:jc w:val="both"/>
        <w:rPr>
          <w:rFonts w:ascii="Arial" w:eastAsia="Arial" w:hAnsi="Arial" w:cs="Arial"/>
        </w:rPr>
      </w:pPr>
    </w:p>
    <w:p w14:paraId="56513B9D" w14:textId="77777777" w:rsidR="006A61D6" w:rsidRPr="00D21245" w:rsidRDefault="00A328DD" w:rsidP="00D21245">
      <w:pPr>
        <w:spacing w:after="0" w:line="360" w:lineRule="auto"/>
        <w:ind w:left="480"/>
        <w:jc w:val="both"/>
        <w:rPr>
          <w:rFonts w:ascii="Arial" w:eastAsia="Arial" w:hAnsi="Arial" w:cs="Arial"/>
        </w:rPr>
      </w:pPr>
      <w:r w:rsidRPr="00D21245">
        <w:rPr>
          <w:rFonts w:ascii="Arial" w:eastAsia="Arial" w:hAnsi="Arial" w:cs="Arial"/>
          <w:b/>
        </w:rPr>
        <w:t>7.1 सामान्य</w:t>
      </w:r>
    </w:p>
    <w:p w14:paraId="0568E263" w14:textId="3791417D" w:rsidR="006A61D6" w:rsidRPr="00D21245" w:rsidRDefault="00DF403B" w:rsidP="00D21245">
      <w:pPr>
        <w:spacing w:after="0" w:line="360" w:lineRule="auto"/>
        <w:ind w:left="840" w:right="117"/>
        <w:jc w:val="both"/>
        <w:rPr>
          <w:rFonts w:ascii="Arial" w:eastAsia="Arial" w:hAnsi="Arial" w:cs="Arial"/>
        </w:rPr>
      </w:pPr>
      <w:r w:rsidRPr="00D21245">
        <w:rPr>
          <w:rFonts w:ascii="Arial" w:eastAsia="Arial" w:hAnsi="Arial" w:cs="Arial"/>
        </w:rPr>
        <w:t xml:space="preserve">यदि उजुरीकर्ता एमएस एग्रोल्याण्ड सर्भिसेज प्रा.लि.को प्रमाणीकरण निर्णयसँग असहमत छ भने।  वा यस कार्यविधिको दफा ६ मा उल्लिखित मुद्दाहरूमा, उनीहरूले प्रमाणीकरण निर्णय / उजुरी अनुसन्धान प्रक्रियाको परिणामको बारेमा आधिकारिक रूपमा सूचित भएको 14 दिन भित्र कारण र पुनरावेदनको लिखित जवाफ दिन पाउनेछन्। ग्राहकलाई अपीलको प्रक्रियामा गुणस्तर प्रबन्धक / सीओओ द्वारा निर्देशित गरिनेछ। उजुरीकर्ता (अपीलकर्ता भनिएको) द्वारा दायर गरिएको अपीलको पहिलो लाइनको जवाफमा, सीओओले पहिले पुनरावेदन प्रक्रियाको अनुच्छेद 7.2.1 मा वर्णन गरिएको तरिकामा मामला समाधान गर्ने प्रयास गर्नेछ। </w:t>
      </w:r>
    </w:p>
    <w:p w14:paraId="3FD7496F" w14:textId="77777777" w:rsidR="00133D0E" w:rsidRPr="00D21245" w:rsidRDefault="00133D0E" w:rsidP="00D21245">
      <w:pPr>
        <w:spacing w:after="0" w:line="360" w:lineRule="auto"/>
        <w:ind w:left="840" w:right="117"/>
        <w:jc w:val="both"/>
        <w:rPr>
          <w:rFonts w:ascii="Arial" w:eastAsia="Arial" w:hAnsi="Arial" w:cs="Arial"/>
        </w:rPr>
      </w:pPr>
    </w:p>
    <w:p w14:paraId="23C1961B" w14:textId="69E89D15" w:rsidR="006A61D6" w:rsidRPr="00D21245" w:rsidRDefault="00220E9B" w:rsidP="00D21245">
      <w:pPr>
        <w:spacing w:after="0" w:line="360" w:lineRule="auto"/>
        <w:ind w:left="840" w:right="117"/>
        <w:jc w:val="both"/>
        <w:rPr>
          <w:rFonts w:ascii="Arial" w:eastAsia="Arial" w:hAnsi="Arial" w:cs="Arial"/>
        </w:rPr>
      </w:pPr>
      <w:r w:rsidRPr="00D21245">
        <w:rPr>
          <w:rFonts w:ascii="Arial" w:eastAsia="Arial" w:hAnsi="Arial" w:cs="Arial"/>
        </w:rPr>
        <w:lastRenderedPageBreak/>
        <w:t xml:space="preserve">यदि यो पहिलो लाइन रिजोलुसन (वा समीक्षा) को परिणाम अझै पनि ग्राहकको लागि अस्वीकार्य छ भने, अपीलकर्ताले अनुच्छेद 7.2.2 मा दोस्रो लाइन रिजोलुसनको रूपमा परिभाषित अपील प्यानल प्रक्रियाको सहारा लिनु पर्छ। पुनरावेदनको प्रक्रिया सर्वसाधारणको लागि पहुँचयोग्य बनाइनेछ (या त सार्वजनिक वेबसाइटको माध्यमबाट वा अनुरोधमा प्रक्रियाको हार्ड प्रिन्ट प्रतिलिपि उपलब्ध गराएर) र आवश्यक भएमा गुणस्तर प्रबन्धकले पुनरावेदकलाई पुनरावेदन आवेदन फारामहरू </w:t>
      </w:r>
      <w:r w:rsidR="00A328DD" w:rsidRPr="00D21245">
        <w:rPr>
          <w:rFonts w:ascii="Arial" w:eastAsia="Arial" w:hAnsi="Arial" w:cs="Arial"/>
          <w:i/>
          <w:iCs/>
        </w:rPr>
        <w:t xml:space="preserve">अनुलग्नक A11 </w:t>
      </w:r>
      <w:r w:rsidR="00A234BC" w:rsidRPr="00D21245">
        <w:rPr>
          <w:rStyle w:val="MSGENFONTSTYLENAMETEMPLATEROLENUMBERMSGENFONTSTYLENAMEBYROLETEXT2MSGENFONTSTYLEMODIFERNAMEArial"/>
          <w:color w:val="auto"/>
          <w:sz w:val="20"/>
          <w:szCs w:val="20"/>
        </w:rPr>
        <w:t>उजुरी र पुनरावेदन दर्ता फारम उपलब्ध गराएर पुनरावेदन दायर गर्न थप मार्गदर्शन गर्नेछ</w:t>
      </w:r>
      <w:r w:rsidR="00A328DD" w:rsidRPr="00D21245">
        <w:rPr>
          <w:rFonts w:ascii="Arial" w:eastAsia="Arial" w:hAnsi="Arial" w:cs="Arial"/>
        </w:rPr>
        <w:t>।</w:t>
      </w:r>
    </w:p>
    <w:p w14:paraId="4128FDDE" w14:textId="77777777" w:rsidR="00133D0E" w:rsidRPr="00D21245" w:rsidRDefault="00133D0E" w:rsidP="00D21245">
      <w:pPr>
        <w:spacing w:after="0" w:line="360" w:lineRule="auto"/>
        <w:ind w:left="840" w:right="117"/>
        <w:jc w:val="both"/>
        <w:rPr>
          <w:rFonts w:ascii="Arial" w:eastAsia="Arial" w:hAnsi="Arial" w:cs="Arial"/>
        </w:rPr>
      </w:pPr>
    </w:p>
    <w:p w14:paraId="57E1AD0F" w14:textId="199FB3CE" w:rsidR="00803595" w:rsidRPr="00D21245" w:rsidRDefault="00AA3EFE" w:rsidP="00D21245">
      <w:pPr>
        <w:spacing w:after="0" w:line="360" w:lineRule="auto"/>
        <w:ind w:left="840" w:right="117"/>
        <w:jc w:val="both"/>
        <w:rPr>
          <w:rFonts w:ascii="Arial" w:eastAsia="Arial" w:hAnsi="Arial" w:cs="Arial"/>
          <w:b/>
          <w:bCs/>
        </w:rPr>
      </w:pPr>
      <w:r w:rsidRPr="00D21245">
        <w:rPr>
          <w:rFonts w:ascii="Arial" w:eastAsia="Arial" w:hAnsi="Arial" w:cs="Arial"/>
          <w:b/>
          <w:bCs/>
        </w:rPr>
        <w:t xml:space="preserve">सबै अवस्थामा, उजुरी-ह्यान्डलिंग प्रक्रियामा संलग्न व्यक्तिहरू अडिट गर्ने र प्रमाणीकरण निर्णयहरू गर्ने व्यक्तिहरू भन्दा फरक हुन्छन् </w:t>
      </w:r>
      <w:r w:rsidRPr="00E7233F">
        <w:rPr>
          <w:rFonts w:ascii="Arial" w:eastAsia="Arial" w:hAnsi="Arial" w:cs="Arial"/>
          <w:b/>
          <w:bCs/>
          <w:highlight w:val="yellow"/>
        </w:rPr>
        <w:t>(गुणस्तर प्रबन्धक बाहेक जसले केवल रजिस्टरमा उजुरी रेकर्ड गर्दछ र माथि उल्लेख गरिए अनुसार अन्य जिम्मेवारीहरू प्रदर्शन गर्दछ</w:t>
      </w:r>
      <w:r>
        <w:rPr>
          <w:rFonts w:ascii="Arial" w:eastAsia="Arial" w:hAnsi="Arial" w:cs="Arial"/>
          <w:b/>
          <w:bCs/>
        </w:rPr>
        <w:t xml:space="preserve">। </w:t>
      </w:r>
      <w:r w:rsidRPr="00E7233F">
        <w:rPr>
          <w:rFonts w:ascii="Arial" w:eastAsia="Arial" w:hAnsi="Arial" w:cs="Arial"/>
          <w:b/>
          <w:bCs/>
          <w:highlight w:val="yellow"/>
        </w:rPr>
        <w:t xml:space="preserve">गुणस्तर व्यवस्थापकबाट कुनै सुझाव वा सिफारिस र स्वीकृति स्वीकार गरिने छैन । </w:t>
      </w:r>
      <w:r w:rsidR="00803595" w:rsidRPr="00D21245">
        <w:rPr>
          <w:rFonts w:ascii="Arial" w:eastAsia="Arial" w:hAnsi="Arial" w:cs="Arial"/>
          <w:b/>
          <w:bCs/>
        </w:rPr>
        <w:t>पुनरावेदन पेश गर्ने, छानबिन गर्ने र पुनरावेदन गर्ने निर्णय गर्दा पुनरावेदक उपर कुनै भेदभावपूर्ण कारबाही हुने छैन ।</w:t>
      </w:r>
    </w:p>
    <w:p w14:paraId="5CB7717D" w14:textId="77777777" w:rsidR="00DF403B" w:rsidRPr="00D21245" w:rsidRDefault="00DF403B" w:rsidP="00D21245">
      <w:pPr>
        <w:spacing w:after="0" w:line="360" w:lineRule="auto"/>
        <w:ind w:left="840" w:right="117"/>
        <w:jc w:val="both"/>
        <w:rPr>
          <w:rFonts w:ascii="Arial" w:eastAsia="Arial" w:hAnsi="Arial" w:cs="Arial"/>
          <w:b/>
          <w:bCs/>
        </w:rPr>
      </w:pPr>
    </w:p>
    <w:p w14:paraId="07B8F0B8" w14:textId="77777777" w:rsidR="006A61D6" w:rsidRPr="00D21245" w:rsidRDefault="00A328DD" w:rsidP="00D21245">
      <w:pPr>
        <w:spacing w:after="0" w:line="360" w:lineRule="auto"/>
        <w:ind w:left="480"/>
        <w:jc w:val="both"/>
        <w:rPr>
          <w:rFonts w:ascii="Arial" w:eastAsia="Arial" w:hAnsi="Arial" w:cs="Arial"/>
          <w:b/>
        </w:rPr>
      </w:pPr>
      <w:r w:rsidRPr="00D21245">
        <w:rPr>
          <w:rFonts w:ascii="Arial" w:eastAsia="Arial" w:hAnsi="Arial" w:cs="Arial"/>
          <w:b/>
        </w:rPr>
        <w:t>७.२ पुनरावेदनको प्रक्रिया</w:t>
      </w:r>
    </w:p>
    <w:p w14:paraId="5CF77545" w14:textId="37FEE473" w:rsidR="00B77B3C" w:rsidRPr="00D21245" w:rsidRDefault="00B77B3C" w:rsidP="00D21245">
      <w:pPr>
        <w:spacing w:after="0" w:line="360" w:lineRule="auto"/>
        <w:ind w:left="851"/>
        <w:jc w:val="both"/>
        <w:rPr>
          <w:rFonts w:ascii="Arial" w:eastAsia="Arial" w:hAnsi="Arial" w:cs="Arial"/>
          <w:bCs/>
        </w:rPr>
      </w:pPr>
      <w:r w:rsidRPr="00D21245">
        <w:rPr>
          <w:rFonts w:ascii="Arial" w:eastAsia="Arial" w:hAnsi="Arial" w:cs="Arial"/>
          <w:bCs/>
        </w:rPr>
        <w:t>अपीलहरू लिखित रूपमा मात्र प्राप्त गर्न सकिन्छ - या त पत्र, ईमेल वा वेब पोर्टल आदिबाट। प्राप्त भएपछि पुनरावेदन फाराममा पुनरावेदन प्राप्त भएको एक दिनभित्र गुणस्तर व्यवस्थापकले पुनरावेदकलाई स्वीकृति पठाउनु पर्नेछ । . यसबाहेक, अपीलको वैधता पुष्टि गर्न प्रारम्भिक समीक्षा गर्न आवश्यक छ। प्रत्येक अपीलले पुनरावेदकलाई समयमै (सामान्य रूपमा 30 क्यालेन्डर दिन भन्दा कम) अनुसन्धान पछि लिखित रूपमा जवाफ दिन आवश्यक छ। यदि अनुसन्धानको लागि १ महिना भन्दा बढी लाग्ने अपेक्षा गरिएको छ भने, अन्तरिम प्रगति रिपोर्ट पुनरावेदकलाई पठाउनु पर्छ। अनुसन्धानको परिणाम/परिणामको आधारमा निर्णय गर्न आवश्यक छ। कारबाही गर्दा, यो कुनै पनि अघिल्लो समान अपीलको परिणामलाई ध्यानमा राख्नु आवश्यक छ। प्रणालीसँग सम्बन्धित बारम्बार आउने मुद्दाहरू वा गम्भीर मुद्दाहरूले सुधारात्मक र निवारक कार्य ASPL-CD-PR-09 र यस कार्यविधिको धारा 7.2.6 र 6.4 अनुसार पुनरावृत्ति रोक्नको लागि सुधार, मूल कारण विश्लेषण र सुधारात्मक कार्यको आवश्यकतालाई ट्रिगर गर्दछ।</w:t>
      </w:r>
    </w:p>
    <w:p w14:paraId="5C0197B2" w14:textId="77777777" w:rsidR="002266AB" w:rsidRPr="00D21245" w:rsidRDefault="002266AB" w:rsidP="00D21245">
      <w:pPr>
        <w:spacing w:after="0" w:line="360" w:lineRule="auto"/>
        <w:jc w:val="both"/>
        <w:rPr>
          <w:rFonts w:ascii="Arial" w:eastAsia="Arial" w:hAnsi="Arial" w:cs="Arial"/>
          <w:bCs/>
        </w:rPr>
      </w:pPr>
    </w:p>
    <w:p w14:paraId="2ADC385D" w14:textId="51F5C133" w:rsidR="00492517" w:rsidRPr="00D21245" w:rsidRDefault="00492517" w:rsidP="00D21245">
      <w:pPr>
        <w:spacing w:after="0" w:line="360" w:lineRule="auto"/>
        <w:ind w:left="851"/>
        <w:jc w:val="both"/>
        <w:rPr>
          <w:rFonts w:ascii="Arial" w:eastAsia="Arial" w:hAnsi="Arial" w:cs="Arial"/>
          <w:bCs/>
        </w:rPr>
      </w:pPr>
      <w:r w:rsidRPr="00D21245">
        <w:rPr>
          <w:rFonts w:ascii="Arial" w:eastAsia="Arial" w:hAnsi="Arial" w:cs="Arial"/>
          <w:bCs/>
        </w:rPr>
        <w:t>अपीलको समाधानको लागि निम्न चरणहरू लिइएका छन्:</w:t>
      </w:r>
    </w:p>
    <w:p w14:paraId="7D86EBB7" w14:textId="77777777" w:rsidR="00DF403B" w:rsidRPr="00D21245" w:rsidRDefault="00DF403B" w:rsidP="00D21245">
      <w:pPr>
        <w:spacing w:after="0" w:line="360" w:lineRule="auto"/>
        <w:ind w:left="-90"/>
        <w:jc w:val="both"/>
        <w:rPr>
          <w:rFonts w:ascii="Arial" w:eastAsia="Arial" w:hAnsi="Arial" w:cs="Arial"/>
          <w:b/>
        </w:rPr>
      </w:pPr>
    </w:p>
    <w:p w14:paraId="5D6B1E7A" w14:textId="45D88CB3" w:rsidR="006A61D6" w:rsidRPr="00D21245" w:rsidRDefault="00A328DD" w:rsidP="00D21245">
      <w:pPr>
        <w:spacing w:after="0" w:line="360" w:lineRule="auto"/>
        <w:ind w:left="851" w:right="6026"/>
        <w:jc w:val="both"/>
        <w:rPr>
          <w:rFonts w:ascii="Arial" w:eastAsia="Arial" w:hAnsi="Arial" w:cs="Arial"/>
          <w:b/>
        </w:rPr>
      </w:pPr>
      <w:r w:rsidRPr="00D21245">
        <w:rPr>
          <w:rFonts w:ascii="Arial" w:eastAsia="Arial" w:hAnsi="Arial" w:cs="Arial"/>
          <w:b/>
        </w:rPr>
        <w:t>7.2.1 पहिलो पंक्ति संकल्प</w:t>
      </w:r>
    </w:p>
    <w:p w14:paraId="1F9A9708" w14:textId="77777777" w:rsidR="00442BDF" w:rsidRPr="00D21245" w:rsidRDefault="00442BDF" w:rsidP="00D21245">
      <w:pPr>
        <w:spacing w:after="0" w:line="360" w:lineRule="auto"/>
        <w:ind w:left="851" w:right="6026"/>
        <w:jc w:val="both"/>
        <w:rPr>
          <w:rFonts w:ascii="Arial" w:eastAsia="Arial" w:hAnsi="Arial" w:cs="Arial"/>
        </w:rPr>
      </w:pPr>
    </w:p>
    <w:p w14:paraId="717D0E3A" w14:textId="353B4377" w:rsidR="006A61D6" w:rsidRPr="00D21245" w:rsidRDefault="00A328DD" w:rsidP="00D21245">
      <w:pPr>
        <w:spacing w:after="0" w:line="360" w:lineRule="auto"/>
        <w:ind w:left="851" w:right="117"/>
        <w:jc w:val="both"/>
        <w:rPr>
          <w:rFonts w:ascii="Arial" w:eastAsia="Arial" w:hAnsi="Arial" w:cs="Arial"/>
        </w:rPr>
      </w:pPr>
      <w:r w:rsidRPr="00D21245">
        <w:rPr>
          <w:rFonts w:ascii="Arial" w:eastAsia="Arial" w:hAnsi="Arial" w:cs="Arial"/>
        </w:rPr>
        <w:t>उजुरीकर्ता (यसपछि पुनरावेदक भनिएको) ले दायर गरेको पुनरावेदनको पहिलो लाइनको जवाफमा, सीओओले पहिले यस प्रक्रियाको धारा ६ मा वर्णन गरिए अनुसार समान प्रक्रियामा थप अनुसन्धान गरेर मुद्दाको समाधान गर्ने प्रयास गर्नेछ। अपीलकर्तालाई एमएस एग्रोल्याण्ड सर्भिसेज प्रा.लि.ले गरेको चलिरहेको पुनरावेदन अनुसन्धानबाट अवगत गराइनेछ । यस अनुसन्धानको नतिजा र अन्तिम निर्णयको बारेमा अनुसन्धान सम्पन्न भएको ३ दिनभित्र सीओओले पुनरावेदकलाई लिखित रूपमा जानकारी गराउनु पर्नेछ ।</w:t>
      </w:r>
    </w:p>
    <w:p w14:paraId="45B64569" w14:textId="77777777" w:rsidR="00DF403B" w:rsidRPr="00D21245" w:rsidRDefault="00DF403B" w:rsidP="00D21245">
      <w:pPr>
        <w:spacing w:after="0" w:line="360" w:lineRule="auto"/>
        <w:ind w:left="851" w:right="117"/>
        <w:jc w:val="both"/>
        <w:rPr>
          <w:rFonts w:ascii="Arial" w:eastAsia="Arial" w:hAnsi="Arial" w:cs="Arial"/>
        </w:rPr>
      </w:pPr>
    </w:p>
    <w:p w14:paraId="62CA9149" w14:textId="77777777" w:rsidR="00040498" w:rsidRPr="00D21245" w:rsidRDefault="00040498" w:rsidP="00D21245">
      <w:pPr>
        <w:spacing w:after="0" w:line="360" w:lineRule="auto"/>
        <w:ind w:left="851" w:right="117"/>
        <w:jc w:val="both"/>
        <w:rPr>
          <w:rFonts w:ascii="Arial" w:eastAsia="Arial" w:hAnsi="Arial" w:cs="Arial"/>
        </w:rPr>
      </w:pPr>
    </w:p>
    <w:p w14:paraId="6597B417" w14:textId="6E478AD7" w:rsidR="006A61D6" w:rsidRPr="00D21245" w:rsidRDefault="00A328DD" w:rsidP="00D21245">
      <w:pPr>
        <w:spacing w:after="0" w:line="360" w:lineRule="auto"/>
        <w:ind w:left="851" w:right="5708"/>
        <w:jc w:val="both"/>
        <w:rPr>
          <w:rFonts w:ascii="Arial" w:eastAsia="Arial" w:hAnsi="Arial" w:cs="Arial"/>
          <w:b/>
        </w:rPr>
      </w:pPr>
      <w:r w:rsidRPr="00D21245">
        <w:rPr>
          <w:rFonts w:ascii="Arial" w:eastAsia="Arial" w:hAnsi="Arial" w:cs="Arial"/>
          <w:b/>
        </w:rPr>
        <w:t>7.2.2 दोस्रो लाइन रिजोलुसन</w:t>
      </w:r>
    </w:p>
    <w:p w14:paraId="49A63C56" w14:textId="77777777" w:rsidR="00442BDF" w:rsidRPr="00D21245" w:rsidRDefault="00442BDF" w:rsidP="00D21245">
      <w:pPr>
        <w:spacing w:after="0" w:line="360" w:lineRule="auto"/>
        <w:ind w:left="851" w:right="5708"/>
        <w:jc w:val="both"/>
        <w:rPr>
          <w:rFonts w:ascii="Arial" w:eastAsia="Arial" w:hAnsi="Arial" w:cs="Arial"/>
        </w:rPr>
      </w:pPr>
    </w:p>
    <w:p w14:paraId="07E4BB4A" w14:textId="5F324918" w:rsidR="006A61D6" w:rsidRPr="00D21245" w:rsidRDefault="00DF403B" w:rsidP="00D21245">
      <w:pPr>
        <w:spacing w:after="0" w:line="360" w:lineRule="auto"/>
        <w:ind w:left="851" w:right="119"/>
        <w:jc w:val="both"/>
        <w:rPr>
          <w:rFonts w:ascii="Arial" w:eastAsia="Arial" w:hAnsi="Arial" w:cs="Arial"/>
        </w:rPr>
      </w:pPr>
      <w:r w:rsidRPr="00D21245">
        <w:rPr>
          <w:rFonts w:ascii="Arial" w:eastAsia="Arial" w:hAnsi="Arial" w:cs="Arial"/>
        </w:rPr>
        <w:t>पुनरावेदकले पुनरावेदनको लागि फाइल गरेमा, सीओओले यस कार्यविधिको 7.2.3 मा पुनरावेदन समितिको गठनमा उल्लिखित नियमहरू अनुसार मामला पुनरावेदन समितिमा पठाउनेछ। एमएस एग्रोल्याण्ड सर्भिसेज प्रा.लि.का प्रतिनिधिहरू  र पुनरावेदकलाई पुनरावेदन समितिको प्यानलले विश्वासमा सुनुवाइ गर्न पाउनेछ । पुनरावेदन समितिको निर्णय, यसको अध्यक्षले घोषणा गरेको पुनरावेदन समितिको बहुमतको आधारमा अन्तिम हुनेछ र प्यानल बैठक र निर्णयको ७ दिन भित्र अपीलकर्तालाई लिखित रूपमा सूचित गरिनेछ। पुनरावेदन समितिको निष्कर्षहरू एमएस एग्रोल्याण्ड सर्भिसेज प्रा.लि.  र अपीलकर्ता। पुनरावेदक र एमएस एग्रोल्याण्ड सर्भिसेज प्रा.लि.  यस पुनरावेदन प्रक्रियाको अनुच्छेद 7.2.6 मा उल्लिखित सुधारात्मक कारबाही गर्न आवश्यक छ। बैठक र अपील अनुसन्धान आयोजना गर्न संसाधनहरू सीओओ द्वारा व्यवस्था गरिनेछ जुन अपील लागतमा 7.2.3 मा अनुच्छेद मा वर्णन गरिएको छ।</w:t>
      </w:r>
    </w:p>
    <w:p w14:paraId="7A5295C5" w14:textId="77777777" w:rsidR="00D21245" w:rsidRDefault="00D21245" w:rsidP="00D21245">
      <w:pPr>
        <w:spacing w:after="0" w:line="360" w:lineRule="auto"/>
        <w:ind w:left="851"/>
        <w:jc w:val="both"/>
        <w:rPr>
          <w:rFonts w:ascii="Arial" w:eastAsia="Arial" w:hAnsi="Arial" w:cs="Arial"/>
          <w:b/>
        </w:rPr>
      </w:pPr>
    </w:p>
    <w:p w14:paraId="6CF1ACB1" w14:textId="78C6B675" w:rsidR="006A61D6" w:rsidRPr="00D21245" w:rsidRDefault="00A328DD" w:rsidP="00D21245">
      <w:pPr>
        <w:spacing w:after="0" w:line="360" w:lineRule="auto"/>
        <w:ind w:left="851"/>
        <w:jc w:val="both"/>
        <w:rPr>
          <w:rFonts w:ascii="Arial" w:eastAsia="Arial" w:hAnsi="Arial" w:cs="Arial"/>
        </w:rPr>
      </w:pPr>
      <w:r w:rsidRPr="00D21245">
        <w:rPr>
          <w:rFonts w:ascii="Arial" w:eastAsia="Arial" w:hAnsi="Arial" w:cs="Arial"/>
          <w:b/>
        </w:rPr>
        <w:t>७.२.३ पुनरावेदन समितिको गठन</w:t>
      </w:r>
    </w:p>
    <w:p w14:paraId="00AFF706" w14:textId="39E5F267" w:rsidR="00F450F2" w:rsidRPr="00D21245" w:rsidRDefault="00A328DD" w:rsidP="00D21245">
      <w:pPr>
        <w:spacing w:after="0" w:line="360" w:lineRule="auto"/>
        <w:ind w:left="851" w:right="117"/>
        <w:jc w:val="both"/>
        <w:rPr>
          <w:rFonts w:ascii="Arial" w:eastAsia="Arial" w:hAnsi="Arial" w:cs="Arial"/>
        </w:rPr>
      </w:pPr>
      <w:r w:rsidRPr="00D21245">
        <w:rPr>
          <w:rFonts w:ascii="Arial" w:eastAsia="Arial" w:hAnsi="Arial" w:cs="Arial"/>
        </w:rPr>
        <w:lastRenderedPageBreak/>
        <w:t xml:space="preserve">पुनरावेदन सुनुवाइको लागि व्यवस्थापन समितिको अध्यक्षले एक प्यानल नियुक्त गर्नेछ । पुनरावेदन समिति भनिने प्यानलमा एक अध्यक्ष र दुई सदस्यहरू रहनेछन्, </w:t>
      </w:r>
      <w:r w:rsidRPr="00D21245">
        <w:rPr>
          <w:rFonts w:ascii="Arial" w:eastAsia="Arial" w:hAnsi="Arial" w:cs="Arial"/>
          <w:u w:val="single"/>
        </w:rPr>
        <w:t>जसमध्ये कुनै पनि अपीलको विषयसँग कुनै चासो वा प्रत्यक्ष सम्बन्ध छैन वा सम्बन्धित लेखा परीक्षण वा प्रमाणीकरण प्रक्रियामा संलग्न भएको छ</w:t>
      </w:r>
      <w:r w:rsidRPr="00D21245">
        <w:rPr>
          <w:rFonts w:ascii="Arial" w:eastAsia="Arial" w:hAnsi="Arial" w:cs="Arial"/>
        </w:rPr>
        <w:t>। पुनरावेदनको लागि अनुरोध प्राप्त भएको 30 दिन भित्र प्यानलको बैठक हुनेछ। पुनरावेदकलाई पुनरावेदन समितिको गठन, बैठकको समय र स्थानको कम्तिमा 14 स्पष्ट दिनको सूचना दिइनेछ।</w:t>
      </w:r>
    </w:p>
    <w:p w14:paraId="31F42FD3" w14:textId="77777777" w:rsidR="00F450F2" w:rsidRPr="00D21245" w:rsidRDefault="00F450F2" w:rsidP="00D21245">
      <w:pPr>
        <w:spacing w:after="0" w:line="360" w:lineRule="auto"/>
        <w:ind w:left="851" w:right="119"/>
        <w:jc w:val="both"/>
        <w:rPr>
          <w:rFonts w:ascii="Arial" w:eastAsia="Arial" w:hAnsi="Arial" w:cs="Arial"/>
        </w:rPr>
      </w:pPr>
    </w:p>
    <w:p w14:paraId="20A01AAA" w14:textId="0FA6A234" w:rsidR="006A61D6" w:rsidRPr="00D21245" w:rsidRDefault="00A62648" w:rsidP="00D21245">
      <w:pPr>
        <w:spacing w:after="0" w:line="360" w:lineRule="auto"/>
        <w:ind w:left="851" w:right="119"/>
        <w:jc w:val="both"/>
        <w:rPr>
          <w:rFonts w:ascii="Arial" w:eastAsia="Arial" w:hAnsi="Arial" w:cs="Arial"/>
        </w:rPr>
      </w:pPr>
      <w:r w:rsidRPr="00D21245">
        <w:rPr>
          <w:rFonts w:ascii="Arial" w:eastAsia="Arial" w:hAnsi="Arial" w:cs="Arial"/>
        </w:rPr>
        <w:t>पुनरावेदकलाई पुनरावेदन समितिको गठनमा आपत्ति व्यक्त गर्ने अधिकार छ । त्यस्ता आपत्तिहरू लिखित रूपमा हुनेछन् र एमएस एग्रोल्याण्ड सर्भिसेज प्रा.लि.लाई सूचित गरिनेछ।  प्यानल बैठकको लागि निर्धारित मिति भन्दा कम्तिमा 7 स्पष्ट दिनहरू। यसको अर्को निर्धारित बैठकमा, वा चाँडै यदि यसले अपील संचार र प्यानलको बैठकको बीचमा 30 दिन भन्दा बढीको अवधि निम्त्याउँछ, जसमा बोर्डले अपीलकर्ताको आपत्ति स्वीकार गर्ने वा नगर्ने निर्णय गर्नेछ र तदनुसार प्यानलको संविधान संशोधन गर्नेछ। पुनरावेदकलाई बोर्डको निर्णय लिखित रूपमा सूचित गरिनेछ र त्यस्तो पुनर्गठनको मामिलामा पुनरावेदनको सुनुवाइको लागि नयाँ मितिको बारेमा सूचित गरिनेछ।</w:t>
      </w:r>
    </w:p>
    <w:p w14:paraId="3AC4B787" w14:textId="702AC963" w:rsidR="00DF403B" w:rsidRDefault="00DF403B" w:rsidP="00D21245">
      <w:pPr>
        <w:spacing w:after="0" w:line="360" w:lineRule="auto"/>
        <w:ind w:left="851" w:right="119"/>
        <w:jc w:val="both"/>
        <w:rPr>
          <w:rFonts w:ascii="Arial" w:eastAsia="Arial" w:hAnsi="Arial" w:cs="Arial"/>
        </w:rPr>
      </w:pPr>
    </w:p>
    <w:p w14:paraId="347CE116" w14:textId="77777777" w:rsidR="00D21245" w:rsidRPr="00D21245" w:rsidRDefault="00D21245" w:rsidP="00D21245">
      <w:pPr>
        <w:spacing w:after="0" w:line="360" w:lineRule="auto"/>
        <w:ind w:left="851" w:right="119"/>
        <w:jc w:val="both"/>
        <w:rPr>
          <w:rFonts w:ascii="Arial" w:eastAsia="Arial" w:hAnsi="Arial" w:cs="Arial"/>
        </w:rPr>
      </w:pPr>
    </w:p>
    <w:p w14:paraId="18C2DF80" w14:textId="77777777" w:rsidR="006A61D6" w:rsidRPr="00D21245" w:rsidRDefault="00A328DD" w:rsidP="00D21245">
      <w:pPr>
        <w:spacing w:after="0" w:line="360" w:lineRule="auto"/>
        <w:ind w:left="851"/>
        <w:jc w:val="both"/>
        <w:rPr>
          <w:rFonts w:ascii="Arial" w:eastAsia="Arial" w:hAnsi="Arial" w:cs="Arial"/>
        </w:rPr>
      </w:pPr>
      <w:r w:rsidRPr="00D21245">
        <w:rPr>
          <w:rFonts w:ascii="Arial" w:eastAsia="Arial" w:hAnsi="Arial" w:cs="Arial"/>
          <w:b/>
        </w:rPr>
        <w:t>7.2.4 अपील लागत</w:t>
      </w:r>
    </w:p>
    <w:p w14:paraId="0704E0DC" w14:textId="17D38A28" w:rsidR="006A61D6" w:rsidRPr="00D21245" w:rsidRDefault="00B842FF" w:rsidP="00D21245">
      <w:pPr>
        <w:spacing w:after="0" w:line="360" w:lineRule="auto"/>
        <w:ind w:left="851" w:right="118"/>
        <w:jc w:val="both"/>
        <w:rPr>
          <w:rFonts w:ascii="Arial" w:eastAsia="Arial" w:hAnsi="Arial" w:cs="Arial"/>
        </w:rPr>
      </w:pPr>
      <w:r w:rsidRPr="00D21245">
        <w:rPr>
          <w:rFonts w:ascii="Arial" w:eastAsia="Arial" w:hAnsi="Arial" w:cs="Arial"/>
        </w:rPr>
        <w:t>एमएस एग्रोल्याण्ड सर्भिसेज प्रा.लि.  भारतले अनुच्छेद 7.2.2 मा परिभाषित गरिए अनुसार स्वतन्त्र अपील प्रस्तावको यस दोस्रो लाइनको लागि अपीलकर्तालाई उचित लागत चार्ज गर्ने अधिकार सुरक्षित गर्दछ। शुल्कको लेवी दोस्रो लाइन रिजोलुसनको समयमा अग्रिम रूपमा सूचित गरिनेछ र कुनै पनि समीक्षा सुरु हुनु अघि अपीलकर्तालाई चार्ज गर्न सकिन्छ। यस बीचमा, सीओओले पुनरावेदन समितिको गठन र बैठकको लागि आवश्यक स्रोतहरूको व्यवस्था गर्नेछ जुन त्यसपछि इनभ्वाइसको निर्धारण गर्न प्रयोग गरिनेछ।</w:t>
      </w:r>
    </w:p>
    <w:p w14:paraId="6873AB09" w14:textId="77777777" w:rsidR="002266AB" w:rsidRPr="00D21245" w:rsidRDefault="002266AB" w:rsidP="00D21245">
      <w:pPr>
        <w:spacing w:after="0" w:line="360" w:lineRule="auto"/>
        <w:ind w:left="851"/>
        <w:jc w:val="both"/>
        <w:rPr>
          <w:rFonts w:ascii="Arial" w:eastAsia="Arial" w:hAnsi="Arial" w:cs="Arial"/>
          <w:b/>
        </w:rPr>
      </w:pPr>
    </w:p>
    <w:p w14:paraId="6133039A" w14:textId="44255D28" w:rsidR="006A61D6" w:rsidRPr="00D21245" w:rsidRDefault="00A328DD" w:rsidP="00D21245">
      <w:pPr>
        <w:spacing w:after="0" w:line="360" w:lineRule="auto"/>
        <w:ind w:left="851"/>
        <w:jc w:val="both"/>
        <w:rPr>
          <w:rFonts w:ascii="Arial" w:eastAsia="Arial" w:hAnsi="Arial" w:cs="Arial"/>
        </w:rPr>
      </w:pPr>
      <w:r w:rsidRPr="00D21245">
        <w:rPr>
          <w:rFonts w:ascii="Arial" w:eastAsia="Arial" w:hAnsi="Arial" w:cs="Arial"/>
          <w:b/>
        </w:rPr>
        <w:t>७.२.५ दायित्वहरू</w:t>
      </w:r>
    </w:p>
    <w:p w14:paraId="08D1C956" w14:textId="45B1A93E" w:rsidR="006A61D6" w:rsidRPr="00D21245" w:rsidRDefault="00A328DD" w:rsidP="00D21245">
      <w:pPr>
        <w:spacing w:after="0" w:line="360" w:lineRule="auto"/>
        <w:ind w:left="851" w:right="119"/>
        <w:jc w:val="both"/>
        <w:rPr>
          <w:rFonts w:ascii="Arial" w:eastAsia="Arial" w:hAnsi="Arial" w:cs="Arial"/>
        </w:rPr>
      </w:pPr>
      <w:r w:rsidRPr="00D21245">
        <w:rPr>
          <w:rFonts w:ascii="Arial" w:eastAsia="Arial" w:hAnsi="Arial" w:cs="Arial"/>
        </w:rPr>
        <w:t xml:space="preserve">कुनै पनि हालतमा एमएस एग्रोल्याण्ड सर्भिसेज प्रा.लि.  वा यसका कर्मचारीहरू वा एजेन्टहरू कुनै पनि प्रकृतिको हानि, क्षति, शुल्क, लागत वा खर्चको लागि उत्तरदायी हुनेछन् जुन कुनै पनि अनुमोदित उत्पादक, आवेदक वा </w:t>
      </w:r>
      <w:r w:rsidRPr="00D21245">
        <w:rPr>
          <w:rFonts w:ascii="Arial" w:eastAsia="Arial" w:hAnsi="Arial" w:cs="Arial"/>
        </w:rPr>
        <w:lastRenderedPageBreak/>
        <w:t>योजना सदस्यले प्रमाणीकरण योजनाको सम्बन्धमा प्रशासन वा उनीहरूको सम्बन्धित दायित्वको प्रदर्शनको कारण वा कारणबाट उत्पन्न हुन सक्छ, बाहेक जहाँ त्यस्ता व्यक्तिहरूको घोर लापरवाही वा जानाजानी डिफल्टको परिणामको रूपमा लागत उत्पन्न हुन्छ।</w:t>
      </w:r>
    </w:p>
    <w:p w14:paraId="63CF422E" w14:textId="77777777" w:rsidR="00DF403B" w:rsidRPr="00D21245" w:rsidRDefault="00DF403B" w:rsidP="00D21245">
      <w:pPr>
        <w:spacing w:after="0" w:line="360" w:lineRule="auto"/>
        <w:ind w:left="851" w:right="119"/>
        <w:jc w:val="both"/>
        <w:rPr>
          <w:rFonts w:ascii="Arial" w:eastAsia="Arial" w:hAnsi="Arial" w:cs="Arial"/>
        </w:rPr>
      </w:pPr>
    </w:p>
    <w:p w14:paraId="3DC0BD4C" w14:textId="223E8C92" w:rsidR="008E2E8B" w:rsidRPr="00D21245" w:rsidRDefault="00A328DD" w:rsidP="00D21245">
      <w:pPr>
        <w:spacing w:after="0" w:line="360" w:lineRule="auto"/>
        <w:ind w:left="851"/>
        <w:jc w:val="both"/>
        <w:rPr>
          <w:rFonts w:ascii="Arial" w:eastAsia="Arial" w:hAnsi="Arial" w:cs="Arial"/>
        </w:rPr>
      </w:pPr>
      <w:r w:rsidRPr="00D21245">
        <w:rPr>
          <w:rFonts w:ascii="Arial" w:eastAsia="Arial" w:hAnsi="Arial" w:cs="Arial"/>
          <w:b/>
        </w:rPr>
        <w:t>७.२.६ सुधारात्मक कार्य</w:t>
      </w:r>
    </w:p>
    <w:p w14:paraId="5C5C67D0" w14:textId="4BB69547" w:rsidR="00133D0E" w:rsidRPr="00D21245" w:rsidRDefault="00DF403B" w:rsidP="00D21245">
      <w:pPr>
        <w:spacing w:after="0" w:line="360" w:lineRule="auto"/>
        <w:ind w:left="851" w:right="119"/>
        <w:jc w:val="both"/>
        <w:rPr>
          <w:rFonts w:ascii="Arial" w:eastAsia="Arial" w:hAnsi="Arial" w:cs="Arial"/>
        </w:rPr>
      </w:pPr>
      <w:r w:rsidRPr="00D21245">
        <w:rPr>
          <w:rFonts w:ascii="Arial" w:eastAsia="Arial" w:hAnsi="Arial" w:cs="Arial"/>
        </w:rPr>
        <w:t>पुनरावेदन परिणामको आवश्यकता पर्ने अवस्थामा, सीओओले पुनरावेदन समितिले पुनरावलोकनको परिणामको प्रकृतिको आधारमा यस प्रक्रियाको अनुच्छेद 6.4 अनुसार उपयुक्त सुधारात्मक कार्यको लागि अख्तियारी दिनेछ।</w:t>
      </w:r>
    </w:p>
    <w:p w14:paraId="07A521E3" w14:textId="77777777" w:rsidR="00353F45" w:rsidRPr="00D21245" w:rsidRDefault="00353F45" w:rsidP="00D21245">
      <w:pPr>
        <w:spacing w:after="0" w:line="360" w:lineRule="auto"/>
        <w:ind w:left="851" w:right="119"/>
        <w:jc w:val="both"/>
        <w:rPr>
          <w:rFonts w:ascii="Arial" w:eastAsia="Arial" w:hAnsi="Arial" w:cs="Arial"/>
        </w:rPr>
      </w:pPr>
    </w:p>
    <w:p w14:paraId="6511C293" w14:textId="4984B702" w:rsidR="00353F45" w:rsidRPr="00D21245" w:rsidRDefault="00353F45" w:rsidP="00D21245">
      <w:pPr>
        <w:spacing w:after="0" w:line="360" w:lineRule="auto"/>
        <w:ind w:left="851" w:right="119"/>
        <w:jc w:val="both"/>
        <w:rPr>
          <w:rFonts w:ascii="Arial" w:eastAsia="Arial" w:hAnsi="Arial" w:cs="Arial"/>
        </w:rPr>
      </w:pPr>
      <w:r w:rsidRPr="00D21245">
        <w:rPr>
          <w:rFonts w:ascii="Arial" w:eastAsia="Arial" w:hAnsi="Arial" w:cs="Arial"/>
        </w:rPr>
        <w:t>7.2.7 एमएस एग्रोल्याण्ड सर्भिसेज प्रा.लि.ले पुनरावेदन समितिको निर्णय प्राप्त भएपछि अर्को चरणहरूको जानकारी प्रमाणपत्र धारक/ग्राहकलाई दिनेछ । यदि प्रमाणपत्र धारक / ग्राहक एमएस एएसपीएल अपील प्रक्रियाबाट सन्तुष्ट छैन भने, प्रमाणपत्र धारकले सीबीको निरीक्षणको लागि जिम्मेवार सीवीबीलाई एमएस एएसपीएलको बिरूद्ध उजुरी पेश गर्न सक्दछ।</w:t>
      </w:r>
    </w:p>
    <w:p w14:paraId="1034800E" w14:textId="77777777" w:rsidR="00040498" w:rsidRPr="00D21245" w:rsidRDefault="00040498" w:rsidP="00D21245">
      <w:pPr>
        <w:spacing w:after="0" w:line="360" w:lineRule="auto"/>
        <w:ind w:right="119"/>
        <w:jc w:val="both"/>
        <w:rPr>
          <w:rFonts w:ascii="Arial" w:eastAsia="Arial" w:hAnsi="Arial" w:cs="Arial"/>
        </w:rPr>
      </w:pPr>
    </w:p>
    <w:p w14:paraId="6974917D" w14:textId="52670996" w:rsidR="00A62648" w:rsidRPr="00D21245" w:rsidRDefault="00242588" w:rsidP="00D21245">
      <w:pPr>
        <w:spacing w:after="0" w:line="360" w:lineRule="auto"/>
        <w:ind w:left="-90" w:right="119"/>
        <w:jc w:val="both"/>
        <w:rPr>
          <w:rFonts w:ascii="Arial" w:eastAsia="Arial" w:hAnsi="Arial" w:cs="Arial"/>
          <w:b/>
          <w:bCs/>
        </w:rPr>
      </w:pPr>
      <w:r w:rsidRPr="00D21245">
        <w:rPr>
          <w:rFonts w:ascii="Arial" w:eastAsia="Arial" w:hAnsi="Arial" w:cs="Arial"/>
          <w:b/>
          <w:bCs/>
        </w:rPr>
        <w:t>8. रेकर्डहरू</w:t>
      </w:r>
    </w:p>
    <w:tbl>
      <w:tblPr>
        <w:tblStyle w:val="TableGrid"/>
        <w:tblW w:w="0" w:type="auto"/>
        <w:tblInd w:w="-90" w:type="dxa"/>
        <w:tblLook w:val="04A0" w:firstRow="1" w:lastRow="0" w:firstColumn="1" w:lastColumn="0" w:noHBand="0" w:noVBand="1"/>
      </w:tblPr>
      <w:tblGrid>
        <w:gridCol w:w="3319"/>
        <w:gridCol w:w="1883"/>
        <w:gridCol w:w="3251"/>
        <w:gridCol w:w="933"/>
      </w:tblGrid>
      <w:tr w:rsidR="00B7609F" w:rsidRPr="00D21245" w14:paraId="64703707" w14:textId="77777777" w:rsidTr="008A71F6">
        <w:tc>
          <w:tcPr>
            <w:tcW w:w="3771" w:type="dxa"/>
          </w:tcPr>
          <w:p w14:paraId="28AAE84D" w14:textId="69EDA5F6" w:rsidR="00A62648" w:rsidRPr="00D21245" w:rsidRDefault="00A62648" w:rsidP="00D21245">
            <w:pPr>
              <w:spacing w:after="0" w:line="360" w:lineRule="auto"/>
              <w:ind w:right="119"/>
              <w:rPr>
                <w:rFonts w:ascii="Arial" w:eastAsia="Arial" w:hAnsi="Arial" w:cs="Arial"/>
                <w:b/>
                <w:bCs/>
              </w:rPr>
            </w:pPr>
            <w:r w:rsidRPr="00D21245">
              <w:rPr>
                <w:rFonts w:ascii="Arial" w:eastAsia="Arial" w:hAnsi="Arial" w:cs="Arial"/>
                <w:b/>
                <w:bCs/>
              </w:rPr>
              <w:t xml:space="preserve">सङ्ग्रहको नाम </w:t>
            </w:r>
            <w:r w:rsidRPr="00D21245">
              <w:rPr>
                <w:rFonts w:ascii="Arial" w:eastAsia="Arial" w:hAnsi="Arial" w:cs="Arial"/>
                <w:b/>
                <w:bCs/>
              </w:rPr>
              <w:tab/>
            </w:r>
          </w:p>
        </w:tc>
        <w:tc>
          <w:tcPr>
            <w:tcW w:w="1276" w:type="dxa"/>
          </w:tcPr>
          <w:p w14:paraId="3F9EA020" w14:textId="769C0163" w:rsidR="00A62648" w:rsidRPr="00D21245" w:rsidRDefault="00A62648" w:rsidP="00D21245">
            <w:pPr>
              <w:spacing w:after="0" w:line="360" w:lineRule="auto"/>
              <w:ind w:right="119"/>
              <w:rPr>
                <w:rFonts w:ascii="Arial" w:eastAsia="Arial" w:hAnsi="Arial" w:cs="Arial"/>
                <w:b/>
                <w:bCs/>
              </w:rPr>
            </w:pPr>
            <w:r w:rsidRPr="00D21245">
              <w:rPr>
                <w:rFonts w:ascii="Arial" w:eastAsia="Arial" w:hAnsi="Arial" w:cs="Arial"/>
                <w:b/>
                <w:bCs/>
              </w:rPr>
              <w:t>जिम्मेवारी[सम्पादन गर्ने]</w:t>
            </w:r>
          </w:p>
        </w:tc>
        <w:tc>
          <w:tcPr>
            <w:tcW w:w="3685" w:type="dxa"/>
          </w:tcPr>
          <w:p w14:paraId="4371B069" w14:textId="25D7D907" w:rsidR="00A62648" w:rsidRPr="00D21245" w:rsidRDefault="00A62648" w:rsidP="00D21245">
            <w:pPr>
              <w:spacing w:after="0" w:line="360" w:lineRule="auto"/>
              <w:ind w:right="119"/>
              <w:rPr>
                <w:rFonts w:ascii="Arial" w:eastAsia="Arial" w:hAnsi="Arial" w:cs="Arial"/>
                <w:b/>
                <w:bCs/>
              </w:rPr>
            </w:pPr>
            <w:r w:rsidRPr="00D21245">
              <w:rPr>
                <w:rFonts w:ascii="Arial" w:eastAsia="Arial" w:hAnsi="Arial" w:cs="Arial"/>
                <w:b/>
                <w:bCs/>
              </w:rPr>
              <w:t>स्थान रेकर्ड गर्नुहोस्</w:t>
            </w:r>
          </w:p>
        </w:tc>
        <w:tc>
          <w:tcPr>
            <w:tcW w:w="958" w:type="dxa"/>
          </w:tcPr>
          <w:p w14:paraId="7B897C3D" w14:textId="194BBE4F" w:rsidR="00A62648" w:rsidRPr="00D21245" w:rsidRDefault="00A62648" w:rsidP="00D21245">
            <w:pPr>
              <w:spacing w:after="0" w:line="360" w:lineRule="auto"/>
              <w:ind w:right="119"/>
              <w:rPr>
                <w:rFonts w:ascii="Arial" w:eastAsia="Arial" w:hAnsi="Arial" w:cs="Arial"/>
                <w:b/>
                <w:bCs/>
              </w:rPr>
            </w:pPr>
            <w:r w:rsidRPr="00D21245">
              <w:rPr>
                <w:rFonts w:ascii="Arial" w:eastAsia="Arial" w:hAnsi="Arial" w:cs="Arial"/>
                <w:b/>
                <w:bCs/>
              </w:rPr>
              <w:t>अवधि</w:t>
            </w:r>
          </w:p>
        </w:tc>
      </w:tr>
      <w:tr w:rsidR="00B7609F" w:rsidRPr="00D21245" w14:paraId="7F2EE106" w14:textId="77777777" w:rsidTr="008A71F6">
        <w:tc>
          <w:tcPr>
            <w:tcW w:w="3771" w:type="dxa"/>
          </w:tcPr>
          <w:p w14:paraId="3DBBE7B7" w14:textId="41B48EA3" w:rsidR="00214C3A" w:rsidRPr="00D21245" w:rsidRDefault="00E57EF6" w:rsidP="00D21245">
            <w:pPr>
              <w:spacing w:after="0" w:line="360" w:lineRule="auto"/>
              <w:ind w:right="119"/>
              <w:jc w:val="left"/>
              <w:rPr>
                <w:rFonts w:ascii="Arial" w:eastAsia="Arial" w:hAnsi="Arial" w:cs="Arial"/>
              </w:rPr>
            </w:pPr>
            <w:r w:rsidRPr="00D21245">
              <w:rPr>
                <w:rFonts w:ascii="Arial" w:eastAsia="Arial" w:hAnsi="Arial" w:cs="Arial"/>
              </w:rPr>
              <w:t xml:space="preserve">ASPL-CD-ANX- 12 </w:t>
            </w:r>
          </w:p>
          <w:p w14:paraId="2C77059B" w14:textId="6E39E2BA" w:rsidR="008B34D0" w:rsidRPr="00D21245" w:rsidRDefault="00214C3A" w:rsidP="00D21245">
            <w:pPr>
              <w:spacing w:after="0" w:line="360" w:lineRule="auto"/>
              <w:ind w:right="119"/>
              <w:jc w:val="left"/>
              <w:rPr>
                <w:rFonts w:ascii="Arial" w:eastAsia="Arial" w:hAnsi="Arial" w:cs="Arial"/>
                <w:b/>
                <w:bCs/>
              </w:rPr>
            </w:pPr>
            <w:r w:rsidRPr="00D21245">
              <w:rPr>
                <w:rStyle w:val="MSGENFONTSTYLENAMETEMPLATEROLENUMBERMSGENFONTSTYLENAMEBYROLETEXT2MSGENFONTSTYLEMODIFERNAMEArial"/>
                <w:color w:val="auto"/>
                <w:sz w:val="20"/>
                <w:szCs w:val="20"/>
              </w:rPr>
              <w:t xml:space="preserve">उजुरी र पुनरावेदन </w:t>
            </w:r>
            <w:r w:rsidR="008B34D0" w:rsidRPr="00D21245">
              <w:rPr>
                <w:rStyle w:val="MSGENFONTSTYLENAMETEMPLATEROLENUMBERMSGENFONTSTYLENAMEBYROLETEXT2MSGENFONTSTYLEMODIFERNAMEArial"/>
                <w:color w:val="auto"/>
              </w:rPr>
              <w:t>रिपोर्ट फारम</w:t>
            </w:r>
          </w:p>
        </w:tc>
        <w:tc>
          <w:tcPr>
            <w:tcW w:w="1276" w:type="dxa"/>
          </w:tcPr>
          <w:p w14:paraId="6D1EE3A6" w14:textId="61956815" w:rsidR="008B34D0" w:rsidRPr="00D21245" w:rsidRDefault="008B34D0" w:rsidP="00D21245">
            <w:pPr>
              <w:spacing w:after="0" w:line="360" w:lineRule="auto"/>
              <w:ind w:right="119"/>
              <w:rPr>
                <w:rFonts w:ascii="Arial" w:eastAsia="Arial" w:hAnsi="Arial" w:cs="Arial"/>
                <w:b/>
                <w:bCs/>
              </w:rPr>
            </w:pPr>
            <w:r w:rsidRPr="00D21245">
              <w:rPr>
                <w:rFonts w:ascii="Arial" w:eastAsia="Arial" w:hAnsi="Arial" w:cs="Arial"/>
              </w:rPr>
              <w:t>गुणस्तर प्रबन्धक[सम्पादन गर्ने]</w:t>
            </w:r>
          </w:p>
        </w:tc>
        <w:tc>
          <w:tcPr>
            <w:tcW w:w="3685" w:type="dxa"/>
          </w:tcPr>
          <w:p w14:paraId="55103710" w14:textId="0C1B62A9" w:rsidR="008B34D0" w:rsidRPr="00D21245" w:rsidRDefault="00B842FF" w:rsidP="00D21245">
            <w:pPr>
              <w:spacing w:after="0" w:line="360" w:lineRule="auto"/>
              <w:ind w:right="119"/>
              <w:jc w:val="left"/>
              <w:rPr>
                <w:rFonts w:ascii="Arial" w:eastAsia="Arial" w:hAnsi="Arial" w:cs="Arial"/>
                <w:b/>
                <w:bCs/>
              </w:rPr>
            </w:pPr>
            <w:r w:rsidRPr="00D21245">
              <w:rPr>
                <w:rFonts w:ascii="Arial" w:eastAsia="Arial" w:hAnsi="Arial" w:cs="Arial"/>
              </w:rPr>
              <w:t xml:space="preserve">एमएस एग्रोल्याण्ड सर्भिसेज प्रा.लि. </w:t>
            </w:r>
          </w:p>
        </w:tc>
        <w:tc>
          <w:tcPr>
            <w:tcW w:w="958" w:type="dxa"/>
          </w:tcPr>
          <w:p w14:paraId="6A1D400B" w14:textId="1F29825B" w:rsidR="008B34D0" w:rsidRPr="00D21245" w:rsidRDefault="001C6584" w:rsidP="00D21245">
            <w:pPr>
              <w:spacing w:after="0" w:line="360" w:lineRule="auto"/>
              <w:ind w:right="119"/>
              <w:rPr>
                <w:rFonts w:ascii="Arial" w:eastAsia="Arial" w:hAnsi="Arial" w:cs="Arial"/>
                <w:b/>
                <w:bCs/>
              </w:rPr>
            </w:pPr>
            <w:r w:rsidRPr="00D21245">
              <w:rPr>
                <w:rFonts w:ascii="Arial" w:eastAsia="Arial" w:hAnsi="Arial" w:cs="Arial"/>
              </w:rPr>
              <w:t>०५ वर्ष</w:t>
            </w:r>
          </w:p>
        </w:tc>
      </w:tr>
      <w:tr w:rsidR="00B7609F" w:rsidRPr="00D21245" w14:paraId="153BFD97" w14:textId="77777777" w:rsidTr="008A71F6">
        <w:tc>
          <w:tcPr>
            <w:tcW w:w="3771" w:type="dxa"/>
          </w:tcPr>
          <w:p w14:paraId="0FD9C9AA" w14:textId="75DE9CBD" w:rsidR="00214C3A" w:rsidRPr="00D21245" w:rsidRDefault="00E57EF6" w:rsidP="00D21245">
            <w:pPr>
              <w:spacing w:after="0" w:line="360" w:lineRule="auto"/>
              <w:ind w:right="119"/>
              <w:jc w:val="left"/>
              <w:rPr>
                <w:rFonts w:ascii="Arial" w:eastAsia="Arial" w:hAnsi="Arial" w:cs="Arial"/>
              </w:rPr>
            </w:pPr>
            <w:r w:rsidRPr="00D21245">
              <w:rPr>
                <w:rFonts w:ascii="Arial" w:eastAsia="Arial" w:hAnsi="Arial" w:cs="Arial"/>
              </w:rPr>
              <w:t>ASPL-CD-ANX- 11</w:t>
            </w:r>
          </w:p>
          <w:p w14:paraId="763ACDE0" w14:textId="5FA781C7" w:rsidR="008B34D0" w:rsidRPr="00D21245" w:rsidRDefault="008B34D0" w:rsidP="00D21245">
            <w:pPr>
              <w:spacing w:after="0" w:line="360" w:lineRule="auto"/>
              <w:ind w:right="119"/>
              <w:jc w:val="left"/>
              <w:rPr>
                <w:rFonts w:ascii="Arial" w:eastAsia="Arial" w:hAnsi="Arial" w:cs="Arial"/>
                <w:b/>
                <w:bCs/>
              </w:rPr>
            </w:pPr>
            <w:r w:rsidRPr="00D21245">
              <w:rPr>
                <w:rStyle w:val="MSGENFONTSTYLENAMETEMPLATEROLENUMBERMSGENFONTSTYLENAMEBYROLETEXT2MSGENFONTSTYLEMODIFERNAMEArial"/>
                <w:color w:val="auto"/>
                <w:sz w:val="20"/>
                <w:szCs w:val="20"/>
              </w:rPr>
              <w:t xml:space="preserve">उजुरी र पुनरावेदन दर्ता फारम </w:t>
            </w:r>
          </w:p>
        </w:tc>
        <w:tc>
          <w:tcPr>
            <w:tcW w:w="1276" w:type="dxa"/>
          </w:tcPr>
          <w:p w14:paraId="48F8FFF0" w14:textId="6CFEA03F" w:rsidR="008B34D0" w:rsidRPr="00D21245" w:rsidRDefault="008B34D0" w:rsidP="00D21245">
            <w:pPr>
              <w:spacing w:after="0" w:line="360" w:lineRule="auto"/>
              <w:ind w:right="119"/>
              <w:rPr>
                <w:rFonts w:ascii="Arial" w:eastAsia="Arial" w:hAnsi="Arial" w:cs="Arial"/>
                <w:b/>
                <w:bCs/>
              </w:rPr>
            </w:pPr>
            <w:r w:rsidRPr="00D21245">
              <w:rPr>
                <w:rFonts w:ascii="Arial" w:eastAsia="Arial" w:hAnsi="Arial" w:cs="Arial"/>
              </w:rPr>
              <w:t>गुणस्तर प्रबन्धक[सम्पादन गर्ने]</w:t>
            </w:r>
          </w:p>
        </w:tc>
        <w:tc>
          <w:tcPr>
            <w:tcW w:w="3685" w:type="dxa"/>
          </w:tcPr>
          <w:p w14:paraId="137F73E1" w14:textId="4B765AE3" w:rsidR="008B34D0" w:rsidRPr="00D21245" w:rsidRDefault="00B842FF" w:rsidP="00D21245">
            <w:pPr>
              <w:spacing w:after="0" w:line="360" w:lineRule="auto"/>
              <w:ind w:right="119"/>
              <w:jc w:val="left"/>
              <w:rPr>
                <w:rFonts w:ascii="Arial" w:eastAsia="Arial" w:hAnsi="Arial" w:cs="Arial"/>
                <w:b/>
                <w:bCs/>
              </w:rPr>
            </w:pPr>
            <w:r w:rsidRPr="00D21245">
              <w:rPr>
                <w:rFonts w:ascii="Arial" w:eastAsia="Arial" w:hAnsi="Arial" w:cs="Arial"/>
              </w:rPr>
              <w:t xml:space="preserve">एमएस एग्रोल्याण्ड सर्भिसेज प्रा.लि. </w:t>
            </w:r>
          </w:p>
        </w:tc>
        <w:tc>
          <w:tcPr>
            <w:tcW w:w="958" w:type="dxa"/>
          </w:tcPr>
          <w:p w14:paraId="1B8D427A" w14:textId="7B8E1552" w:rsidR="008B34D0" w:rsidRPr="00D21245" w:rsidRDefault="001C6584" w:rsidP="00D21245">
            <w:pPr>
              <w:spacing w:after="0" w:line="360" w:lineRule="auto"/>
              <w:ind w:right="119"/>
              <w:rPr>
                <w:rFonts w:ascii="Arial" w:eastAsia="Arial" w:hAnsi="Arial" w:cs="Arial"/>
                <w:b/>
                <w:bCs/>
              </w:rPr>
            </w:pPr>
            <w:r w:rsidRPr="00D21245">
              <w:rPr>
                <w:rFonts w:ascii="Arial" w:eastAsia="Arial" w:hAnsi="Arial" w:cs="Arial"/>
              </w:rPr>
              <w:t>०५ वर्ष</w:t>
            </w:r>
          </w:p>
        </w:tc>
      </w:tr>
      <w:tr w:rsidR="00B7609F" w:rsidRPr="00B7609F" w14:paraId="0C658ABB" w14:textId="77777777" w:rsidTr="008A71F6">
        <w:tc>
          <w:tcPr>
            <w:tcW w:w="3771" w:type="dxa"/>
          </w:tcPr>
          <w:p w14:paraId="54938122" w14:textId="3F4CEEFB" w:rsidR="008B34D0" w:rsidRPr="00D21245" w:rsidRDefault="00E57EF6" w:rsidP="00D21245">
            <w:pPr>
              <w:spacing w:after="0" w:line="360" w:lineRule="auto"/>
              <w:ind w:right="119"/>
              <w:jc w:val="left"/>
              <w:rPr>
                <w:rFonts w:ascii="Arial" w:eastAsia="Arial" w:hAnsi="Arial" w:cs="Arial"/>
                <w:b/>
                <w:bCs/>
              </w:rPr>
            </w:pPr>
            <w:r w:rsidRPr="00D21245">
              <w:rPr>
                <w:rFonts w:ascii="Arial" w:eastAsia="Arial" w:hAnsi="Arial" w:cs="Arial"/>
              </w:rPr>
              <w:t xml:space="preserve">ASPL-CD-ANX- 07 </w:t>
            </w:r>
            <w:r w:rsidR="008B34D0" w:rsidRPr="00D21245">
              <w:rPr>
                <w:rStyle w:val="MSGENFONTSTYLENAMETEMPLATEROLENUMBERMSGENFONTSTYLENAMEBYROLETEXT2MSGENFONTSTYLEMODIFERNAMEArial"/>
                <w:color w:val="auto"/>
              </w:rPr>
              <w:t>गैर-प्रकटीकरण र गोपनीयता सम्झौता</w:t>
            </w:r>
          </w:p>
        </w:tc>
        <w:tc>
          <w:tcPr>
            <w:tcW w:w="1276" w:type="dxa"/>
          </w:tcPr>
          <w:p w14:paraId="39CDD93B" w14:textId="22A06C87" w:rsidR="008B34D0" w:rsidRPr="00D21245" w:rsidRDefault="008B34D0" w:rsidP="00D21245">
            <w:pPr>
              <w:spacing w:after="0" w:line="360" w:lineRule="auto"/>
              <w:ind w:right="119"/>
              <w:rPr>
                <w:rFonts w:ascii="Arial" w:eastAsia="Arial" w:hAnsi="Arial" w:cs="Arial"/>
                <w:b/>
                <w:bCs/>
              </w:rPr>
            </w:pPr>
            <w:r w:rsidRPr="00D21245">
              <w:rPr>
                <w:rFonts w:ascii="Arial" w:eastAsia="Arial" w:hAnsi="Arial" w:cs="Arial"/>
              </w:rPr>
              <w:t xml:space="preserve">गुणस्तर प्रबन्धक[सम्पादन </w:t>
            </w:r>
            <w:r w:rsidRPr="00D21245">
              <w:rPr>
                <w:rFonts w:ascii="Arial" w:eastAsia="Arial" w:hAnsi="Arial" w:cs="Arial"/>
              </w:rPr>
              <w:lastRenderedPageBreak/>
              <w:t>गर्ने]</w:t>
            </w:r>
          </w:p>
        </w:tc>
        <w:tc>
          <w:tcPr>
            <w:tcW w:w="3685" w:type="dxa"/>
          </w:tcPr>
          <w:p w14:paraId="29138B25" w14:textId="6F119EAC" w:rsidR="008B34D0" w:rsidRPr="00D21245" w:rsidRDefault="00B842FF" w:rsidP="00D21245">
            <w:pPr>
              <w:spacing w:after="0" w:line="360" w:lineRule="auto"/>
              <w:ind w:right="119"/>
              <w:jc w:val="left"/>
              <w:rPr>
                <w:rFonts w:ascii="Arial" w:eastAsia="Arial" w:hAnsi="Arial" w:cs="Arial"/>
                <w:b/>
                <w:bCs/>
              </w:rPr>
            </w:pPr>
            <w:r w:rsidRPr="00D21245">
              <w:rPr>
                <w:rFonts w:ascii="Arial" w:eastAsia="Arial" w:hAnsi="Arial" w:cs="Arial"/>
              </w:rPr>
              <w:lastRenderedPageBreak/>
              <w:t xml:space="preserve">एमएस एग्रोल्याण्ड सर्भिसेज प्रा.लि. </w:t>
            </w:r>
          </w:p>
        </w:tc>
        <w:tc>
          <w:tcPr>
            <w:tcW w:w="958" w:type="dxa"/>
          </w:tcPr>
          <w:p w14:paraId="6DCDD4B1" w14:textId="458A57FE" w:rsidR="008B34D0" w:rsidRPr="00B7609F" w:rsidRDefault="001C6584" w:rsidP="00D21245">
            <w:pPr>
              <w:spacing w:after="0" w:line="360" w:lineRule="auto"/>
              <w:ind w:right="119"/>
              <w:rPr>
                <w:rFonts w:ascii="Arial" w:eastAsia="Arial" w:hAnsi="Arial" w:cs="Arial"/>
                <w:b/>
                <w:bCs/>
              </w:rPr>
            </w:pPr>
            <w:r w:rsidRPr="00D21245">
              <w:rPr>
                <w:rFonts w:ascii="Arial" w:eastAsia="Arial" w:hAnsi="Arial" w:cs="Arial"/>
              </w:rPr>
              <w:t>०५ वर्ष</w:t>
            </w:r>
          </w:p>
        </w:tc>
      </w:tr>
    </w:tbl>
    <w:p w14:paraId="0C5C005E" w14:textId="7FA8770B" w:rsidR="00242588" w:rsidRPr="00B7609F" w:rsidRDefault="00530B6D" w:rsidP="00D21245">
      <w:pPr>
        <w:spacing w:after="0" w:line="360" w:lineRule="auto"/>
        <w:ind w:right="119"/>
        <w:jc w:val="both"/>
        <w:rPr>
          <w:rFonts w:ascii="Arial" w:eastAsia="Arial" w:hAnsi="Arial" w:cs="Arial"/>
        </w:rPr>
      </w:pPr>
      <w:r w:rsidRPr="00B7609F">
        <w:rPr>
          <w:rFonts w:ascii="Arial" w:eastAsia="Arial" w:hAnsi="Arial" w:cs="Arial"/>
          <w:b/>
          <w:bCs/>
        </w:rPr>
        <w:t xml:space="preserve">         </w:t>
      </w:r>
      <w:r w:rsidRPr="00B7609F">
        <w:rPr>
          <w:rFonts w:ascii="Arial" w:eastAsia="Arial" w:hAnsi="Arial" w:cs="Arial"/>
          <w:b/>
          <w:bCs/>
        </w:rPr>
        <w:tab/>
        <w:t xml:space="preserve">                        </w:t>
      </w:r>
      <w:r w:rsidRPr="00B7609F">
        <w:rPr>
          <w:rFonts w:ascii="Arial" w:eastAsia="Arial" w:hAnsi="Arial" w:cs="Arial"/>
        </w:rPr>
        <w:tab/>
      </w:r>
    </w:p>
    <w:sectPr w:rsidR="00242588" w:rsidRPr="00B7609F" w:rsidSect="0023621F">
      <w:headerReference w:type="default" r:id="rId8"/>
      <w:footerReference w:type="default" r:id="rId9"/>
      <w:type w:val="continuous"/>
      <w:pgSz w:w="11906" w:h="16838" w:code="9"/>
      <w:pgMar w:top="2100" w:right="1280" w:bottom="1135" w:left="1320" w:header="432" w:footer="39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9A9FA" w14:textId="77777777" w:rsidR="008B4103" w:rsidRDefault="008B4103">
      <w:pPr>
        <w:spacing w:after="0" w:line="240" w:lineRule="auto"/>
      </w:pPr>
      <w:r>
        <w:separator/>
      </w:r>
    </w:p>
  </w:endnote>
  <w:endnote w:type="continuationSeparator" w:id="0">
    <w:p w14:paraId="76A8477C" w14:textId="77777777" w:rsidR="008B4103" w:rsidRDefault="008B41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6C162" w14:textId="77777777" w:rsidR="000C671E" w:rsidRDefault="000C671E" w:rsidP="000C671E">
    <w:pPr>
      <w:ind w:hanging="360"/>
      <w:rPr>
        <w:b/>
      </w:rPr>
    </w:pPr>
    <w:bookmarkStart w:id="2" w:name="_Hlk67407423"/>
    <w:bookmarkStart w:id="3" w:name="_Hlk67407424"/>
    <w:bookmarkStart w:id="4" w:name="_Hlk67407573"/>
    <w:bookmarkStart w:id="5" w:name="_Hlk67407574"/>
    <w:r>
      <w:rPr>
        <w:b/>
      </w:rPr>
      <w:t>अनुमोदनहरू:</w:t>
    </w:r>
  </w:p>
  <w:tbl>
    <w:tblPr>
      <w:tblStyle w:val="TableGrid"/>
      <w:tblW w:w="9498" w:type="dxa"/>
      <w:tblInd w:w="-5" w:type="dxa"/>
      <w:tblLook w:val="04A0" w:firstRow="1" w:lastRow="0" w:firstColumn="1" w:lastColumn="0" w:noHBand="0" w:noVBand="1"/>
    </w:tblPr>
    <w:tblGrid>
      <w:gridCol w:w="4437"/>
      <w:gridCol w:w="5061"/>
    </w:tblGrid>
    <w:tr w:rsidR="000C671E" w:rsidRPr="00045CF1" w14:paraId="2F213549" w14:textId="77777777" w:rsidTr="00D21245">
      <w:trPr>
        <w:trHeight w:val="260"/>
      </w:trPr>
      <w:tc>
        <w:tcPr>
          <w:tcW w:w="4437" w:type="dxa"/>
          <w:vAlign w:val="center"/>
        </w:tcPr>
        <w:p w14:paraId="52A5C83C" w14:textId="77777777" w:rsidR="000C671E" w:rsidRPr="00045CF1" w:rsidRDefault="000C671E" w:rsidP="000C671E">
          <w:pPr>
            <w:jc w:val="center"/>
            <w:rPr>
              <w:b/>
            </w:rPr>
          </w:pPr>
          <w:r>
            <w:rPr>
              <w:b/>
            </w:rPr>
            <w:t>लेखक</w:t>
          </w:r>
        </w:p>
      </w:tc>
      <w:tc>
        <w:tcPr>
          <w:tcW w:w="5061" w:type="dxa"/>
          <w:vAlign w:val="center"/>
        </w:tcPr>
        <w:p w14:paraId="3CFF7466" w14:textId="77777777" w:rsidR="000C671E" w:rsidRPr="00045CF1" w:rsidRDefault="000C671E" w:rsidP="000C671E">
          <w:pPr>
            <w:jc w:val="center"/>
            <w:rPr>
              <w:b/>
            </w:rPr>
          </w:pPr>
          <w:r w:rsidRPr="00045CF1">
            <w:rPr>
              <w:b/>
            </w:rPr>
            <w:t xml:space="preserve">यसद्वारा स्वीकृत </w:t>
          </w:r>
        </w:p>
      </w:tc>
    </w:tr>
    <w:tr w:rsidR="000C671E" w:rsidRPr="00045CF1" w14:paraId="64E7E66C" w14:textId="77777777" w:rsidTr="00D21245">
      <w:trPr>
        <w:trHeight w:val="329"/>
      </w:trPr>
      <w:tc>
        <w:tcPr>
          <w:tcW w:w="4437" w:type="dxa"/>
          <w:vAlign w:val="center"/>
        </w:tcPr>
        <w:p w14:paraId="28060F42" w14:textId="77777777" w:rsidR="000C671E" w:rsidRPr="00045CF1" w:rsidRDefault="000C671E" w:rsidP="000C671E">
          <w:pPr>
            <w:jc w:val="center"/>
            <w:rPr>
              <w:b/>
            </w:rPr>
          </w:pPr>
          <w:r>
            <w:rPr>
              <w:b/>
            </w:rPr>
            <w:t>गुणस्तर प्रबन्धक</w:t>
          </w:r>
        </w:p>
      </w:tc>
      <w:tc>
        <w:tcPr>
          <w:tcW w:w="5061" w:type="dxa"/>
          <w:vAlign w:val="center"/>
        </w:tcPr>
        <w:p w14:paraId="0B84135F" w14:textId="77777777" w:rsidR="000C671E" w:rsidRPr="00045CF1" w:rsidRDefault="000C671E" w:rsidP="000C671E">
          <w:pPr>
            <w:jc w:val="center"/>
            <w:rPr>
              <w:b/>
            </w:rPr>
          </w:pPr>
          <w:r>
            <w:rPr>
              <w:b/>
            </w:rPr>
            <w:t>COO</w:t>
          </w:r>
        </w:p>
      </w:tc>
    </w:tr>
  </w:tbl>
  <w:bookmarkEnd w:id="2"/>
  <w:bookmarkEnd w:id="3"/>
  <w:bookmarkEnd w:id="4"/>
  <w:bookmarkEnd w:id="5"/>
  <w:p w14:paraId="7217E348" w14:textId="22405370" w:rsidR="000C671E" w:rsidRDefault="00D21245" w:rsidP="000C671E">
    <w:pPr>
      <w:pStyle w:val="Footer"/>
    </w:pPr>
    <w:r>
      <w:t xml:space="preserve">पृष्ठ </w:t>
    </w:r>
    <w:r>
      <w:rPr>
        <w:b/>
        <w:bCs/>
      </w:rPr>
      <w:fldChar w:fldCharType="begin"/>
    </w:r>
    <w:r>
      <w:rPr>
        <w:b/>
        <w:bCs/>
      </w:rPr>
      <w:instrText xml:space="preserve"> PAGE  \* Arabic  \* MERGEFORMAT </w:instrText>
    </w:r>
    <w:r>
      <w:rPr>
        <w:b/>
        <w:bCs/>
      </w:rPr>
      <w:fldChar w:fldCharType="separate"/>
    </w:r>
    <w:r w:rsidR="00D00106">
      <w:rPr>
        <w:b/>
        <w:bCs/>
        <w:noProof/>
      </w:rPr>
      <w:t>1</w:t>
    </w:r>
    <w:r>
      <w:rPr>
        <w:b/>
        <w:bCs/>
      </w:rPr>
      <w:fldChar w:fldCharType="end"/>
    </w:r>
    <w:r>
      <w:t xml:space="preserve"> को[सम्पादन गर्ने] </w:t>
    </w:r>
    <w:r>
      <w:rPr>
        <w:b/>
        <w:bCs/>
      </w:rPr>
      <w:fldChar w:fldCharType="begin"/>
    </w:r>
    <w:r>
      <w:rPr>
        <w:b/>
        <w:bCs/>
      </w:rPr>
      <w:instrText xml:space="preserve"> NUMPAGES  \* Arabic  \* MERGEFORMAT </w:instrText>
    </w:r>
    <w:r>
      <w:rPr>
        <w:b/>
        <w:bCs/>
      </w:rPr>
      <w:fldChar w:fldCharType="separate"/>
    </w:r>
    <w:r w:rsidR="00D00106">
      <w:rPr>
        <w:b/>
        <w:bCs/>
        <w:noProof/>
      </w:rPr>
      <w:t>9</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E5102E" w14:textId="77777777" w:rsidR="008B4103" w:rsidRDefault="008B4103">
      <w:pPr>
        <w:spacing w:after="0" w:line="240" w:lineRule="auto"/>
      </w:pPr>
      <w:r>
        <w:separator/>
      </w:r>
    </w:p>
  </w:footnote>
  <w:footnote w:type="continuationSeparator" w:id="0">
    <w:p w14:paraId="14B24BCD" w14:textId="77777777" w:rsidR="008B4103" w:rsidRDefault="008B41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65"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0"/>
      <w:gridCol w:w="3600"/>
      <w:gridCol w:w="1346"/>
      <w:gridCol w:w="1569"/>
    </w:tblGrid>
    <w:tr w:rsidR="000C671E" w14:paraId="0BA02370" w14:textId="2EFDAF4B" w:rsidTr="00904DFD">
      <w:trPr>
        <w:trHeight w:val="170"/>
      </w:trPr>
      <w:tc>
        <w:tcPr>
          <w:tcW w:w="4050" w:type="dxa"/>
          <w:vMerge w:val="restart"/>
          <w:tcBorders>
            <w:top w:val="single" w:sz="4" w:space="0" w:color="auto"/>
            <w:left w:val="single" w:sz="4" w:space="0" w:color="auto"/>
            <w:right w:val="single" w:sz="4" w:space="0" w:color="auto"/>
          </w:tcBorders>
        </w:tcPr>
        <w:bookmarkStart w:id="1" w:name="_Hlk67404991"/>
        <w:p w14:paraId="5217690F" w14:textId="414A8083" w:rsidR="000C671E" w:rsidRDefault="000C671E" w:rsidP="000C671E">
          <w:pPr>
            <w:pStyle w:val="Header"/>
            <w:rPr>
              <w:rFonts w:cs="Arial"/>
              <w:b/>
              <w:noProof/>
            </w:rPr>
          </w:pPr>
          <w:r>
            <w:rPr>
              <w:noProof/>
              <w:lang w:bidi="ne-NP"/>
            </w:rPr>
            <mc:AlternateContent>
              <mc:Choice Requires="wps">
                <w:drawing>
                  <wp:anchor distT="0" distB="0" distL="114300" distR="114300" simplePos="0" relativeHeight="251676672" behindDoc="1" locked="0" layoutInCell="1" allowOverlap="1" wp14:anchorId="29F7697C" wp14:editId="13968ABF">
                    <wp:simplePos x="0" y="0"/>
                    <wp:positionH relativeFrom="column">
                      <wp:posOffset>67754500</wp:posOffset>
                    </wp:positionH>
                    <wp:positionV relativeFrom="paragraph">
                      <wp:posOffset>13792835</wp:posOffset>
                    </wp:positionV>
                    <wp:extent cx="18415" cy="0"/>
                    <wp:effectExtent l="12700" t="10160" r="6985" b="8890"/>
                    <wp:wrapNone/>
                    <wp:docPr id="4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polyline id="Freeform: Shape 46"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 o:spid="_x0000_s1026" filled="f" strokecolor="blue" strokeweigh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" points="5335pt,1086.05pt,5336.45pt,1086.05pt" w14:anchorId="1D3D7AC1">
                    <v:path arrowok="t" o:connecttype="custom" o:connectlocs="0,0;18415,0" o:connectangles="0,0"/>
                    <o:lock v:ext="edit" verticies="t"/>
                  </v:polyline>
                </w:pict>
              </mc:Fallback>
            </mc:AlternateContent>
          </w:r>
          <w:r>
            <w:rPr>
              <w:noProof/>
              <w:lang w:bidi="ne-NP"/>
            </w:rPr>
            <mc:AlternateContent>
              <mc:Choice Requires="wps">
                <w:drawing>
                  <wp:anchor distT="0" distB="0" distL="114300" distR="114300" simplePos="0" relativeHeight="251675648" behindDoc="1" locked="0" layoutInCell="1" allowOverlap="1" wp14:anchorId="11558CEB" wp14:editId="1A0BCA72">
                    <wp:simplePos x="0" y="0"/>
                    <wp:positionH relativeFrom="column">
                      <wp:posOffset>67786250</wp:posOffset>
                    </wp:positionH>
                    <wp:positionV relativeFrom="paragraph">
                      <wp:posOffset>4242435</wp:posOffset>
                    </wp:positionV>
                    <wp:extent cx="0" cy="939800"/>
                    <wp:effectExtent l="6350" t="13335" r="12700" b="8890"/>
                    <wp:wrapNone/>
                    <wp:docPr id="45"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0 740 740"/>
                                <a:gd name="T1" fmla="*/ 740 h 1480"/>
                                <a:gd name="T2" fmla="+- 0 2220 740"/>
                                <a:gd name="T3" fmla="*/ 2220 h 1480"/>
                              </a:gdLst>
                              <a:ahLst/>
                              <a:cxnLst>
                                <a:cxn ang="0">
                                  <a:pos x="0" y="T1"/>
                                </a:cxn>
                                <a:cxn ang="0">
                                  <a:pos x="0" y="T3"/>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polyline id="Freeform: Shape 45" style="position:absolute;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0,1480" o:spid="_x0000_s1026" filled="f" strokecolor="blue" strokeweigh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" points="5337.5pt,334.05pt,5337.5pt,408.05pt" w14:anchorId="0BD9B79D">
                    <v:path arrowok="t" o:connecttype="custom" o:connectlocs="0,469900;0,1409700" o:connectangles="0,0"/>
                    <o:lock v:ext="edit" verticies="t"/>
                  </v:polyline>
                </w:pict>
              </mc:Fallback>
            </mc:AlternateContent>
          </w:r>
          <w:r>
            <w:rPr>
              <w:noProof/>
              <w:lang w:bidi="ne-NP"/>
            </w:rPr>
            <mc:AlternateContent>
              <mc:Choice Requires="wps">
                <w:drawing>
                  <wp:anchor distT="0" distB="0" distL="114300" distR="114300" simplePos="0" relativeHeight="251674624" behindDoc="1" locked="0" layoutInCell="1" allowOverlap="1" wp14:anchorId="51623E4C" wp14:editId="40FCBD01">
                    <wp:simplePos x="0" y="0"/>
                    <wp:positionH relativeFrom="column">
                      <wp:posOffset>67811650</wp:posOffset>
                    </wp:positionH>
                    <wp:positionV relativeFrom="paragraph">
                      <wp:posOffset>4185285</wp:posOffset>
                    </wp:positionV>
                    <wp:extent cx="0" cy="958215"/>
                    <wp:effectExtent l="12700" t="13335" r="6350" b="9525"/>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0 731 731"/>
                                <a:gd name="T1" fmla="*/ 731 h 1509"/>
                                <a:gd name="T2" fmla="+- 0 2240 731"/>
                                <a:gd name="T3" fmla="*/ 2240 h 1509"/>
                              </a:gdLst>
                              <a:ahLst/>
                              <a:cxnLst>
                                <a:cxn ang="0">
                                  <a:pos x="0" y="T1"/>
                                </a:cxn>
                                <a:cxn ang="0">
                                  <a:pos x="0" y="T3"/>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polyline id="Freeform: Shape 44" style="position:absolute;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0,1509" o:spid="_x0000_s1026" filled="f" strokecolor="blue" strokeweigh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" points="5339.5pt,329.55pt,5339.5pt,405pt" w14:anchorId="338B7C7C">
                    <v:path arrowok="t" o:connecttype="custom" o:connectlocs="0,464185;0,1422400" o:connectangles="0,0"/>
                    <o:lock v:ext="edit" verticies="t"/>
                  </v:polyline>
                </w:pict>
              </mc:Fallback>
            </mc:AlternateContent>
          </w:r>
          <w:r>
            <w:rPr>
              <w:noProof/>
              <w:lang w:bidi="ne-NP"/>
            </w:rPr>
            <mc:AlternateContent>
              <mc:Choice Requires="wps">
                <w:drawing>
                  <wp:anchor distT="0" distB="0" distL="114300" distR="114300" simplePos="0" relativeHeight="251673600" behindDoc="1" locked="0" layoutInCell="1" allowOverlap="1" wp14:anchorId="3AEBAF92" wp14:editId="7EBB5691">
                    <wp:simplePos x="0" y="0"/>
                    <wp:positionH relativeFrom="column">
                      <wp:posOffset>50742850</wp:posOffset>
                    </wp:positionH>
                    <wp:positionV relativeFrom="paragraph">
                      <wp:posOffset>13672185</wp:posOffset>
                    </wp:positionV>
                    <wp:extent cx="1701165" cy="0"/>
                    <wp:effectExtent l="12700" t="13335" r="10160" b="5715"/>
                    <wp:wrapNone/>
                    <wp:docPr id="43"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polyline id="Freeform: Shape 43"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679,0" o:spid="_x0000_s1026" filled="f" strokecolor="blue" strokeweigh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" points="3995.5pt,1076.55pt,4129.45pt,1076.55pt" w14:anchorId="5D65550F">
                    <v:path arrowok="t" o:connecttype="custom" o:connectlocs="0,0;1701165,0" o:connectangles="0,0"/>
                    <o:lock v:ext="edit" verticies="t"/>
                  </v:polyline>
                </w:pict>
              </mc:Fallback>
            </mc:AlternateContent>
          </w:r>
          <w:r>
            <w:rPr>
              <w:noProof/>
              <w:lang w:bidi="ne-NP"/>
            </w:rPr>
            <mc:AlternateContent>
              <mc:Choice Requires="wps">
                <w:drawing>
                  <wp:anchor distT="0" distB="0" distL="114300" distR="114300" simplePos="0" relativeHeight="251672576" behindDoc="1" locked="0" layoutInCell="1" allowOverlap="1" wp14:anchorId="73F4F368" wp14:editId="172ACB01">
                    <wp:simplePos x="0" y="0"/>
                    <wp:positionH relativeFrom="column">
                      <wp:posOffset>50742850</wp:posOffset>
                    </wp:positionH>
                    <wp:positionV relativeFrom="paragraph">
                      <wp:posOffset>13792835</wp:posOffset>
                    </wp:positionV>
                    <wp:extent cx="1701165" cy="0"/>
                    <wp:effectExtent l="12700" t="10160" r="10160" b="8890"/>
                    <wp:wrapNone/>
                    <wp:docPr id="4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polyline id="Freeform: Shape 42"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679,0" o:spid="_x0000_s1026" filled="f" strokecolor="blue" strokeweigh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" points="3995.5pt,1086.05pt,4129.45pt,1086.05pt" w14:anchorId="0B1BBBC3">
                    <v:path arrowok="t" o:connecttype="custom" o:connectlocs="0,0;1701165,0" o:connectangles="0,0"/>
                    <o:lock v:ext="edit" verticies="t"/>
                  </v:polyline>
                </w:pict>
              </mc:Fallback>
            </mc:AlternateContent>
          </w:r>
          <w:r>
            <w:rPr>
              <w:noProof/>
              <w:lang w:bidi="ne-NP"/>
            </w:rPr>
            <mc:AlternateContent>
              <mc:Choice Requires="wps">
                <w:drawing>
                  <wp:anchor distT="0" distB="0" distL="114300" distR="114300" simplePos="0" relativeHeight="251671552" behindDoc="1" locked="0" layoutInCell="1" allowOverlap="1" wp14:anchorId="5FBAA055" wp14:editId="15A5B4D9">
                    <wp:simplePos x="0" y="0"/>
                    <wp:positionH relativeFrom="column">
                      <wp:posOffset>50647600</wp:posOffset>
                    </wp:positionH>
                    <wp:positionV relativeFrom="paragraph">
                      <wp:posOffset>8808085</wp:posOffset>
                    </wp:positionV>
                    <wp:extent cx="0" cy="508000"/>
                    <wp:effectExtent l="12700" t="16510" r="15875" b="18415"/>
                    <wp:wrapNone/>
                    <wp:docPr id="41"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0 1459 1459"/>
                                <a:gd name="T1" fmla="*/ 1459 h 800"/>
                                <a:gd name="T2" fmla="+- 0 2259 1459"/>
                                <a:gd name="T3" fmla="*/ 2259 h 800"/>
                              </a:gdLst>
                              <a:ahLst/>
                              <a:cxnLst>
                                <a:cxn ang="0">
                                  <a:pos x="0" y="T1"/>
                                </a:cxn>
                                <a:cxn ang="0">
                                  <a:pos x="0" y="T3"/>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polyline id="Freeform: Shape 41"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0,800" o:spid="_x0000_s1026" filled="f" strokecolor="blue" strokeweigh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" points="3988pt,693.55pt,3988pt,733.55pt" w14:anchorId="4ED5892E">
                    <v:path arrowok="t" o:connecttype="custom" o:connectlocs="0,926465;0,1434465" o:connectangles="0,0"/>
                    <o:lock v:ext="edit" verticies="t"/>
                  </v:polyline>
                </w:pict>
              </mc:Fallback>
            </mc:AlternateContent>
          </w:r>
          <w:r>
            <w:rPr>
              <w:noProof/>
              <w:lang w:bidi="ne-NP"/>
            </w:rPr>
            <mc:AlternateContent>
              <mc:Choice Requires="wps">
                <w:drawing>
                  <wp:anchor distT="0" distB="0" distL="114300" distR="114300" simplePos="0" relativeHeight="251670528" behindDoc="1" locked="0" layoutInCell="1" allowOverlap="1" wp14:anchorId="1117A5C0" wp14:editId="533E8413">
                    <wp:simplePos x="0" y="0"/>
                    <wp:positionH relativeFrom="column">
                      <wp:posOffset>67875150</wp:posOffset>
                    </wp:positionH>
                    <wp:positionV relativeFrom="paragraph">
                      <wp:posOffset>12078335</wp:posOffset>
                    </wp:positionV>
                    <wp:extent cx="6350" cy="0"/>
                    <wp:effectExtent l="19050" t="19685" r="12700" b="18415"/>
                    <wp:wrapNone/>
                    <wp:docPr id="40"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polyline id="Freeform: Shape 40"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0" o:spid="_x0000_s1026" filled="f" strokecolor="blue" strokeweigh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" points="5344.5pt,951.05pt,5345pt,951.05pt" w14:anchorId="37B43541">
                    <v:path arrowok="t" o:connecttype="custom" o:connectlocs="0,0;6350,0" o:connectangles="0,0"/>
                    <o:lock v:ext="edit" verticies="t"/>
                  </v:polyline>
                </w:pict>
              </mc:Fallback>
            </mc:AlternateContent>
          </w:r>
          <w:r>
            <w:rPr>
              <w:noProof/>
              <w:lang w:bidi="ne-NP"/>
            </w:rPr>
            <mc:AlternateContent>
              <mc:Choice Requires="wps">
                <w:drawing>
                  <wp:anchor distT="0" distB="0" distL="114300" distR="114300" simplePos="0" relativeHeight="251669504" behindDoc="1" locked="0" layoutInCell="1" allowOverlap="1" wp14:anchorId="205DB821" wp14:editId="466D7AB1">
                    <wp:simplePos x="0" y="0"/>
                    <wp:positionH relativeFrom="column">
                      <wp:posOffset>45527595</wp:posOffset>
                    </wp:positionH>
                    <wp:positionV relativeFrom="paragraph">
                      <wp:posOffset>10790555</wp:posOffset>
                    </wp:positionV>
                    <wp:extent cx="1706880" cy="0"/>
                    <wp:effectExtent l="7620" t="8255" r="9525" b="10795"/>
                    <wp:wrapNone/>
                    <wp:docPr id="39"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polyline id="Freeform: Shape 39"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688,0" o:spid="_x0000_s1026" filled="f" strokecolor="blue" strokeweigh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" points="3584.85pt,849.65pt,3719.25pt,849.65pt" w14:anchorId="7F99BEE8">
                    <v:path arrowok="t" o:connecttype="custom" o:connectlocs="0,0;1706880,0" o:connectangles="0,0"/>
                    <o:lock v:ext="edit" verticies="t"/>
                  </v:polyline>
                </w:pict>
              </mc:Fallback>
            </mc:AlternateContent>
          </w:r>
          <w:r>
            <w:rPr>
              <w:noProof/>
              <w:lang w:bidi="ne-NP"/>
            </w:rPr>
            <mc:AlternateContent>
              <mc:Choice Requires="wps">
                <w:drawing>
                  <wp:anchor distT="0" distB="0" distL="114300" distR="114300" simplePos="0" relativeHeight="251668480" behindDoc="1" locked="0" layoutInCell="1" allowOverlap="1" wp14:anchorId="7108B4AF" wp14:editId="76089C5A">
                    <wp:simplePos x="0" y="0"/>
                    <wp:positionH relativeFrom="column">
                      <wp:posOffset>8216900</wp:posOffset>
                    </wp:positionH>
                    <wp:positionV relativeFrom="paragraph">
                      <wp:posOffset>13792835</wp:posOffset>
                    </wp:positionV>
                    <wp:extent cx="18415" cy="0"/>
                    <wp:effectExtent l="6350" t="10160" r="13335" b="8890"/>
                    <wp:wrapNone/>
                    <wp:docPr id="38" name="Freeform: 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polyline id="Freeform: Shape 38"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 o:spid="_x0000_s1026" filled="f" strokecolor="blue" strokeweigh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" points="647pt,1086.05pt,648.45pt,1086.05pt" w14:anchorId="71348657">
                    <v:path arrowok="t" o:connecttype="custom" o:connectlocs="0,0;18415,0" o:connectangles="0,0"/>
                    <o:lock v:ext="edit" verticies="t"/>
                  </v:polyline>
                </w:pict>
              </mc:Fallback>
            </mc:AlternateContent>
          </w:r>
          <w:r>
            <w:rPr>
              <w:noProof/>
              <w:lang w:bidi="ne-NP"/>
            </w:rPr>
            <mc:AlternateContent>
              <mc:Choice Requires="wps">
                <w:drawing>
                  <wp:anchor distT="0" distB="0" distL="114300" distR="114300" simplePos="0" relativeHeight="251667456" behindDoc="1" locked="0" layoutInCell="1" allowOverlap="1" wp14:anchorId="43630F6C" wp14:editId="4A537D46">
                    <wp:simplePos x="0" y="0"/>
                    <wp:positionH relativeFrom="column">
                      <wp:posOffset>67875150</wp:posOffset>
                    </wp:positionH>
                    <wp:positionV relativeFrom="paragraph">
                      <wp:posOffset>10459085</wp:posOffset>
                    </wp:positionV>
                    <wp:extent cx="6350" cy="0"/>
                    <wp:effectExtent l="9525" t="10160" r="12700" b="8890"/>
                    <wp:wrapNone/>
                    <wp:docPr id="37" name="Freeform: 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polyline id="Freeform: Shape 37"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0" o:spid="_x0000_s1026" filled="f" strokecolor="blue" strokeweigh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" points="5344.5pt,823.55pt,5345pt,823.55pt" w14:anchorId="19B42695">
                    <v:path arrowok="t" o:connecttype="custom" o:connectlocs="0,0;6350,0" o:connectangles="0,0"/>
                    <o:lock v:ext="edit" verticies="t"/>
                  </v:polyline>
                </w:pict>
              </mc:Fallback>
            </mc:AlternateContent>
          </w:r>
          <w:r>
            <w:rPr>
              <w:noProof/>
              <w:lang w:bidi="ne-NP"/>
            </w:rPr>
            <mc:AlternateContent>
              <mc:Choice Requires="wps">
                <w:drawing>
                  <wp:anchor distT="0" distB="0" distL="114300" distR="114300" simplePos="0" relativeHeight="251666432" behindDoc="1" locked="0" layoutInCell="1" allowOverlap="1" wp14:anchorId="7FF9B480" wp14:editId="298E9D0B">
                    <wp:simplePos x="0" y="0"/>
                    <wp:positionH relativeFrom="column">
                      <wp:posOffset>45527595</wp:posOffset>
                    </wp:positionH>
                    <wp:positionV relativeFrom="paragraph">
                      <wp:posOffset>9367520</wp:posOffset>
                    </wp:positionV>
                    <wp:extent cx="1706880" cy="0"/>
                    <wp:effectExtent l="7620" t="13970" r="9525" b="14605"/>
                    <wp:wrapNone/>
                    <wp:docPr id="36" name="Freeform: 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polyline id="Freeform: Shape 3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688,0" o:spid="_x0000_s1026" filled="f" strokecolor="blue" strokeweigh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" points="3584.85pt,737.6pt,3719.25pt,737.6pt" w14:anchorId="3B8CCAC0">
                    <v:path arrowok="t" o:connecttype="custom" o:connectlocs="0,0;1706880,0" o:connectangles="0,0"/>
                    <o:lock v:ext="edit" verticies="t"/>
                  </v:polyline>
                </w:pict>
              </mc:Fallback>
            </mc:AlternateContent>
          </w:r>
          <w:r>
            <w:rPr>
              <w:noProof/>
              <w:lang w:bidi="ne-NP"/>
            </w:rPr>
            <mc:AlternateContent>
              <mc:Choice Requires="wps">
                <w:drawing>
                  <wp:anchor distT="0" distB="0" distL="114300" distR="114300" simplePos="0" relativeHeight="251665408" behindDoc="1" locked="0" layoutInCell="1" allowOverlap="1" wp14:anchorId="5F2B834A" wp14:editId="235894FC">
                    <wp:simplePos x="0" y="0"/>
                    <wp:positionH relativeFrom="column">
                      <wp:posOffset>67875150</wp:posOffset>
                    </wp:positionH>
                    <wp:positionV relativeFrom="paragraph">
                      <wp:posOffset>8871585</wp:posOffset>
                    </wp:positionV>
                    <wp:extent cx="6350" cy="0"/>
                    <wp:effectExtent l="9525" t="13335" r="12700" b="15240"/>
                    <wp:wrapNone/>
                    <wp:docPr id="35" name="Freeform: 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polyline id="Freeform: Shape 35"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0" o:spid="_x0000_s1026" filled="f" strokecolor="blue" strokeweigh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" points="5344.5pt,698.55pt,5345pt,698.55pt" w14:anchorId="03ECB3E9">
                    <v:path arrowok="t" o:connecttype="custom" o:connectlocs="0,0;6350,0" o:connectangles="0,0"/>
                    <o:lock v:ext="edit" verticies="t"/>
                  </v:polyline>
                </w:pict>
              </mc:Fallback>
            </mc:AlternateContent>
          </w:r>
          <w:r>
            <w:rPr>
              <w:noProof/>
              <w:lang w:bidi="ne-NP"/>
            </w:rPr>
            <mc:AlternateContent>
              <mc:Choice Requires="wps">
                <w:drawing>
                  <wp:anchor distT="0" distB="0" distL="114300" distR="114300" simplePos="0" relativeHeight="251664384" behindDoc="1" locked="0" layoutInCell="1" allowOverlap="1" wp14:anchorId="18585EFE" wp14:editId="1140E8C7">
                    <wp:simplePos x="0" y="0"/>
                    <wp:positionH relativeFrom="column">
                      <wp:posOffset>45527595</wp:posOffset>
                    </wp:positionH>
                    <wp:positionV relativeFrom="paragraph">
                      <wp:posOffset>7938770</wp:posOffset>
                    </wp:positionV>
                    <wp:extent cx="1706880" cy="0"/>
                    <wp:effectExtent l="7620" t="13970" r="9525" b="14605"/>
                    <wp:wrapNone/>
                    <wp:docPr id="2"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polyline id="Freeform: Shape 2"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688,0" o:spid="_x0000_s1026" filled="f" strokecolor="blue" strokeweigh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" points="3584.85pt,625.1pt,3719.25pt,625.1pt" w14:anchorId="4A7FCFBF">
                    <v:path arrowok="t" o:connecttype="custom" o:connectlocs="0,0;1706880,0" o:connectangles="0,0"/>
                    <o:lock v:ext="edit" verticies="t"/>
                  </v:polyline>
                </w:pict>
              </mc:Fallback>
            </mc:AlternateContent>
          </w:r>
          <w:r>
            <w:rPr>
              <w:noProof/>
              <w:lang w:bidi="ne-NP"/>
            </w:rPr>
            <mc:AlternateContent>
              <mc:Choice Requires="wps">
                <w:drawing>
                  <wp:anchor distT="0" distB="0" distL="114300" distR="114300" simplePos="0" relativeHeight="251663360" behindDoc="1" locked="0" layoutInCell="1" allowOverlap="1" wp14:anchorId="022EDE1B" wp14:editId="5B0B740B">
                    <wp:simplePos x="0" y="0"/>
                    <wp:positionH relativeFrom="column">
                      <wp:posOffset>67754500</wp:posOffset>
                    </wp:positionH>
                    <wp:positionV relativeFrom="paragraph">
                      <wp:posOffset>4147185</wp:posOffset>
                    </wp:positionV>
                    <wp:extent cx="18415" cy="0"/>
                    <wp:effectExtent l="12700" t="13335" r="6985" b="5715"/>
                    <wp:wrapNone/>
                    <wp:docPr id="47" name="Freeform: 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polyline id="Freeform: Shape 47"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 o:spid="_x0000_s1026" filled="f" strokecolor="blue" strokeweigh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" points="5335pt,326.55pt,5336.45pt,326.55pt" w14:anchorId="1F61D611">
                    <v:path arrowok="t" o:connecttype="custom" o:connectlocs="0,0;18415,0" o:connectangles="0,0"/>
                    <o:lock v:ext="edit" verticies="t"/>
                  </v:polyline>
                </w:pict>
              </mc:Fallback>
            </mc:AlternateContent>
          </w:r>
          <w:r>
            <w:rPr>
              <w:noProof/>
              <w:lang w:bidi="ne-NP"/>
            </w:rPr>
            <mc:AlternateContent>
              <mc:Choice Requires="wps">
                <w:drawing>
                  <wp:anchor distT="0" distB="0" distL="114300" distR="114300" simplePos="0" relativeHeight="251662336" behindDoc="1" locked="0" layoutInCell="1" allowOverlap="1" wp14:anchorId="616FB9B7" wp14:editId="16348BA8">
                    <wp:simplePos x="0" y="0"/>
                    <wp:positionH relativeFrom="column">
                      <wp:posOffset>8216900</wp:posOffset>
                    </wp:positionH>
                    <wp:positionV relativeFrom="paragraph">
                      <wp:posOffset>4147185</wp:posOffset>
                    </wp:positionV>
                    <wp:extent cx="18415" cy="0"/>
                    <wp:effectExtent l="6350" t="13335" r="13335" b="5715"/>
                    <wp:wrapNone/>
                    <wp:docPr id="48" name="Freeform: 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polyline id="Freeform: Shape 48"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 o:spid="_x0000_s1026" filled="f" strokecolor="blue" strokeweigh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" points="647pt,326.55pt,648.45pt,326.55pt" w14:anchorId="7556B5E8">
                    <v:path arrowok="t" o:connecttype="custom" o:connectlocs="0,0;18415,0" o:connectangles="0,0"/>
                    <o:lock v:ext="edit" verticies="t"/>
                  </v:polyline>
                </w:pict>
              </mc:Fallback>
            </mc:AlternateContent>
          </w:r>
          <w:r w:rsidR="000101E3">
            <w:rPr>
              <w:noProof/>
              <w:lang w:bidi="ne-NP"/>
            </w:rPr>
            <w:drawing>
              <wp:inline distT="0" distB="0" distL="0" distR="0" wp14:anchorId="6230FC1A" wp14:editId="0C445B79">
                <wp:extent cx="1022350" cy="113030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600" w:type="dxa"/>
          <w:vMerge w:val="restart"/>
          <w:tcBorders>
            <w:top w:val="single" w:sz="4" w:space="0" w:color="auto"/>
            <w:left w:val="single" w:sz="4" w:space="0" w:color="auto"/>
            <w:right w:val="single" w:sz="4" w:space="0" w:color="auto"/>
          </w:tcBorders>
          <w:vAlign w:val="center"/>
        </w:tcPr>
        <w:p w14:paraId="67263884" w14:textId="3D08FE5F" w:rsidR="000C671E" w:rsidRDefault="00D21245" w:rsidP="000C671E">
          <w:pPr>
            <w:jc w:val="center"/>
            <w:rPr>
              <w:rFonts w:cs="Arial"/>
              <w:b/>
              <w:sz w:val="28"/>
              <w:szCs w:val="28"/>
            </w:rPr>
          </w:pPr>
          <w:r>
            <w:rPr>
              <w:rFonts w:cs="Arial"/>
              <w:b/>
            </w:rPr>
            <w:t>एमएस एग्रोल्याण्ड सर्भिसेज प्राइवेट लिमिटेड (एग्रोसर्ट)</w:t>
          </w:r>
        </w:p>
      </w:tc>
      <w:tc>
        <w:tcPr>
          <w:tcW w:w="1346" w:type="dxa"/>
          <w:tcBorders>
            <w:top w:val="single" w:sz="4" w:space="0" w:color="auto"/>
            <w:left w:val="single" w:sz="4" w:space="0" w:color="auto"/>
            <w:bottom w:val="single" w:sz="4" w:space="0" w:color="auto"/>
            <w:right w:val="single" w:sz="4" w:space="0" w:color="auto"/>
          </w:tcBorders>
        </w:tcPr>
        <w:p w14:paraId="40531883" w14:textId="77777777" w:rsidR="000C671E" w:rsidRDefault="000C671E" w:rsidP="000C671E">
          <w:pPr>
            <w:spacing w:after="100" w:afterAutospacing="1"/>
            <w:rPr>
              <w:b/>
              <w:bCs/>
              <w:color w:val="000000"/>
            </w:rPr>
          </w:pPr>
          <w:r w:rsidRPr="0028232F">
            <w:t>डाक्टर होइन।</w:t>
          </w:r>
        </w:p>
      </w:tc>
      <w:tc>
        <w:tcPr>
          <w:tcW w:w="1569" w:type="dxa"/>
          <w:tcBorders>
            <w:top w:val="single" w:sz="4" w:space="0" w:color="auto"/>
            <w:left w:val="single" w:sz="4" w:space="0" w:color="auto"/>
            <w:bottom w:val="single" w:sz="4" w:space="0" w:color="auto"/>
            <w:right w:val="single" w:sz="4" w:space="0" w:color="auto"/>
          </w:tcBorders>
        </w:tcPr>
        <w:p w14:paraId="4EE03D65" w14:textId="186A33B2" w:rsidR="000C671E" w:rsidRDefault="000C671E" w:rsidP="00073E1A">
          <w:pPr>
            <w:pStyle w:val="Header"/>
            <w:spacing w:after="100" w:afterAutospacing="1"/>
            <w:jc w:val="center"/>
            <w:rPr>
              <w:rFonts w:cs="Arial"/>
            </w:rPr>
          </w:pPr>
          <w:r w:rsidRPr="0028232F">
            <w:t>ASPL-CD-PR-05</w:t>
          </w:r>
        </w:p>
      </w:tc>
    </w:tr>
    <w:tr w:rsidR="000C671E" w14:paraId="5B6F4287" w14:textId="77777777" w:rsidTr="00904DFD">
      <w:trPr>
        <w:trHeight w:val="58"/>
      </w:trPr>
      <w:tc>
        <w:tcPr>
          <w:tcW w:w="4050" w:type="dxa"/>
          <w:vMerge/>
          <w:tcBorders>
            <w:top w:val="single" w:sz="4" w:space="0" w:color="auto"/>
            <w:left w:val="single" w:sz="4" w:space="0" w:color="auto"/>
            <w:right w:val="single" w:sz="4" w:space="0" w:color="auto"/>
          </w:tcBorders>
        </w:tcPr>
        <w:p w14:paraId="197C27B4" w14:textId="77777777" w:rsidR="000C671E" w:rsidRDefault="000C671E" w:rsidP="000C671E">
          <w:pPr>
            <w:pStyle w:val="Header"/>
            <w:rPr>
              <w:rFonts w:cs="Arial"/>
              <w:b/>
              <w:noProof/>
            </w:rPr>
          </w:pPr>
        </w:p>
      </w:tc>
      <w:tc>
        <w:tcPr>
          <w:tcW w:w="3600" w:type="dxa"/>
          <w:vMerge/>
          <w:tcBorders>
            <w:left w:val="single" w:sz="4" w:space="0" w:color="auto"/>
            <w:bottom w:val="single" w:sz="4" w:space="0" w:color="auto"/>
            <w:right w:val="single" w:sz="4" w:space="0" w:color="auto"/>
          </w:tcBorders>
          <w:vAlign w:val="center"/>
        </w:tcPr>
        <w:p w14:paraId="4B0BD7B7" w14:textId="77777777" w:rsidR="000C671E" w:rsidRPr="00D4546A" w:rsidRDefault="000C671E" w:rsidP="000C671E">
          <w:pPr>
            <w:jc w:val="cente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205F7195" w14:textId="77777777" w:rsidR="000C671E" w:rsidRPr="0028232F" w:rsidRDefault="000C671E" w:rsidP="000C671E">
          <w:pPr>
            <w:spacing w:after="100" w:afterAutospacing="1"/>
          </w:pPr>
          <w:r w:rsidRPr="0028232F">
            <w:t>मुद्दा नं.</w:t>
          </w:r>
        </w:p>
      </w:tc>
      <w:tc>
        <w:tcPr>
          <w:tcW w:w="1569" w:type="dxa"/>
          <w:tcBorders>
            <w:top w:val="single" w:sz="4" w:space="0" w:color="auto"/>
            <w:left w:val="single" w:sz="4" w:space="0" w:color="auto"/>
            <w:bottom w:val="single" w:sz="4" w:space="0" w:color="auto"/>
            <w:right w:val="single" w:sz="4" w:space="0" w:color="auto"/>
          </w:tcBorders>
        </w:tcPr>
        <w:p w14:paraId="08951C67" w14:textId="77777777" w:rsidR="000C671E" w:rsidRPr="0028232F" w:rsidRDefault="000C671E" w:rsidP="000C671E">
          <w:pPr>
            <w:pStyle w:val="Header"/>
            <w:spacing w:after="100" w:afterAutospacing="1"/>
            <w:jc w:val="center"/>
          </w:pPr>
          <w:r w:rsidRPr="0028232F">
            <w:t>01</w:t>
          </w:r>
        </w:p>
      </w:tc>
    </w:tr>
    <w:tr w:rsidR="000C671E" w14:paraId="5C150B72" w14:textId="77777777" w:rsidTr="00904DFD">
      <w:trPr>
        <w:trHeight w:val="258"/>
      </w:trPr>
      <w:tc>
        <w:tcPr>
          <w:tcW w:w="4050" w:type="dxa"/>
          <w:vMerge/>
          <w:tcBorders>
            <w:left w:val="single" w:sz="4" w:space="0" w:color="auto"/>
            <w:right w:val="single" w:sz="4" w:space="0" w:color="auto"/>
          </w:tcBorders>
          <w:hideMark/>
        </w:tcPr>
        <w:p w14:paraId="56582E33" w14:textId="77777777" w:rsidR="000C671E" w:rsidRDefault="000C671E" w:rsidP="000C671E">
          <w:pPr>
            <w:pStyle w:val="Header"/>
            <w:rPr>
              <w:rFonts w:cs="Arial"/>
              <w:b/>
            </w:rPr>
          </w:pPr>
        </w:p>
      </w:tc>
      <w:tc>
        <w:tcPr>
          <w:tcW w:w="3600" w:type="dxa"/>
          <w:vMerge w:val="restart"/>
          <w:tcBorders>
            <w:top w:val="single" w:sz="4" w:space="0" w:color="auto"/>
            <w:left w:val="single" w:sz="4" w:space="0" w:color="auto"/>
            <w:bottom w:val="single" w:sz="4" w:space="0" w:color="auto"/>
            <w:right w:val="single" w:sz="4" w:space="0" w:color="auto"/>
          </w:tcBorders>
          <w:vAlign w:val="center"/>
          <w:hideMark/>
        </w:tcPr>
        <w:p w14:paraId="0FF14FB8" w14:textId="35CCA4DF" w:rsidR="000C671E" w:rsidRDefault="000C671E" w:rsidP="000C671E">
          <w:pPr>
            <w:jc w:val="center"/>
            <w:rPr>
              <w:rFonts w:cs="Arial"/>
              <w:b/>
              <w:sz w:val="28"/>
              <w:szCs w:val="28"/>
            </w:rPr>
          </w:pPr>
          <w:r w:rsidRPr="000C671E">
            <w:rPr>
              <w:b/>
              <w:bCs/>
            </w:rPr>
            <w:t>उजुरी र पुनरावेदन प्रक्रिया</w:t>
          </w:r>
        </w:p>
      </w:tc>
      <w:tc>
        <w:tcPr>
          <w:tcW w:w="1346" w:type="dxa"/>
          <w:tcBorders>
            <w:top w:val="single" w:sz="4" w:space="0" w:color="auto"/>
            <w:left w:val="single" w:sz="4" w:space="0" w:color="auto"/>
            <w:bottom w:val="single" w:sz="4" w:space="0" w:color="auto"/>
            <w:right w:val="single" w:sz="4" w:space="0" w:color="auto"/>
          </w:tcBorders>
        </w:tcPr>
        <w:p w14:paraId="378BFC9E" w14:textId="77777777" w:rsidR="000C671E" w:rsidRDefault="000C671E" w:rsidP="000C671E">
          <w:pPr>
            <w:spacing w:after="100" w:afterAutospacing="1"/>
            <w:rPr>
              <w:b/>
              <w:bCs/>
              <w:color w:val="000000"/>
            </w:rPr>
          </w:pPr>
          <w:r w:rsidRPr="0028232F">
            <w:t>जारी गर्ने मिति</w:t>
          </w:r>
        </w:p>
      </w:tc>
      <w:tc>
        <w:tcPr>
          <w:tcW w:w="1569" w:type="dxa"/>
          <w:tcBorders>
            <w:top w:val="single" w:sz="4" w:space="0" w:color="auto"/>
            <w:left w:val="single" w:sz="4" w:space="0" w:color="auto"/>
            <w:bottom w:val="single" w:sz="4" w:space="0" w:color="auto"/>
            <w:right w:val="single" w:sz="4" w:space="0" w:color="auto"/>
          </w:tcBorders>
        </w:tcPr>
        <w:p w14:paraId="10670AC6" w14:textId="77777777" w:rsidR="000C671E" w:rsidRDefault="000C671E" w:rsidP="000C671E">
          <w:pPr>
            <w:pStyle w:val="Header"/>
            <w:spacing w:after="100" w:afterAutospacing="1"/>
            <w:jc w:val="center"/>
            <w:rPr>
              <w:rFonts w:cs="Arial"/>
            </w:rPr>
          </w:pPr>
          <w:r>
            <w:t>15.03.2021</w:t>
          </w:r>
        </w:p>
      </w:tc>
    </w:tr>
    <w:tr w:rsidR="000C671E" w14:paraId="4C13677D" w14:textId="77777777" w:rsidTr="00904DFD">
      <w:trPr>
        <w:trHeight w:val="177"/>
      </w:trPr>
      <w:tc>
        <w:tcPr>
          <w:tcW w:w="4050" w:type="dxa"/>
          <w:vMerge/>
          <w:tcBorders>
            <w:left w:val="single" w:sz="4" w:space="0" w:color="auto"/>
            <w:right w:val="single" w:sz="4" w:space="0" w:color="auto"/>
          </w:tcBorders>
          <w:vAlign w:val="center"/>
          <w:hideMark/>
        </w:tcPr>
        <w:p w14:paraId="2E64F320" w14:textId="77777777" w:rsidR="000C671E" w:rsidRDefault="000C671E" w:rsidP="000C671E">
          <w:pPr>
            <w:rPr>
              <w:rFonts w:cs="Arial"/>
              <w:b/>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14:paraId="71CFDCE0" w14:textId="77777777" w:rsidR="000C671E" w:rsidRDefault="000C671E" w:rsidP="000C671E">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4E597DCD" w14:textId="77777777" w:rsidR="000C671E" w:rsidRDefault="000C671E" w:rsidP="000C671E">
          <w:pPr>
            <w:pStyle w:val="Header"/>
            <w:rPr>
              <w:rFonts w:cs="Arial"/>
              <w:b/>
            </w:rPr>
          </w:pPr>
          <w:r w:rsidRPr="0028232F">
            <w:t>संशोधन नं.</w:t>
          </w:r>
        </w:p>
      </w:tc>
      <w:tc>
        <w:tcPr>
          <w:tcW w:w="1569" w:type="dxa"/>
          <w:tcBorders>
            <w:top w:val="single" w:sz="4" w:space="0" w:color="auto"/>
            <w:left w:val="single" w:sz="4" w:space="0" w:color="auto"/>
            <w:bottom w:val="single" w:sz="4" w:space="0" w:color="auto"/>
            <w:right w:val="single" w:sz="4" w:space="0" w:color="auto"/>
          </w:tcBorders>
        </w:tcPr>
        <w:p w14:paraId="5A3C0833" w14:textId="1B1192A9" w:rsidR="000C671E" w:rsidRDefault="00642397" w:rsidP="000C671E">
          <w:pPr>
            <w:pStyle w:val="Header"/>
            <w:jc w:val="center"/>
            <w:rPr>
              <w:rFonts w:cs="Arial"/>
            </w:rPr>
          </w:pPr>
          <w:r>
            <w:t>02</w:t>
          </w:r>
        </w:p>
      </w:tc>
    </w:tr>
    <w:tr w:rsidR="000C671E" w14:paraId="3A60ADC6" w14:textId="77777777" w:rsidTr="00904DFD">
      <w:trPr>
        <w:trHeight w:val="276"/>
      </w:trPr>
      <w:tc>
        <w:tcPr>
          <w:tcW w:w="4050" w:type="dxa"/>
          <w:vMerge/>
          <w:tcBorders>
            <w:left w:val="single" w:sz="4" w:space="0" w:color="auto"/>
            <w:right w:val="single" w:sz="4" w:space="0" w:color="auto"/>
          </w:tcBorders>
          <w:vAlign w:val="center"/>
          <w:hideMark/>
        </w:tcPr>
        <w:p w14:paraId="1F7613E2" w14:textId="77777777" w:rsidR="000C671E" w:rsidRDefault="000C671E" w:rsidP="000C671E">
          <w:pPr>
            <w:rPr>
              <w:rFonts w:cs="Arial"/>
              <w:b/>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14:paraId="0FE5870B" w14:textId="77777777" w:rsidR="000C671E" w:rsidRDefault="000C671E" w:rsidP="000C671E">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737A5E7A" w14:textId="77777777" w:rsidR="000C671E" w:rsidRDefault="000C671E" w:rsidP="000C671E">
          <w:pPr>
            <w:pStyle w:val="Header"/>
            <w:rPr>
              <w:rFonts w:cs="Arial"/>
              <w:b/>
            </w:rPr>
          </w:pPr>
          <w:r w:rsidRPr="0028232F">
            <w:t>संशोधन मिति</w:t>
          </w:r>
        </w:p>
      </w:tc>
      <w:tc>
        <w:tcPr>
          <w:tcW w:w="1569" w:type="dxa"/>
          <w:tcBorders>
            <w:top w:val="single" w:sz="4" w:space="0" w:color="auto"/>
            <w:left w:val="single" w:sz="4" w:space="0" w:color="auto"/>
            <w:bottom w:val="single" w:sz="4" w:space="0" w:color="auto"/>
            <w:right w:val="single" w:sz="4" w:space="0" w:color="auto"/>
          </w:tcBorders>
        </w:tcPr>
        <w:p w14:paraId="388751FA" w14:textId="01A663F8" w:rsidR="000C671E" w:rsidRDefault="00642397" w:rsidP="00073E1A">
          <w:pPr>
            <w:pStyle w:val="Header"/>
            <w:jc w:val="center"/>
            <w:rPr>
              <w:rFonts w:cs="Arial"/>
            </w:rPr>
          </w:pPr>
          <w:r>
            <w:rPr>
              <w:rFonts w:cs="Arial"/>
            </w:rPr>
            <w:t>23.02.2026</w:t>
          </w:r>
        </w:p>
      </w:tc>
    </w:tr>
    <w:bookmarkEnd w:id="1"/>
  </w:tbl>
  <w:p w14:paraId="15506A22" w14:textId="1272B6F9" w:rsidR="006A61D6" w:rsidRDefault="006A61D6" w:rsidP="00E643A2">
    <w:pPr>
      <w:spacing w:line="20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B192C"/>
    <w:multiLevelType w:val="hybridMultilevel"/>
    <w:tmpl w:val="C396D400"/>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E8C45F8"/>
    <w:multiLevelType w:val="hybridMultilevel"/>
    <w:tmpl w:val="0B6ED61A"/>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27C4E64"/>
    <w:multiLevelType w:val="hybridMultilevel"/>
    <w:tmpl w:val="CA56D4DC"/>
    <w:lvl w:ilvl="0" w:tplc="00ACFCFA">
      <w:numFmt w:val="bullet"/>
      <w:lvlText w:val="-"/>
      <w:lvlJc w:val="left"/>
      <w:pPr>
        <w:ind w:left="1215" w:hanging="375"/>
      </w:pPr>
      <w:rPr>
        <w:rFonts w:ascii="Arial" w:eastAsia="Arial" w:hAnsi="Arial" w:cs="Arial" w:hint="default"/>
      </w:rPr>
    </w:lvl>
    <w:lvl w:ilvl="1" w:tplc="40090003" w:tentative="1">
      <w:start w:val="1"/>
      <w:numFmt w:val="bullet"/>
      <w:lvlText w:val="o"/>
      <w:lvlJc w:val="left"/>
      <w:pPr>
        <w:ind w:left="1920" w:hanging="360"/>
      </w:pPr>
      <w:rPr>
        <w:rFonts w:ascii="Courier New" w:hAnsi="Courier New" w:cs="Courier New" w:hint="default"/>
      </w:rPr>
    </w:lvl>
    <w:lvl w:ilvl="2" w:tplc="40090005" w:tentative="1">
      <w:start w:val="1"/>
      <w:numFmt w:val="bullet"/>
      <w:lvlText w:val=""/>
      <w:lvlJc w:val="left"/>
      <w:pPr>
        <w:ind w:left="2640" w:hanging="360"/>
      </w:pPr>
      <w:rPr>
        <w:rFonts w:ascii="Wingdings" w:hAnsi="Wingdings" w:hint="default"/>
      </w:rPr>
    </w:lvl>
    <w:lvl w:ilvl="3" w:tplc="40090001" w:tentative="1">
      <w:start w:val="1"/>
      <w:numFmt w:val="bullet"/>
      <w:lvlText w:val=""/>
      <w:lvlJc w:val="left"/>
      <w:pPr>
        <w:ind w:left="3360" w:hanging="360"/>
      </w:pPr>
      <w:rPr>
        <w:rFonts w:ascii="Symbol" w:hAnsi="Symbol" w:hint="default"/>
      </w:rPr>
    </w:lvl>
    <w:lvl w:ilvl="4" w:tplc="40090003" w:tentative="1">
      <w:start w:val="1"/>
      <w:numFmt w:val="bullet"/>
      <w:lvlText w:val="o"/>
      <w:lvlJc w:val="left"/>
      <w:pPr>
        <w:ind w:left="4080" w:hanging="360"/>
      </w:pPr>
      <w:rPr>
        <w:rFonts w:ascii="Courier New" w:hAnsi="Courier New" w:cs="Courier New" w:hint="default"/>
      </w:rPr>
    </w:lvl>
    <w:lvl w:ilvl="5" w:tplc="40090005" w:tentative="1">
      <w:start w:val="1"/>
      <w:numFmt w:val="bullet"/>
      <w:lvlText w:val=""/>
      <w:lvlJc w:val="left"/>
      <w:pPr>
        <w:ind w:left="4800" w:hanging="360"/>
      </w:pPr>
      <w:rPr>
        <w:rFonts w:ascii="Wingdings" w:hAnsi="Wingdings" w:hint="default"/>
      </w:rPr>
    </w:lvl>
    <w:lvl w:ilvl="6" w:tplc="40090001" w:tentative="1">
      <w:start w:val="1"/>
      <w:numFmt w:val="bullet"/>
      <w:lvlText w:val=""/>
      <w:lvlJc w:val="left"/>
      <w:pPr>
        <w:ind w:left="5520" w:hanging="360"/>
      </w:pPr>
      <w:rPr>
        <w:rFonts w:ascii="Symbol" w:hAnsi="Symbol" w:hint="default"/>
      </w:rPr>
    </w:lvl>
    <w:lvl w:ilvl="7" w:tplc="40090003" w:tentative="1">
      <w:start w:val="1"/>
      <w:numFmt w:val="bullet"/>
      <w:lvlText w:val="o"/>
      <w:lvlJc w:val="left"/>
      <w:pPr>
        <w:ind w:left="6240" w:hanging="360"/>
      </w:pPr>
      <w:rPr>
        <w:rFonts w:ascii="Courier New" w:hAnsi="Courier New" w:cs="Courier New" w:hint="default"/>
      </w:rPr>
    </w:lvl>
    <w:lvl w:ilvl="8" w:tplc="40090005" w:tentative="1">
      <w:start w:val="1"/>
      <w:numFmt w:val="bullet"/>
      <w:lvlText w:val=""/>
      <w:lvlJc w:val="left"/>
      <w:pPr>
        <w:ind w:left="6960" w:hanging="360"/>
      </w:pPr>
      <w:rPr>
        <w:rFonts w:ascii="Wingdings" w:hAnsi="Wingdings" w:hint="default"/>
      </w:rPr>
    </w:lvl>
  </w:abstractNum>
  <w:abstractNum w:abstractNumId="3" w15:restartNumberingAfterBreak="0">
    <w:nsid w:val="1C8D0B4F"/>
    <w:multiLevelType w:val="hybridMultilevel"/>
    <w:tmpl w:val="3616474C"/>
    <w:lvl w:ilvl="0" w:tplc="5B8693A8">
      <w:numFmt w:val="bullet"/>
      <w:lvlText w:val="-"/>
      <w:lvlJc w:val="left"/>
      <w:pPr>
        <w:ind w:left="1410" w:hanging="570"/>
      </w:pPr>
      <w:rPr>
        <w:rFonts w:ascii="Arial" w:eastAsia="Arial" w:hAnsi="Arial" w:cs="Arial" w:hint="default"/>
      </w:rPr>
    </w:lvl>
    <w:lvl w:ilvl="1" w:tplc="40090003" w:tentative="1">
      <w:start w:val="1"/>
      <w:numFmt w:val="bullet"/>
      <w:lvlText w:val="o"/>
      <w:lvlJc w:val="left"/>
      <w:pPr>
        <w:ind w:left="1920" w:hanging="360"/>
      </w:pPr>
      <w:rPr>
        <w:rFonts w:ascii="Courier New" w:hAnsi="Courier New" w:cs="Courier New" w:hint="default"/>
      </w:rPr>
    </w:lvl>
    <w:lvl w:ilvl="2" w:tplc="40090005" w:tentative="1">
      <w:start w:val="1"/>
      <w:numFmt w:val="bullet"/>
      <w:lvlText w:val=""/>
      <w:lvlJc w:val="left"/>
      <w:pPr>
        <w:ind w:left="2640" w:hanging="360"/>
      </w:pPr>
      <w:rPr>
        <w:rFonts w:ascii="Wingdings" w:hAnsi="Wingdings" w:hint="default"/>
      </w:rPr>
    </w:lvl>
    <w:lvl w:ilvl="3" w:tplc="40090001" w:tentative="1">
      <w:start w:val="1"/>
      <w:numFmt w:val="bullet"/>
      <w:lvlText w:val=""/>
      <w:lvlJc w:val="left"/>
      <w:pPr>
        <w:ind w:left="3360" w:hanging="360"/>
      </w:pPr>
      <w:rPr>
        <w:rFonts w:ascii="Symbol" w:hAnsi="Symbol" w:hint="default"/>
      </w:rPr>
    </w:lvl>
    <w:lvl w:ilvl="4" w:tplc="40090003" w:tentative="1">
      <w:start w:val="1"/>
      <w:numFmt w:val="bullet"/>
      <w:lvlText w:val="o"/>
      <w:lvlJc w:val="left"/>
      <w:pPr>
        <w:ind w:left="4080" w:hanging="360"/>
      </w:pPr>
      <w:rPr>
        <w:rFonts w:ascii="Courier New" w:hAnsi="Courier New" w:cs="Courier New" w:hint="default"/>
      </w:rPr>
    </w:lvl>
    <w:lvl w:ilvl="5" w:tplc="40090005" w:tentative="1">
      <w:start w:val="1"/>
      <w:numFmt w:val="bullet"/>
      <w:lvlText w:val=""/>
      <w:lvlJc w:val="left"/>
      <w:pPr>
        <w:ind w:left="4800" w:hanging="360"/>
      </w:pPr>
      <w:rPr>
        <w:rFonts w:ascii="Wingdings" w:hAnsi="Wingdings" w:hint="default"/>
      </w:rPr>
    </w:lvl>
    <w:lvl w:ilvl="6" w:tplc="40090001" w:tentative="1">
      <w:start w:val="1"/>
      <w:numFmt w:val="bullet"/>
      <w:lvlText w:val=""/>
      <w:lvlJc w:val="left"/>
      <w:pPr>
        <w:ind w:left="5520" w:hanging="360"/>
      </w:pPr>
      <w:rPr>
        <w:rFonts w:ascii="Symbol" w:hAnsi="Symbol" w:hint="default"/>
      </w:rPr>
    </w:lvl>
    <w:lvl w:ilvl="7" w:tplc="40090003" w:tentative="1">
      <w:start w:val="1"/>
      <w:numFmt w:val="bullet"/>
      <w:lvlText w:val="o"/>
      <w:lvlJc w:val="left"/>
      <w:pPr>
        <w:ind w:left="6240" w:hanging="360"/>
      </w:pPr>
      <w:rPr>
        <w:rFonts w:ascii="Courier New" w:hAnsi="Courier New" w:cs="Courier New" w:hint="default"/>
      </w:rPr>
    </w:lvl>
    <w:lvl w:ilvl="8" w:tplc="40090005" w:tentative="1">
      <w:start w:val="1"/>
      <w:numFmt w:val="bullet"/>
      <w:lvlText w:val=""/>
      <w:lvlJc w:val="left"/>
      <w:pPr>
        <w:ind w:left="6960" w:hanging="360"/>
      </w:pPr>
      <w:rPr>
        <w:rFonts w:ascii="Wingdings" w:hAnsi="Wingdings" w:hint="default"/>
      </w:rPr>
    </w:lvl>
  </w:abstractNum>
  <w:abstractNum w:abstractNumId="4" w15:restartNumberingAfterBreak="0">
    <w:nsid w:val="21B67016"/>
    <w:multiLevelType w:val="hybridMultilevel"/>
    <w:tmpl w:val="97F05268"/>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79D4D41"/>
    <w:multiLevelType w:val="hybridMultilevel"/>
    <w:tmpl w:val="3B1E7D46"/>
    <w:lvl w:ilvl="0" w:tplc="A8485766">
      <w:start w:val="1"/>
      <w:numFmt w:val="hindiCounting"/>
      <w:lvlText w:val="%1."/>
      <w:lvlJc w:val="left"/>
      <w:pPr>
        <w:ind w:left="786" w:hanging="360"/>
      </w:pPr>
      <w:rPr>
        <w:rFonts w:hint="default"/>
      </w:rPr>
    </w:lvl>
    <w:lvl w:ilvl="1" w:tplc="04090019" w:tentative="1">
      <w:start w:val="1"/>
      <w:numFmt w:val="hindiConsonants"/>
      <w:lvlText w:val="%2."/>
      <w:lvlJc w:val="left"/>
      <w:pPr>
        <w:ind w:left="1506" w:hanging="360"/>
      </w:pPr>
    </w:lvl>
    <w:lvl w:ilvl="2" w:tplc="0409001B" w:tentative="1">
      <w:start w:val="1"/>
      <w:numFmt w:val="hindiNumbers"/>
      <w:lvlText w:val="%3."/>
      <w:lvlJc w:val="right"/>
      <w:pPr>
        <w:ind w:left="2226" w:hanging="180"/>
      </w:pPr>
    </w:lvl>
    <w:lvl w:ilvl="3" w:tplc="0409000F" w:tentative="1">
      <w:start w:val="1"/>
      <w:numFmt w:val="hindiCounting"/>
      <w:lvlText w:val="%4."/>
      <w:lvlJc w:val="left"/>
      <w:pPr>
        <w:ind w:left="2946" w:hanging="360"/>
      </w:pPr>
    </w:lvl>
    <w:lvl w:ilvl="4" w:tplc="04090019" w:tentative="1">
      <w:start w:val="1"/>
      <w:numFmt w:val="hindiConsonants"/>
      <w:lvlText w:val="%5."/>
      <w:lvlJc w:val="left"/>
      <w:pPr>
        <w:ind w:left="3666" w:hanging="360"/>
      </w:pPr>
    </w:lvl>
    <w:lvl w:ilvl="5" w:tplc="0409001B" w:tentative="1">
      <w:start w:val="1"/>
      <w:numFmt w:val="hindiNumbers"/>
      <w:lvlText w:val="%6."/>
      <w:lvlJc w:val="right"/>
      <w:pPr>
        <w:ind w:left="4386" w:hanging="180"/>
      </w:pPr>
    </w:lvl>
    <w:lvl w:ilvl="6" w:tplc="0409000F" w:tentative="1">
      <w:start w:val="1"/>
      <w:numFmt w:val="hindiCounting"/>
      <w:lvlText w:val="%7."/>
      <w:lvlJc w:val="left"/>
      <w:pPr>
        <w:ind w:left="5106" w:hanging="360"/>
      </w:pPr>
    </w:lvl>
    <w:lvl w:ilvl="7" w:tplc="04090019" w:tentative="1">
      <w:start w:val="1"/>
      <w:numFmt w:val="hindiConsonants"/>
      <w:lvlText w:val="%8."/>
      <w:lvlJc w:val="left"/>
      <w:pPr>
        <w:ind w:left="5826" w:hanging="360"/>
      </w:pPr>
    </w:lvl>
    <w:lvl w:ilvl="8" w:tplc="0409001B" w:tentative="1">
      <w:start w:val="1"/>
      <w:numFmt w:val="hindiNumbers"/>
      <w:lvlText w:val="%9."/>
      <w:lvlJc w:val="right"/>
      <w:pPr>
        <w:ind w:left="6546" w:hanging="180"/>
      </w:pPr>
    </w:lvl>
  </w:abstractNum>
  <w:abstractNum w:abstractNumId="6" w15:restartNumberingAfterBreak="0">
    <w:nsid w:val="3CD33AF7"/>
    <w:multiLevelType w:val="hybridMultilevel"/>
    <w:tmpl w:val="9ECA5792"/>
    <w:lvl w:ilvl="0" w:tplc="3FFE7942">
      <w:numFmt w:val="bullet"/>
      <w:lvlText w:val="-"/>
      <w:lvlJc w:val="left"/>
      <w:pPr>
        <w:ind w:left="1560" w:hanging="360"/>
      </w:pPr>
      <w:rPr>
        <w:rFonts w:ascii="Arial" w:eastAsia="Arial" w:hAnsi="Arial" w:hint="default"/>
      </w:rPr>
    </w:lvl>
    <w:lvl w:ilvl="1" w:tplc="40090003" w:tentative="1">
      <w:start w:val="1"/>
      <w:numFmt w:val="bullet"/>
      <w:lvlText w:val="o"/>
      <w:lvlJc w:val="left"/>
      <w:pPr>
        <w:ind w:left="2280" w:hanging="360"/>
      </w:pPr>
      <w:rPr>
        <w:rFonts w:ascii="Courier New" w:hAnsi="Courier New" w:cs="Courier New" w:hint="default"/>
      </w:rPr>
    </w:lvl>
    <w:lvl w:ilvl="2" w:tplc="40090005" w:tentative="1">
      <w:start w:val="1"/>
      <w:numFmt w:val="bullet"/>
      <w:lvlText w:val=""/>
      <w:lvlJc w:val="left"/>
      <w:pPr>
        <w:ind w:left="3000" w:hanging="360"/>
      </w:pPr>
      <w:rPr>
        <w:rFonts w:ascii="Wingdings" w:hAnsi="Wingdings" w:hint="default"/>
      </w:rPr>
    </w:lvl>
    <w:lvl w:ilvl="3" w:tplc="40090001" w:tentative="1">
      <w:start w:val="1"/>
      <w:numFmt w:val="bullet"/>
      <w:lvlText w:val=""/>
      <w:lvlJc w:val="left"/>
      <w:pPr>
        <w:ind w:left="3720" w:hanging="360"/>
      </w:pPr>
      <w:rPr>
        <w:rFonts w:ascii="Symbol" w:hAnsi="Symbol" w:hint="default"/>
      </w:rPr>
    </w:lvl>
    <w:lvl w:ilvl="4" w:tplc="40090003" w:tentative="1">
      <w:start w:val="1"/>
      <w:numFmt w:val="bullet"/>
      <w:lvlText w:val="o"/>
      <w:lvlJc w:val="left"/>
      <w:pPr>
        <w:ind w:left="4440" w:hanging="360"/>
      </w:pPr>
      <w:rPr>
        <w:rFonts w:ascii="Courier New" w:hAnsi="Courier New" w:cs="Courier New" w:hint="default"/>
      </w:rPr>
    </w:lvl>
    <w:lvl w:ilvl="5" w:tplc="40090005" w:tentative="1">
      <w:start w:val="1"/>
      <w:numFmt w:val="bullet"/>
      <w:lvlText w:val=""/>
      <w:lvlJc w:val="left"/>
      <w:pPr>
        <w:ind w:left="5160" w:hanging="360"/>
      </w:pPr>
      <w:rPr>
        <w:rFonts w:ascii="Wingdings" w:hAnsi="Wingdings" w:hint="default"/>
      </w:rPr>
    </w:lvl>
    <w:lvl w:ilvl="6" w:tplc="40090001" w:tentative="1">
      <w:start w:val="1"/>
      <w:numFmt w:val="bullet"/>
      <w:lvlText w:val=""/>
      <w:lvlJc w:val="left"/>
      <w:pPr>
        <w:ind w:left="5880" w:hanging="360"/>
      </w:pPr>
      <w:rPr>
        <w:rFonts w:ascii="Symbol" w:hAnsi="Symbol" w:hint="default"/>
      </w:rPr>
    </w:lvl>
    <w:lvl w:ilvl="7" w:tplc="40090003" w:tentative="1">
      <w:start w:val="1"/>
      <w:numFmt w:val="bullet"/>
      <w:lvlText w:val="o"/>
      <w:lvlJc w:val="left"/>
      <w:pPr>
        <w:ind w:left="6600" w:hanging="360"/>
      </w:pPr>
      <w:rPr>
        <w:rFonts w:ascii="Courier New" w:hAnsi="Courier New" w:cs="Courier New" w:hint="default"/>
      </w:rPr>
    </w:lvl>
    <w:lvl w:ilvl="8" w:tplc="40090005" w:tentative="1">
      <w:start w:val="1"/>
      <w:numFmt w:val="bullet"/>
      <w:lvlText w:val=""/>
      <w:lvlJc w:val="left"/>
      <w:pPr>
        <w:ind w:left="7320" w:hanging="360"/>
      </w:pPr>
      <w:rPr>
        <w:rFonts w:ascii="Wingdings" w:hAnsi="Wingdings" w:hint="default"/>
      </w:rPr>
    </w:lvl>
  </w:abstractNum>
  <w:abstractNum w:abstractNumId="7" w15:restartNumberingAfterBreak="0">
    <w:nsid w:val="4AA27F17"/>
    <w:multiLevelType w:val="hybridMultilevel"/>
    <w:tmpl w:val="BE96278A"/>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4B3087C6"/>
    <w:multiLevelType w:val="singleLevel"/>
    <w:tmpl w:val="4B3087C6"/>
    <w:lvl w:ilvl="0">
      <w:start w:val="8"/>
      <w:numFmt w:val="hindiCounting"/>
      <w:suff w:val="space"/>
      <w:lvlText w:val="%1."/>
      <w:lvlJc w:val="left"/>
    </w:lvl>
  </w:abstractNum>
  <w:abstractNum w:abstractNumId="9" w15:restartNumberingAfterBreak="0">
    <w:nsid w:val="62E95CFA"/>
    <w:multiLevelType w:val="hybridMultilevel"/>
    <w:tmpl w:val="0986DED0"/>
    <w:lvl w:ilvl="0" w:tplc="0409000F">
      <w:start w:val="1"/>
      <w:numFmt w:val="hindiCounting"/>
      <w:lvlText w:val="%1."/>
      <w:lvlJc w:val="left"/>
      <w:pPr>
        <w:ind w:left="720" w:hanging="360"/>
      </w:pPr>
      <w:rPr>
        <w:rFonts w:hint="default"/>
      </w:rPr>
    </w:lvl>
    <w:lvl w:ilvl="1" w:tplc="04090019" w:tentative="1">
      <w:start w:val="1"/>
      <w:numFmt w:val="hindiConsonants"/>
      <w:lvlText w:val="%2."/>
      <w:lvlJc w:val="left"/>
      <w:pPr>
        <w:ind w:left="1440" w:hanging="360"/>
      </w:pPr>
    </w:lvl>
    <w:lvl w:ilvl="2" w:tplc="0409001B" w:tentative="1">
      <w:start w:val="1"/>
      <w:numFmt w:val="hindiNumbers"/>
      <w:lvlText w:val="%3."/>
      <w:lvlJc w:val="right"/>
      <w:pPr>
        <w:ind w:left="2160" w:hanging="180"/>
      </w:pPr>
    </w:lvl>
    <w:lvl w:ilvl="3" w:tplc="0409000F" w:tentative="1">
      <w:start w:val="1"/>
      <w:numFmt w:val="hindiCounting"/>
      <w:lvlText w:val="%4."/>
      <w:lvlJc w:val="left"/>
      <w:pPr>
        <w:ind w:left="2880" w:hanging="360"/>
      </w:pPr>
    </w:lvl>
    <w:lvl w:ilvl="4" w:tplc="04090019" w:tentative="1">
      <w:start w:val="1"/>
      <w:numFmt w:val="hindiConsonants"/>
      <w:lvlText w:val="%5."/>
      <w:lvlJc w:val="left"/>
      <w:pPr>
        <w:ind w:left="3600" w:hanging="360"/>
      </w:pPr>
    </w:lvl>
    <w:lvl w:ilvl="5" w:tplc="0409001B" w:tentative="1">
      <w:start w:val="1"/>
      <w:numFmt w:val="hindiNumbers"/>
      <w:lvlText w:val="%6."/>
      <w:lvlJc w:val="right"/>
      <w:pPr>
        <w:ind w:left="4320" w:hanging="180"/>
      </w:pPr>
    </w:lvl>
    <w:lvl w:ilvl="6" w:tplc="0409000F" w:tentative="1">
      <w:start w:val="1"/>
      <w:numFmt w:val="hindiCounting"/>
      <w:lvlText w:val="%7."/>
      <w:lvlJc w:val="left"/>
      <w:pPr>
        <w:ind w:left="5040" w:hanging="360"/>
      </w:pPr>
    </w:lvl>
    <w:lvl w:ilvl="7" w:tplc="04090019" w:tentative="1">
      <w:start w:val="1"/>
      <w:numFmt w:val="hindiConsonants"/>
      <w:lvlText w:val="%8."/>
      <w:lvlJc w:val="left"/>
      <w:pPr>
        <w:ind w:left="5760" w:hanging="360"/>
      </w:pPr>
    </w:lvl>
    <w:lvl w:ilvl="8" w:tplc="0409001B" w:tentative="1">
      <w:start w:val="1"/>
      <w:numFmt w:val="hindiNumbers"/>
      <w:lvlText w:val="%9."/>
      <w:lvlJc w:val="right"/>
      <w:pPr>
        <w:ind w:left="6480" w:hanging="180"/>
      </w:pPr>
    </w:lvl>
  </w:abstractNum>
  <w:abstractNum w:abstractNumId="10" w15:restartNumberingAfterBreak="0">
    <w:nsid w:val="64FA15EA"/>
    <w:multiLevelType w:val="hybridMultilevel"/>
    <w:tmpl w:val="2946E150"/>
    <w:lvl w:ilvl="0" w:tplc="0409000F">
      <w:start w:val="1"/>
      <w:numFmt w:val="hindiCounting"/>
      <w:lvlText w:val="%1."/>
      <w:lvlJc w:val="left"/>
      <w:pPr>
        <w:ind w:left="720" w:hanging="360"/>
      </w:pPr>
      <w:rPr>
        <w:rFonts w:hint="default"/>
      </w:rPr>
    </w:lvl>
    <w:lvl w:ilvl="1" w:tplc="04090019" w:tentative="1">
      <w:start w:val="1"/>
      <w:numFmt w:val="hindiConsonants"/>
      <w:lvlText w:val="%2."/>
      <w:lvlJc w:val="left"/>
      <w:pPr>
        <w:ind w:left="1440" w:hanging="360"/>
      </w:pPr>
    </w:lvl>
    <w:lvl w:ilvl="2" w:tplc="0409001B" w:tentative="1">
      <w:start w:val="1"/>
      <w:numFmt w:val="hindiNumbers"/>
      <w:lvlText w:val="%3."/>
      <w:lvlJc w:val="right"/>
      <w:pPr>
        <w:ind w:left="2160" w:hanging="180"/>
      </w:pPr>
    </w:lvl>
    <w:lvl w:ilvl="3" w:tplc="0409000F" w:tentative="1">
      <w:start w:val="1"/>
      <w:numFmt w:val="hindiCounting"/>
      <w:lvlText w:val="%4."/>
      <w:lvlJc w:val="left"/>
      <w:pPr>
        <w:ind w:left="2880" w:hanging="360"/>
      </w:pPr>
    </w:lvl>
    <w:lvl w:ilvl="4" w:tplc="04090019" w:tentative="1">
      <w:start w:val="1"/>
      <w:numFmt w:val="hindiConsonants"/>
      <w:lvlText w:val="%5."/>
      <w:lvlJc w:val="left"/>
      <w:pPr>
        <w:ind w:left="3600" w:hanging="360"/>
      </w:pPr>
    </w:lvl>
    <w:lvl w:ilvl="5" w:tplc="0409001B" w:tentative="1">
      <w:start w:val="1"/>
      <w:numFmt w:val="hindiNumbers"/>
      <w:lvlText w:val="%6."/>
      <w:lvlJc w:val="right"/>
      <w:pPr>
        <w:ind w:left="4320" w:hanging="180"/>
      </w:pPr>
    </w:lvl>
    <w:lvl w:ilvl="6" w:tplc="0409000F" w:tentative="1">
      <w:start w:val="1"/>
      <w:numFmt w:val="hindiCounting"/>
      <w:lvlText w:val="%7."/>
      <w:lvlJc w:val="left"/>
      <w:pPr>
        <w:ind w:left="5040" w:hanging="360"/>
      </w:pPr>
    </w:lvl>
    <w:lvl w:ilvl="7" w:tplc="04090019" w:tentative="1">
      <w:start w:val="1"/>
      <w:numFmt w:val="hindiConsonants"/>
      <w:lvlText w:val="%8."/>
      <w:lvlJc w:val="left"/>
      <w:pPr>
        <w:ind w:left="5760" w:hanging="360"/>
      </w:pPr>
    </w:lvl>
    <w:lvl w:ilvl="8" w:tplc="0409001B" w:tentative="1">
      <w:start w:val="1"/>
      <w:numFmt w:val="hindiNumbers"/>
      <w:lvlText w:val="%9."/>
      <w:lvlJc w:val="right"/>
      <w:pPr>
        <w:ind w:left="6480" w:hanging="180"/>
      </w:pPr>
    </w:lvl>
  </w:abstractNum>
  <w:abstractNum w:abstractNumId="11" w15:restartNumberingAfterBreak="0">
    <w:nsid w:val="6BED4472"/>
    <w:multiLevelType w:val="hybridMultilevel"/>
    <w:tmpl w:val="1568BA14"/>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750460BD"/>
    <w:multiLevelType w:val="hybridMultilevel"/>
    <w:tmpl w:val="B1104212"/>
    <w:lvl w:ilvl="0" w:tplc="0409000F">
      <w:start w:val="1"/>
      <w:numFmt w:val="hindiCounting"/>
      <w:lvlText w:val="%1."/>
      <w:lvlJc w:val="left"/>
      <w:pPr>
        <w:ind w:left="720" w:hanging="360"/>
      </w:pPr>
      <w:rPr>
        <w:rFonts w:hint="default"/>
      </w:rPr>
    </w:lvl>
    <w:lvl w:ilvl="1" w:tplc="04090019" w:tentative="1">
      <w:start w:val="1"/>
      <w:numFmt w:val="hindiConsonants"/>
      <w:lvlText w:val="%2."/>
      <w:lvlJc w:val="left"/>
      <w:pPr>
        <w:ind w:left="1440" w:hanging="360"/>
      </w:pPr>
    </w:lvl>
    <w:lvl w:ilvl="2" w:tplc="0409001B" w:tentative="1">
      <w:start w:val="1"/>
      <w:numFmt w:val="hindiNumbers"/>
      <w:lvlText w:val="%3."/>
      <w:lvlJc w:val="right"/>
      <w:pPr>
        <w:ind w:left="2160" w:hanging="180"/>
      </w:pPr>
    </w:lvl>
    <w:lvl w:ilvl="3" w:tplc="0409000F" w:tentative="1">
      <w:start w:val="1"/>
      <w:numFmt w:val="hindiCounting"/>
      <w:lvlText w:val="%4."/>
      <w:lvlJc w:val="left"/>
      <w:pPr>
        <w:ind w:left="2880" w:hanging="360"/>
      </w:pPr>
    </w:lvl>
    <w:lvl w:ilvl="4" w:tplc="04090019" w:tentative="1">
      <w:start w:val="1"/>
      <w:numFmt w:val="hindiConsonants"/>
      <w:lvlText w:val="%5."/>
      <w:lvlJc w:val="left"/>
      <w:pPr>
        <w:ind w:left="3600" w:hanging="360"/>
      </w:pPr>
    </w:lvl>
    <w:lvl w:ilvl="5" w:tplc="0409001B" w:tentative="1">
      <w:start w:val="1"/>
      <w:numFmt w:val="hindiNumbers"/>
      <w:lvlText w:val="%6."/>
      <w:lvlJc w:val="right"/>
      <w:pPr>
        <w:ind w:left="4320" w:hanging="180"/>
      </w:pPr>
    </w:lvl>
    <w:lvl w:ilvl="6" w:tplc="0409000F" w:tentative="1">
      <w:start w:val="1"/>
      <w:numFmt w:val="hindiCounting"/>
      <w:lvlText w:val="%7."/>
      <w:lvlJc w:val="left"/>
      <w:pPr>
        <w:ind w:left="5040" w:hanging="360"/>
      </w:pPr>
    </w:lvl>
    <w:lvl w:ilvl="7" w:tplc="04090019" w:tentative="1">
      <w:start w:val="1"/>
      <w:numFmt w:val="hindiConsonants"/>
      <w:lvlText w:val="%8."/>
      <w:lvlJc w:val="left"/>
      <w:pPr>
        <w:ind w:left="5760" w:hanging="360"/>
      </w:pPr>
    </w:lvl>
    <w:lvl w:ilvl="8" w:tplc="0409001B" w:tentative="1">
      <w:start w:val="1"/>
      <w:numFmt w:val="hindiNumbers"/>
      <w:lvlText w:val="%9."/>
      <w:lvlJc w:val="right"/>
      <w:pPr>
        <w:ind w:left="6480" w:hanging="180"/>
      </w:pPr>
    </w:lvl>
  </w:abstractNum>
  <w:abstractNum w:abstractNumId="13" w15:restartNumberingAfterBreak="0">
    <w:nsid w:val="78314273"/>
    <w:multiLevelType w:val="multilevel"/>
    <w:tmpl w:val="78314273"/>
    <w:lvl w:ilvl="0">
      <w:start w:val="1"/>
      <w:numFmt w:val="hindiCounting"/>
      <w:pStyle w:val="Heading1"/>
      <w:lvlText w:val="%1."/>
      <w:lvlJc w:val="left"/>
      <w:pPr>
        <w:tabs>
          <w:tab w:val="left" w:pos="720"/>
        </w:tabs>
        <w:ind w:left="720" w:hanging="720"/>
      </w:pPr>
    </w:lvl>
    <w:lvl w:ilvl="1">
      <w:start w:val="1"/>
      <w:numFmt w:val="hindiCounting"/>
      <w:pStyle w:val="Heading2"/>
      <w:lvlText w:val="%2."/>
      <w:lvlJc w:val="left"/>
      <w:pPr>
        <w:tabs>
          <w:tab w:val="left" w:pos="1440"/>
        </w:tabs>
        <w:ind w:left="1440" w:hanging="720"/>
      </w:pPr>
    </w:lvl>
    <w:lvl w:ilvl="2">
      <w:start w:val="1"/>
      <w:numFmt w:val="hindiCounting"/>
      <w:pStyle w:val="Heading3"/>
      <w:lvlText w:val="%3."/>
      <w:lvlJc w:val="left"/>
      <w:pPr>
        <w:tabs>
          <w:tab w:val="left" w:pos="2160"/>
        </w:tabs>
        <w:ind w:left="2160" w:hanging="720"/>
      </w:pPr>
    </w:lvl>
    <w:lvl w:ilvl="3">
      <w:start w:val="1"/>
      <w:numFmt w:val="hindiCounting"/>
      <w:pStyle w:val="Heading4"/>
      <w:lvlText w:val="%4."/>
      <w:lvlJc w:val="left"/>
      <w:pPr>
        <w:tabs>
          <w:tab w:val="left" w:pos="2880"/>
        </w:tabs>
        <w:ind w:left="2880" w:hanging="720"/>
      </w:pPr>
    </w:lvl>
    <w:lvl w:ilvl="4">
      <w:start w:val="1"/>
      <w:numFmt w:val="hindiCounting"/>
      <w:pStyle w:val="Heading5"/>
      <w:lvlText w:val="%5."/>
      <w:lvlJc w:val="left"/>
      <w:pPr>
        <w:tabs>
          <w:tab w:val="left" w:pos="3600"/>
        </w:tabs>
        <w:ind w:left="3600" w:hanging="720"/>
      </w:pPr>
    </w:lvl>
    <w:lvl w:ilvl="5">
      <w:start w:val="1"/>
      <w:numFmt w:val="hindiCounting"/>
      <w:pStyle w:val="Heading6"/>
      <w:lvlText w:val="%6."/>
      <w:lvlJc w:val="left"/>
      <w:pPr>
        <w:tabs>
          <w:tab w:val="left" w:pos="4320"/>
        </w:tabs>
        <w:ind w:left="4320" w:hanging="720"/>
      </w:pPr>
    </w:lvl>
    <w:lvl w:ilvl="6">
      <w:start w:val="1"/>
      <w:numFmt w:val="hindiCounting"/>
      <w:pStyle w:val="Heading7"/>
      <w:lvlText w:val="%7."/>
      <w:lvlJc w:val="left"/>
      <w:pPr>
        <w:tabs>
          <w:tab w:val="left" w:pos="5040"/>
        </w:tabs>
        <w:ind w:left="5040" w:hanging="720"/>
      </w:pPr>
    </w:lvl>
    <w:lvl w:ilvl="7">
      <w:start w:val="1"/>
      <w:numFmt w:val="hindiCounting"/>
      <w:pStyle w:val="Heading8"/>
      <w:lvlText w:val="%8."/>
      <w:lvlJc w:val="left"/>
      <w:pPr>
        <w:tabs>
          <w:tab w:val="left" w:pos="5760"/>
        </w:tabs>
        <w:ind w:left="5760" w:hanging="720"/>
      </w:pPr>
    </w:lvl>
    <w:lvl w:ilvl="8">
      <w:start w:val="1"/>
      <w:numFmt w:val="hindiCounting"/>
      <w:pStyle w:val="Heading9"/>
      <w:lvlText w:val="%9."/>
      <w:lvlJc w:val="left"/>
      <w:pPr>
        <w:tabs>
          <w:tab w:val="left" w:pos="6480"/>
        </w:tabs>
        <w:ind w:left="6480" w:hanging="720"/>
      </w:pPr>
    </w:lvl>
  </w:abstractNum>
  <w:abstractNum w:abstractNumId="14" w15:restartNumberingAfterBreak="0">
    <w:nsid w:val="7C593F47"/>
    <w:multiLevelType w:val="hybridMultilevel"/>
    <w:tmpl w:val="48FC754C"/>
    <w:lvl w:ilvl="0" w:tplc="0409000F">
      <w:start w:val="1"/>
      <w:numFmt w:val="hindiCounting"/>
      <w:lvlText w:val="%1."/>
      <w:lvlJc w:val="left"/>
      <w:pPr>
        <w:ind w:left="720" w:hanging="360"/>
      </w:pPr>
      <w:rPr>
        <w:rFonts w:hint="default"/>
      </w:rPr>
    </w:lvl>
    <w:lvl w:ilvl="1" w:tplc="04090019" w:tentative="1">
      <w:start w:val="1"/>
      <w:numFmt w:val="hindiConsonants"/>
      <w:lvlText w:val="%2."/>
      <w:lvlJc w:val="left"/>
      <w:pPr>
        <w:ind w:left="1440" w:hanging="360"/>
      </w:pPr>
    </w:lvl>
    <w:lvl w:ilvl="2" w:tplc="0409001B" w:tentative="1">
      <w:start w:val="1"/>
      <w:numFmt w:val="hindiNumbers"/>
      <w:lvlText w:val="%3."/>
      <w:lvlJc w:val="right"/>
      <w:pPr>
        <w:ind w:left="2160" w:hanging="180"/>
      </w:pPr>
    </w:lvl>
    <w:lvl w:ilvl="3" w:tplc="0409000F" w:tentative="1">
      <w:start w:val="1"/>
      <w:numFmt w:val="hindiCounting"/>
      <w:lvlText w:val="%4."/>
      <w:lvlJc w:val="left"/>
      <w:pPr>
        <w:ind w:left="2880" w:hanging="360"/>
      </w:pPr>
    </w:lvl>
    <w:lvl w:ilvl="4" w:tplc="04090019" w:tentative="1">
      <w:start w:val="1"/>
      <w:numFmt w:val="hindiConsonants"/>
      <w:lvlText w:val="%5."/>
      <w:lvlJc w:val="left"/>
      <w:pPr>
        <w:ind w:left="3600" w:hanging="360"/>
      </w:pPr>
    </w:lvl>
    <w:lvl w:ilvl="5" w:tplc="0409001B" w:tentative="1">
      <w:start w:val="1"/>
      <w:numFmt w:val="hindiNumbers"/>
      <w:lvlText w:val="%6."/>
      <w:lvlJc w:val="right"/>
      <w:pPr>
        <w:ind w:left="4320" w:hanging="180"/>
      </w:pPr>
    </w:lvl>
    <w:lvl w:ilvl="6" w:tplc="0409000F" w:tentative="1">
      <w:start w:val="1"/>
      <w:numFmt w:val="hindiCounting"/>
      <w:lvlText w:val="%7."/>
      <w:lvlJc w:val="left"/>
      <w:pPr>
        <w:ind w:left="5040" w:hanging="360"/>
      </w:pPr>
    </w:lvl>
    <w:lvl w:ilvl="7" w:tplc="04090019" w:tentative="1">
      <w:start w:val="1"/>
      <w:numFmt w:val="hindiConsonants"/>
      <w:lvlText w:val="%8."/>
      <w:lvlJc w:val="left"/>
      <w:pPr>
        <w:ind w:left="5760" w:hanging="360"/>
      </w:pPr>
    </w:lvl>
    <w:lvl w:ilvl="8" w:tplc="0409001B" w:tentative="1">
      <w:start w:val="1"/>
      <w:numFmt w:val="hindiNumbers"/>
      <w:lvlText w:val="%9."/>
      <w:lvlJc w:val="right"/>
      <w:pPr>
        <w:ind w:left="6480" w:hanging="180"/>
      </w:pPr>
    </w:lvl>
  </w:abstractNum>
  <w:num w:numId="1" w16cid:durableId="819152242">
    <w:abstractNumId w:val="13"/>
  </w:num>
  <w:num w:numId="2" w16cid:durableId="1437090973">
    <w:abstractNumId w:val="8"/>
  </w:num>
  <w:num w:numId="3" w16cid:durableId="1533691034">
    <w:abstractNumId w:val="1"/>
  </w:num>
  <w:num w:numId="4" w16cid:durableId="522287301">
    <w:abstractNumId w:val="3"/>
  </w:num>
  <w:num w:numId="5" w16cid:durableId="367030834">
    <w:abstractNumId w:val="0"/>
  </w:num>
  <w:num w:numId="6" w16cid:durableId="537670491">
    <w:abstractNumId w:val="2"/>
  </w:num>
  <w:num w:numId="7" w16cid:durableId="2117551884">
    <w:abstractNumId w:val="6"/>
  </w:num>
  <w:num w:numId="8" w16cid:durableId="1590961606">
    <w:abstractNumId w:val="11"/>
  </w:num>
  <w:num w:numId="9" w16cid:durableId="469445773">
    <w:abstractNumId w:val="7"/>
  </w:num>
  <w:num w:numId="10" w16cid:durableId="1428386702">
    <w:abstractNumId w:val="4"/>
  </w:num>
  <w:num w:numId="11" w16cid:durableId="1745058111">
    <w:abstractNumId w:val="5"/>
  </w:num>
  <w:num w:numId="12" w16cid:durableId="588319863">
    <w:abstractNumId w:val="9"/>
  </w:num>
  <w:num w:numId="13" w16cid:durableId="222454188">
    <w:abstractNumId w:val="14"/>
  </w:num>
  <w:num w:numId="14" w16cid:durableId="1551919453">
    <w:abstractNumId w:val="12"/>
  </w:num>
  <w:num w:numId="15" w16cid:durableId="54028430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43CD"/>
    <w:rsid w:val="000101E3"/>
    <w:rsid w:val="0002043A"/>
    <w:rsid w:val="00026288"/>
    <w:rsid w:val="00037938"/>
    <w:rsid w:val="00040498"/>
    <w:rsid w:val="00073E1A"/>
    <w:rsid w:val="000841DC"/>
    <w:rsid w:val="00095409"/>
    <w:rsid w:val="000A08A4"/>
    <w:rsid w:val="000A1165"/>
    <w:rsid w:val="000A3B2C"/>
    <w:rsid w:val="000B053B"/>
    <w:rsid w:val="000C671E"/>
    <w:rsid w:val="000D7FA4"/>
    <w:rsid w:val="000E158F"/>
    <w:rsid w:val="000E2358"/>
    <w:rsid w:val="000E41C9"/>
    <w:rsid w:val="0011061C"/>
    <w:rsid w:val="0013078B"/>
    <w:rsid w:val="00132245"/>
    <w:rsid w:val="00133D0E"/>
    <w:rsid w:val="001370BF"/>
    <w:rsid w:val="00137448"/>
    <w:rsid w:val="0016308F"/>
    <w:rsid w:val="001632E1"/>
    <w:rsid w:val="00166984"/>
    <w:rsid w:val="001A2316"/>
    <w:rsid w:val="001A68D7"/>
    <w:rsid w:val="001C51F2"/>
    <w:rsid w:val="001C6584"/>
    <w:rsid w:val="001E2697"/>
    <w:rsid w:val="001E51D6"/>
    <w:rsid w:val="001F4049"/>
    <w:rsid w:val="00202FD7"/>
    <w:rsid w:val="00214C3A"/>
    <w:rsid w:val="00215BBF"/>
    <w:rsid w:val="00220E9B"/>
    <w:rsid w:val="002218B1"/>
    <w:rsid w:val="002266AB"/>
    <w:rsid w:val="00233C81"/>
    <w:rsid w:val="00234FD0"/>
    <w:rsid w:val="0023621F"/>
    <w:rsid w:val="00236B05"/>
    <w:rsid w:val="00242588"/>
    <w:rsid w:val="002433F2"/>
    <w:rsid w:val="002472B9"/>
    <w:rsid w:val="002702F6"/>
    <w:rsid w:val="00285DBA"/>
    <w:rsid w:val="00291CA2"/>
    <w:rsid w:val="002B512B"/>
    <w:rsid w:val="002B6A24"/>
    <w:rsid w:val="002F0EC1"/>
    <w:rsid w:val="002F70F3"/>
    <w:rsid w:val="0031343B"/>
    <w:rsid w:val="00317B18"/>
    <w:rsid w:val="003336B6"/>
    <w:rsid w:val="00342C70"/>
    <w:rsid w:val="00353F45"/>
    <w:rsid w:val="003602FE"/>
    <w:rsid w:val="003929F4"/>
    <w:rsid w:val="00395BC2"/>
    <w:rsid w:val="003C7AF2"/>
    <w:rsid w:val="003E3678"/>
    <w:rsid w:val="00437CC7"/>
    <w:rsid w:val="00442BDF"/>
    <w:rsid w:val="00460980"/>
    <w:rsid w:val="0047518D"/>
    <w:rsid w:val="00492517"/>
    <w:rsid w:val="004925E8"/>
    <w:rsid w:val="004969A6"/>
    <w:rsid w:val="004A6D86"/>
    <w:rsid w:val="004C166E"/>
    <w:rsid w:val="004D296D"/>
    <w:rsid w:val="004E4F53"/>
    <w:rsid w:val="004F04C3"/>
    <w:rsid w:val="004F50C3"/>
    <w:rsid w:val="004F6743"/>
    <w:rsid w:val="00525146"/>
    <w:rsid w:val="00530B6D"/>
    <w:rsid w:val="00533507"/>
    <w:rsid w:val="00534B7E"/>
    <w:rsid w:val="005426B6"/>
    <w:rsid w:val="00576F07"/>
    <w:rsid w:val="005803B3"/>
    <w:rsid w:val="00597C99"/>
    <w:rsid w:val="005C227E"/>
    <w:rsid w:val="005E34D4"/>
    <w:rsid w:val="005F0521"/>
    <w:rsid w:val="00613EA3"/>
    <w:rsid w:val="00641A0C"/>
    <w:rsid w:val="00642397"/>
    <w:rsid w:val="00644F7E"/>
    <w:rsid w:val="00655F59"/>
    <w:rsid w:val="00675A4A"/>
    <w:rsid w:val="006A15DA"/>
    <w:rsid w:val="006A61D6"/>
    <w:rsid w:val="006B1048"/>
    <w:rsid w:val="006B5AD1"/>
    <w:rsid w:val="006C2F1C"/>
    <w:rsid w:val="006D4B5A"/>
    <w:rsid w:val="006E680E"/>
    <w:rsid w:val="006F095E"/>
    <w:rsid w:val="006F285C"/>
    <w:rsid w:val="006F38F8"/>
    <w:rsid w:val="006F59E8"/>
    <w:rsid w:val="007038F3"/>
    <w:rsid w:val="00705BE0"/>
    <w:rsid w:val="00737497"/>
    <w:rsid w:val="007543CD"/>
    <w:rsid w:val="007615BC"/>
    <w:rsid w:val="00770A7D"/>
    <w:rsid w:val="007A3DFC"/>
    <w:rsid w:val="007A5332"/>
    <w:rsid w:val="007A70D6"/>
    <w:rsid w:val="007B4643"/>
    <w:rsid w:val="007C2A14"/>
    <w:rsid w:val="007C533A"/>
    <w:rsid w:val="007F181F"/>
    <w:rsid w:val="00803595"/>
    <w:rsid w:val="0081015C"/>
    <w:rsid w:val="00850137"/>
    <w:rsid w:val="00862FBD"/>
    <w:rsid w:val="00866F2B"/>
    <w:rsid w:val="00870549"/>
    <w:rsid w:val="008761F9"/>
    <w:rsid w:val="00892EAE"/>
    <w:rsid w:val="008A1069"/>
    <w:rsid w:val="008A3A68"/>
    <w:rsid w:val="008A71F6"/>
    <w:rsid w:val="008B34D0"/>
    <w:rsid w:val="008B4103"/>
    <w:rsid w:val="008D75B3"/>
    <w:rsid w:val="008E2E8B"/>
    <w:rsid w:val="0090472E"/>
    <w:rsid w:val="00904DFD"/>
    <w:rsid w:val="009059E7"/>
    <w:rsid w:val="00912CF1"/>
    <w:rsid w:val="00932A3F"/>
    <w:rsid w:val="00932BD0"/>
    <w:rsid w:val="00935288"/>
    <w:rsid w:val="0093578C"/>
    <w:rsid w:val="00954789"/>
    <w:rsid w:val="00970729"/>
    <w:rsid w:val="00974530"/>
    <w:rsid w:val="00977319"/>
    <w:rsid w:val="00981751"/>
    <w:rsid w:val="009C691B"/>
    <w:rsid w:val="009C6C60"/>
    <w:rsid w:val="009D3521"/>
    <w:rsid w:val="009D680A"/>
    <w:rsid w:val="009E13BB"/>
    <w:rsid w:val="009E3195"/>
    <w:rsid w:val="009F1A55"/>
    <w:rsid w:val="009F2EB4"/>
    <w:rsid w:val="00A132D9"/>
    <w:rsid w:val="00A15F8B"/>
    <w:rsid w:val="00A20F95"/>
    <w:rsid w:val="00A234BC"/>
    <w:rsid w:val="00A328DD"/>
    <w:rsid w:val="00A348A3"/>
    <w:rsid w:val="00A43324"/>
    <w:rsid w:val="00A44143"/>
    <w:rsid w:val="00A62648"/>
    <w:rsid w:val="00AA0670"/>
    <w:rsid w:val="00AA07B6"/>
    <w:rsid w:val="00AA3EFE"/>
    <w:rsid w:val="00AD5DE0"/>
    <w:rsid w:val="00AF0AED"/>
    <w:rsid w:val="00AF1FD5"/>
    <w:rsid w:val="00AF46BE"/>
    <w:rsid w:val="00AF499F"/>
    <w:rsid w:val="00AF733B"/>
    <w:rsid w:val="00B25173"/>
    <w:rsid w:val="00B32F28"/>
    <w:rsid w:val="00B35082"/>
    <w:rsid w:val="00B37E7D"/>
    <w:rsid w:val="00B41954"/>
    <w:rsid w:val="00B7609F"/>
    <w:rsid w:val="00B77B3C"/>
    <w:rsid w:val="00B842FF"/>
    <w:rsid w:val="00B90FDA"/>
    <w:rsid w:val="00BB0AC1"/>
    <w:rsid w:val="00BD727A"/>
    <w:rsid w:val="00BF0FA2"/>
    <w:rsid w:val="00BF2B1E"/>
    <w:rsid w:val="00C13186"/>
    <w:rsid w:val="00C43CB3"/>
    <w:rsid w:val="00C72876"/>
    <w:rsid w:val="00C8684B"/>
    <w:rsid w:val="00CA14F0"/>
    <w:rsid w:val="00CA2BC7"/>
    <w:rsid w:val="00CB091C"/>
    <w:rsid w:val="00CB532D"/>
    <w:rsid w:val="00CC2A6C"/>
    <w:rsid w:val="00D00106"/>
    <w:rsid w:val="00D10A77"/>
    <w:rsid w:val="00D13FBE"/>
    <w:rsid w:val="00D21245"/>
    <w:rsid w:val="00D526B7"/>
    <w:rsid w:val="00D56C28"/>
    <w:rsid w:val="00D951DA"/>
    <w:rsid w:val="00DA2FBB"/>
    <w:rsid w:val="00DA7FC7"/>
    <w:rsid w:val="00DD0BDD"/>
    <w:rsid w:val="00DE3EFC"/>
    <w:rsid w:val="00DF403B"/>
    <w:rsid w:val="00DF40EA"/>
    <w:rsid w:val="00E02B4B"/>
    <w:rsid w:val="00E07522"/>
    <w:rsid w:val="00E10827"/>
    <w:rsid w:val="00E10A69"/>
    <w:rsid w:val="00E20A0B"/>
    <w:rsid w:val="00E54BF8"/>
    <w:rsid w:val="00E57EF6"/>
    <w:rsid w:val="00E643A2"/>
    <w:rsid w:val="00E70630"/>
    <w:rsid w:val="00E9626B"/>
    <w:rsid w:val="00E96CC3"/>
    <w:rsid w:val="00EA55DF"/>
    <w:rsid w:val="00EB1A8F"/>
    <w:rsid w:val="00ED770F"/>
    <w:rsid w:val="00EE3F14"/>
    <w:rsid w:val="00EE3F8C"/>
    <w:rsid w:val="00EF562A"/>
    <w:rsid w:val="00F17E70"/>
    <w:rsid w:val="00F21099"/>
    <w:rsid w:val="00F3662D"/>
    <w:rsid w:val="00F450F2"/>
    <w:rsid w:val="00F50551"/>
    <w:rsid w:val="00F51A3C"/>
    <w:rsid w:val="00F55EA8"/>
    <w:rsid w:val="00F813B5"/>
    <w:rsid w:val="00F8263E"/>
    <w:rsid w:val="00F8485F"/>
    <w:rsid w:val="00FD270C"/>
    <w:rsid w:val="00FD3ADD"/>
    <w:rsid w:val="00FF67EE"/>
    <w:rsid w:val="02EF3203"/>
    <w:rsid w:val="0724503C"/>
    <w:rsid w:val="14373570"/>
    <w:rsid w:val="1BCA20BD"/>
    <w:rsid w:val="447C18B3"/>
    <w:rsid w:val="70662209"/>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F64B8CE"/>
  <w15:docId w15:val="{D7AC333D-E7FF-45BF-84A0-2AF097A61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513"/>
        <w:tab w:val="right" w:pos="9026"/>
      </w:tabs>
    </w:p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qFormat/>
    <w:pPr>
      <w:tabs>
        <w:tab w:val="center" w:pos="4513"/>
        <w:tab w:val="right" w:pos="9026"/>
      </w:tabs>
    </w:pPr>
  </w:style>
  <w:style w:type="table" w:styleId="TableGrid">
    <w:name w:val="Table Grid"/>
    <w:basedOn w:val="TableNormal"/>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qFormat/>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Pr>
      <w:b/>
      <w:bCs/>
      <w:sz w:val="22"/>
      <w:szCs w:val="22"/>
    </w:rPr>
  </w:style>
  <w:style w:type="character" w:customStyle="1" w:styleId="Heading7Char">
    <w:name w:val="Heading 7 Char"/>
    <w:basedOn w:val="DefaultParagraphFont"/>
    <w:link w:val="Heading7"/>
    <w:uiPriority w:val="9"/>
    <w:semiHidden/>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sz w:val="22"/>
      <w:szCs w:val="22"/>
    </w:r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style>
  <w:style w:type="character" w:customStyle="1" w:styleId="FooterChar">
    <w:name w:val="Footer Char"/>
    <w:basedOn w:val="DefaultParagraphFont"/>
    <w:link w:val="Footer"/>
    <w:uiPriority w:val="99"/>
    <w:qFormat/>
  </w:style>
  <w:style w:type="paragraph" w:styleId="NoSpacing">
    <w:name w:val="No Spacing"/>
    <w:uiPriority w:val="1"/>
    <w:qFormat/>
  </w:style>
  <w:style w:type="paragraph" w:styleId="BalloonText">
    <w:name w:val="Balloon Text"/>
    <w:basedOn w:val="Normal"/>
    <w:link w:val="BalloonTextChar"/>
    <w:uiPriority w:val="99"/>
    <w:semiHidden/>
    <w:unhideWhenUsed/>
    <w:rsid w:val="00D526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26B7"/>
    <w:rPr>
      <w:rFonts w:ascii="Segoe UI" w:hAnsi="Segoe UI" w:cs="Segoe UI"/>
      <w:sz w:val="18"/>
      <w:szCs w:val="18"/>
    </w:rPr>
  </w:style>
  <w:style w:type="paragraph" w:styleId="ListParagraph">
    <w:name w:val="List Paragraph"/>
    <w:basedOn w:val="Normal"/>
    <w:uiPriority w:val="99"/>
    <w:rsid w:val="00DF403B"/>
    <w:pPr>
      <w:ind w:left="720"/>
      <w:contextualSpacing/>
    </w:pPr>
  </w:style>
  <w:style w:type="character" w:customStyle="1" w:styleId="MSGENFONTSTYLENAMETEMPLATEROLENUMBERMSGENFONTSTYLENAMEBYROLETEXT2MSGENFONTSTYLEMODIFERNAMEArial">
    <w:name w:val="MSG_EN_FONT_STYLE_NAME_TEMPLATE_ROLE_NUMBER MSG_EN_FONT_STYLE_NAME_BY_ROLE_TEXT 2 + MSG_EN_FONT_STYLE_MODIFER_NAME Arial"/>
    <w:aliases w:val="MSG_EN_FONT_STYLE_MODIFER_SIZE 9.5"/>
    <w:basedOn w:val="DefaultParagraphFont"/>
    <w:rsid w:val="00133D0E"/>
    <w:rPr>
      <w:rFonts w:ascii="Arial" w:eastAsia="Arial" w:hAnsi="Arial" w:cs="Arial"/>
      <w:b w:val="0"/>
      <w:bCs w:val="0"/>
      <w:i w:val="0"/>
      <w:iCs w:val="0"/>
      <w:smallCaps w:val="0"/>
      <w:strike w:val="0"/>
      <w:color w:val="000000"/>
      <w:spacing w:val="0"/>
      <w:w w:val="100"/>
      <w:position w:val="0"/>
      <w:sz w:val="19"/>
      <w:szCs w:val="19"/>
      <w:u w:val="none"/>
      <w:lang w:val="en-US" w:eastAsia="en-US" w:bidi="en-US"/>
    </w:rPr>
  </w:style>
  <w:style w:type="character" w:styleId="PlaceholderText">
    <w:name w:val="Placeholder Text"/>
    <w:basedOn w:val="DefaultParagraphFont"/>
    <w:uiPriority w:val="99"/>
    <w:semiHidden/>
    <w:rsid w:val="003E3678"/>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0"/>
    <customShpInfo spid="_x0000_s2082"/>
    <customShpInfo spid="_x0000_s2081"/>
    <customShpInfo spid="_x0000_s2080"/>
    <customShpInfo spid="_x0000_s2079"/>
    <customShpInfo spid="_x0000_s2078"/>
    <customShpInfo spid="_x0000_s2077"/>
    <customShpInfo spid="_x0000_s2076"/>
    <customShpInfo spid="_x0000_s2075"/>
    <customShpInfo spid="_x0000_s2074"/>
    <customShpInfo spid="_x0000_s2073"/>
    <customShpInfo spid="_x0000_s2072"/>
    <customShpInfo spid="_x0000_s2071"/>
    <customShpInfo spid="_x0000_s2070"/>
    <customShpInfo spid="_x0000_s2069"/>
    <customShpInfo spid="_x0000_s2068"/>
    <customShpInfo spid="_x0000_s2067"/>
    <customShpInfo spid="_x0000_s2066"/>
    <customShpInfo spid="_x0000_s2065"/>
    <customShpInfo spid="_x0000_s2064"/>
    <customShpInfo spid="_x0000_s2063"/>
    <customShpInfo spid="_x0000_s2062"/>
    <customShpInfo spid="_x0000_s2061"/>
    <customShpInfo spid="_x0000_s2060"/>
    <customShpInfo spid="_x0000_s2059"/>
    <customShpInfo spid="_x0000_s2058"/>
    <customShpInfo spid="_x0000_s2057"/>
    <customShpInfo spid="_x0000_s2056"/>
    <customShpInfo spid="_x0000_s2055"/>
    <customShpInfo spid="_x0000_s2086"/>
    <customShpInfo spid="_x0000_s1026"/>
    <customShpInfo spid="_x0000_s2085"/>
    <customShpInfo spid="_x0000_s2051"/>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12</Pages>
  <Words>2444</Words>
  <Characters>13931</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AGRO-CERT QM</dc:creator>
  <cp:lastModifiedBy>Agroland Group</cp:lastModifiedBy>
  <cp:revision>1</cp:revision>
  <cp:lastPrinted>2023-05-15T05:31:00Z</cp:lastPrinted>
  <dcterms:created xsi:type="dcterms:W3CDTF">2024-02-26T08:46:00Z</dcterms:created>
  <dcterms:modified xsi:type="dcterms:W3CDTF">2026-02-25T17:49:00Z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1033-11.2.0.9144</vt:lpwstr>
  </property>
</Properties>
</file>