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912DE" w14:textId="36953D24" w:rsidR="00AE08B0" w:rsidRPr="001C7D72" w:rsidRDefault="005864F5" w:rsidP="005864F5">
      <w:pPr>
        <w:tabs>
          <w:tab w:val="left" w:pos="5570"/>
        </w:tabs>
        <w:spacing w:after="0" w:line="360" w:lineRule="auto"/>
        <w:jc w:val="both"/>
        <w:rPr>
          <w:sz w:val="22"/>
          <w:szCs w:val="22"/>
        </w:rPr>
      </w:pPr>
      <w:r>
        <w:rPr>
          <w:sz w:val="22"/>
          <w:szCs w:val="22"/>
        </w:rPr>
        <w:tab/>
      </w:r>
    </w:p>
    <w:p w14:paraId="5A65B0CE" w14:textId="77777777" w:rsidR="00AE08B0" w:rsidRPr="001C7D72" w:rsidRDefault="002014A8" w:rsidP="001C7D72">
      <w:pPr>
        <w:spacing w:after="0" w:line="360" w:lineRule="auto"/>
        <w:ind w:left="480"/>
        <w:jc w:val="both"/>
        <w:rPr>
          <w:rFonts w:eastAsia="Arial"/>
          <w:sz w:val="22"/>
          <w:szCs w:val="22"/>
        </w:rPr>
      </w:pPr>
      <w:r w:rsidRPr="001C7D72">
        <w:rPr>
          <w:rFonts w:eastAsia="Arial"/>
          <w:b/>
          <w:sz w:val="22"/>
          <w:szCs w:val="22"/>
        </w:rPr>
        <w:t>1.   Purpose</w:t>
      </w:r>
    </w:p>
    <w:p w14:paraId="0A3CA6BB" w14:textId="13C2777B" w:rsidR="00AE08B0" w:rsidRPr="001C7D72" w:rsidRDefault="002014A8" w:rsidP="001C7D72">
      <w:pPr>
        <w:spacing w:after="0" w:line="360" w:lineRule="auto"/>
        <w:ind w:left="840" w:right="118"/>
        <w:jc w:val="both"/>
        <w:rPr>
          <w:rFonts w:eastAsia="Arial"/>
          <w:sz w:val="22"/>
          <w:szCs w:val="22"/>
        </w:rPr>
      </w:pPr>
      <w:r w:rsidRPr="001C7D72">
        <w:rPr>
          <w:rFonts w:eastAsia="Arial"/>
          <w:sz w:val="22"/>
          <w:szCs w:val="22"/>
        </w:rPr>
        <w:t xml:space="preserve">This procedure intends to establish </w:t>
      </w:r>
      <w:r w:rsidR="005530A5" w:rsidRPr="001C7D72">
        <w:rPr>
          <w:rFonts w:eastAsia="Arial"/>
          <w:sz w:val="22"/>
          <w:szCs w:val="22"/>
        </w:rPr>
        <w:t>a</w:t>
      </w:r>
      <w:r w:rsidRPr="001C7D72">
        <w:rPr>
          <w:rFonts w:eastAsia="Arial"/>
          <w:sz w:val="22"/>
          <w:szCs w:val="22"/>
        </w:rPr>
        <w:t xml:space="preserve"> system for certification decision</w:t>
      </w:r>
      <w:r w:rsidR="00E130B8" w:rsidRPr="001C7D72">
        <w:rPr>
          <w:rFonts w:eastAsia="Arial"/>
          <w:sz w:val="22"/>
          <w:szCs w:val="22"/>
        </w:rPr>
        <w:t>,</w:t>
      </w:r>
      <w:r w:rsidRPr="001C7D72">
        <w:rPr>
          <w:rFonts w:eastAsia="Arial"/>
          <w:sz w:val="22"/>
          <w:szCs w:val="22"/>
        </w:rPr>
        <w:t xml:space="preserve"> grant</w:t>
      </w:r>
      <w:r w:rsidR="009F300F" w:rsidRPr="001C7D72">
        <w:rPr>
          <w:rFonts w:eastAsia="Arial"/>
          <w:sz w:val="22"/>
          <w:szCs w:val="22"/>
        </w:rPr>
        <w:t xml:space="preserve"> </w:t>
      </w:r>
      <w:r w:rsidRPr="001C7D72">
        <w:rPr>
          <w:rFonts w:eastAsia="Arial"/>
          <w:sz w:val="22"/>
          <w:szCs w:val="22"/>
        </w:rPr>
        <w:t>extension of scope,</w:t>
      </w:r>
      <w:r w:rsidR="009F300F" w:rsidRPr="001C7D72">
        <w:rPr>
          <w:rFonts w:eastAsia="Arial"/>
          <w:sz w:val="22"/>
          <w:szCs w:val="22"/>
        </w:rPr>
        <w:t xml:space="preserve"> </w:t>
      </w:r>
      <w:r w:rsidRPr="001C7D72">
        <w:rPr>
          <w:rFonts w:eastAsia="Arial"/>
          <w:sz w:val="22"/>
          <w:szCs w:val="22"/>
        </w:rPr>
        <w:t>modification/</w:t>
      </w:r>
      <w:r w:rsidR="00D54BA7" w:rsidRPr="001C7D72">
        <w:rPr>
          <w:rFonts w:eastAsia="Arial"/>
          <w:sz w:val="22"/>
          <w:szCs w:val="22"/>
        </w:rPr>
        <w:t xml:space="preserve"> </w:t>
      </w:r>
      <w:r w:rsidRPr="001C7D72">
        <w:rPr>
          <w:rFonts w:eastAsia="Arial"/>
          <w:sz w:val="22"/>
          <w:szCs w:val="22"/>
        </w:rPr>
        <w:t>amendment/</w:t>
      </w:r>
      <w:r w:rsidR="00D54BA7" w:rsidRPr="001C7D72">
        <w:rPr>
          <w:rFonts w:eastAsia="Arial"/>
          <w:sz w:val="22"/>
          <w:szCs w:val="22"/>
        </w:rPr>
        <w:t xml:space="preserve"> </w:t>
      </w:r>
      <w:r w:rsidR="00E130B8" w:rsidRPr="001C7D72">
        <w:rPr>
          <w:rFonts w:eastAsia="Arial"/>
          <w:sz w:val="22"/>
          <w:szCs w:val="22"/>
        </w:rPr>
        <w:t>/</w:t>
      </w:r>
      <w:r w:rsidR="000E116B" w:rsidRPr="001C7D72">
        <w:rPr>
          <w:rFonts w:eastAsia="Arial"/>
          <w:sz w:val="22"/>
          <w:szCs w:val="22"/>
        </w:rPr>
        <w:t xml:space="preserve"> renewal /</w:t>
      </w:r>
      <w:r w:rsidRPr="001C7D72">
        <w:rPr>
          <w:rFonts w:eastAsia="Arial"/>
          <w:sz w:val="22"/>
          <w:szCs w:val="22"/>
        </w:rPr>
        <w:t>reduction/ suspension/ withdrawal</w:t>
      </w:r>
      <w:r w:rsidR="00D54BA7" w:rsidRPr="001C7D72">
        <w:rPr>
          <w:rFonts w:eastAsia="Arial"/>
          <w:sz w:val="22"/>
          <w:szCs w:val="22"/>
        </w:rPr>
        <w:t>,</w:t>
      </w:r>
      <w:r w:rsidR="00BB29AB" w:rsidRPr="001C7D72">
        <w:rPr>
          <w:rFonts w:eastAsia="Arial"/>
          <w:sz w:val="22"/>
          <w:szCs w:val="22"/>
        </w:rPr>
        <w:t xml:space="preserve"> termination / cancellation and reinstatement and</w:t>
      </w:r>
      <w:r w:rsidRPr="001C7D72">
        <w:rPr>
          <w:rFonts w:eastAsia="Arial"/>
          <w:sz w:val="22"/>
          <w:szCs w:val="22"/>
        </w:rPr>
        <w:t xml:space="preserve"> transfer of certification </w:t>
      </w:r>
      <w:r w:rsidR="005530A5" w:rsidRPr="001C7D72">
        <w:rPr>
          <w:rFonts w:eastAsia="Arial"/>
          <w:sz w:val="22"/>
          <w:szCs w:val="22"/>
        </w:rPr>
        <w:t xml:space="preserve">related to </w:t>
      </w:r>
      <w:r w:rsidR="00BB29AB" w:rsidRPr="001C7D72">
        <w:rPr>
          <w:rFonts w:eastAsia="Arial"/>
          <w:sz w:val="22"/>
          <w:szCs w:val="22"/>
        </w:rPr>
        <w:t xml:space="preserve">COR </w:t>
      </w:r>
      <w:r w:rsidR="005530A5" w:rsidRPr="001C7D72">
        <w:rPr>
          <w:rFonts w:eastAsia="Arial"/>
          <w:sz w:val="22"/>
          <w:szCs w:val="22"/>
        </w:rPr>
        <w:t>organic standards/</w:t>
      </w:r>
      <w:r w:rsidRPr="001C7D72">
        <w:rPr>
          <w:rFonts w:eastAsia="Arial"/>
          <w:sz w:val="22"/>
          <w:szCs w:val="22"/>
        </w:rPr>
        <w:t xml:space="preserve">schemes </w:t>
      </w:r>
      <w:r w:rsidR="005530A5" w:rsidRPr="001C7D72">
        <w:rPr>
          <w:rFonts w:eastAsia="Arial"/>
          <w:sz w:val="22"/>
          <w:szCs w:val="22"/>
        </w:rPr>
        <w:t xml:space="preserve">in compliance </w:t>
      </w:r>
      <w:r w:rsidRPr="001C7D72">
        <w:rPr>
          <w:rFonts w:eastAsia="Arial"/>
          <w:sz w:val="22"/>
          <w:szCs w:val="22"/>
        </w:rPr>
        <w:t>with ISO</w:t>
      </w:r>
      <w:r w:rsidR="002000F8" w:rsidRPr="001C7D72">
        <w:rPr>
          <w:rFonts w:eastAsia="Arial"/>
          <w:sz w:val="22"/>
          <w:szCs w:val="22"/>
        </w:rPr>
        <w:t xml:space="preserve"> 17065: 2012 </w:t>
      </w:r>
      <w:r w:rsidRPr="001C7D72">
        <w:rPr>
          <w:rFonts w:eastAsia="Arial"/>
          <w:sz w:val="22"/>
          <w:szCs w:val="22"/>
        </w:rPr>
        <w:t>Standard.</w:t>
      </w:r>
    </w:p>
    <w:p w14:paraId="53D509E2" w14:textId="77777777" w:rsidR="00AE08B0" w:rsidRPr="001C7D72" w:rsidRDefault="00AE08B0" w:rsidP="001C7D72">
      <w:pPr>
        <w:spacing w:after="0" w:line="360" w:lineRule="auto"/>
        <w:jc w:val="both"/>
        <w:rPr>
          <w:sz w:val="22"/>
          <w:szCs w:val="22"/>
        </w:rPr>
      </w:pPr>
    </w:p>
    <w:p w14:paraId="2EE8F48D" w14:textId="77777777" w:rsidR="00AE08B0" w:rsidRPr="001C7D72" w:rsidRDefault="002014A8" w:rsidP="001C7D72">
      <w:pPr>
        <w:spacing w:after="0" w:line="360" w:lineRule="auto"/>
        <w:ind w:left="480"/>
        <w:jc w:val="both"/>
        <w:rPr>
          <w:rFonts w:eastAsia="Arial"/>
          <w:sz w:val="22"/>
          <w:szCs w:val="22"/>
        </w:rPr>
      </w:pPr>
      <w:r w:rsidRPr="001C7D72">
        <w:rPr>
          <w:rFonts w:eastAsia="Arial"/>
          <w:b/>
          <w:sz w:val="22"/>
          <w:szCs w:val="22"/>
        </w:rPr>
        <w:t>2.   Scope</w:t>
      </w:r>
    </w:p>
    <w:p w14:paraId="69160AAB" w14:textId="634E0219" w:rsidR="002000F8" w:rsidRPr="001C7D72" w:rsidRDefault="002014A8" w:rsidP="001C7D72">
      <w:pPr>
        <w:spacing w:after="0" w:line="360" w:lineRule="auto"/>
        <w:ind w:left="720"/>
        <w:jc w:val="both"/>
        <w:rPr>
          <w:rFonts w:eastAsia="Arial"/>
          <w:sz w:val="22"/>
          <w:szCs w:val="22"/>
        </w:rPr>
      </w:pPr>
      <w:r w:rsidRPr="001C7D72">
        <w:rPr>
          <w:rFonts w:eastAsia="Arial"/>
          <w:sz w:val="22"/>
          <w:szCs w:val="22"/>
        </w:rPr>
        <w:t xml:space="preserve">The procedure is applicable to </w:t>
      </w:r>
      <w:r w:rsidR="00532AC9" w:rsidRPr="001C7D72">
        <w:rPr>
          <w:rFonts w:eastAsia="Arial"/>
          <w:sz w:val="22"/>
          <w:szCs w:val="22"/>
        </w:rPr>
        <w:t>COR standards</w:t>
      </w:r>
      <w:r w:rsidR="002000F8" w:rsidRPr="001C7D72">
        <w:rPr>
          <w:rFonts w:eastAsia="Arial"/>
          <w:sz w:val="22"/>
          <w:szCs w:val="22"/>
        </w:rPr>
        <w:t>.</w:t>
      </w:r>
    </w:p>
    <w:p w14:paraId="39FA89B5" w14:textId="0DA42A80" w:rsidR="002000F8" w:rsidRPr="001C7D72" w:rsidRDefault="002000F8" w:rsidP="001C7D72">
      <w:pPr>
        <w:spacing w:after="0" w:line="360" w:lineRule="auto"/>
        <w:ind w:left="840" w:right="125"/>
        <w:jc w:val="both"/>
        <w:rPr>
          <w:rFonts w:eastAsia="Arial"/>
          <w:sz w:val="22"/>
          <w:szCs w:val="22"/>
        </w:rPr>
      </w:pPr>
    </w:p>
    <w:p w14:paraId="72918D1F" w14:textId="77777777" w:rsidR="00AE08B0" w:rsidRPr="001C7D72" w:rsidRDefault="002014A8" w:rsidP="001C7D72">
      <w:pPr>
        <w:spacing w:after="0" w:line="360" w:lineRule="auto"/>
        <w:ind w:left="480"/>
        <w:jc w:val="both"/>
        <w:rPr>
          <w:rFonts w:eastAsia="Arial"/>
          <w:sz w:val="22"/>
          <w:szCs w:val="22"/>
        </w:rPr>
      </w:pPr>
      <w:r w:rsidRPr="001C7D72">
        <w:rPr>
          <w:rFonts w:eastAsia="Arial"/>
          <w:b/>
          <w:sz w:val="22"/>
          <w:szCs w:val="22"/>
        </w:rPr>
        <w:t>3.   References</w:t>
      </w:r>
    </w:p>
    <w:p w14:paraId="54DFD698" w14:textId="54892FFC" w:rsidR="00AE08B0" w:rsidRPr="001C7D72" w:rsidRDefault="001454F7" w:rsidP="001C7D72">
      <w:pPr>
        <w:spacing w:after="0" w:line="360" w:lineRule="auto"/>
        <w:ind w:left="840" w:right="5245"/>
        <w:jc w:val="both"/>
        <w:rPr>
          <w:rFonts w:eastAsia="Arial"/>
          <w:sz w:val="22"/>
          <w:szCs w:val="22"/>
        </w:rPr>
      </w:pPr>
      <w:r w:rsidRPr="001C7D72">
        <w:rPr>
          <w:rFonts w:eastAsia="Arial"/>
          <w:sz w:val="22"/>
          <w:szCs w:val="22"/>
        </w:rPr>
        <w:t>ASPL</w:t>
      </w:r>
      <w:r w:rsidR="002014A8" w:rsidRPr="001C7D72">
        <w:rPr>
          <w:rFonts w:eastAsia="Arial"/>
          <w:sz w:val="22"/>
          <w:szCs w:val="22"/>
        </w:rPr>
        <w:t>-</w:t>
      </w:r>
      <w:r w:rsidR="002000F8" w:rsidRPr="001C7D72">
        <w:rPr>
          <w:rFonts w:eastAsia="Arial"/>
          <w:sz w:val="22"/>
          <w:szCs w:val="22"/>
        </w:rPr>
        <w:t>CD-QM-01</w:t>
      </w:r>
      <w:r w:rsidR="002014A8" w:rsidRPr="001C7D72">
        <w:rPr>
          <w:rFonts w:eastAsia="Arial"/>
          <w:sz w:val="22"/>
          <w:szCs w:val="22"/>
        </w:rPr>
        <w:t xml:space="preserve"> Quality Manual</w:t>
      </w:r>
    </w:p>
    <w:p w14:paraId="578D2789" w14:textId="77777777" w:rsidR="00AE08B0" w:rsidRPr="001C7D72" w:rsidRDefault="00AE08B0" w:rsidP="001C7D72">
      <w:pPr>
        <w:spacing w:after="0" w:line="360" w:lineRule="auto"/>
        <w:jc w:val="both"/>
        <w:rPr>
          <w:sz w:val="22"/>
          <w:szCs w:val="22"/>
        </w:rPr>
      </w:pPr>
    </w:p>
    <w:p w14:paraId="5D32996B" w14:textId="2012E1E2" w:rsidR="00AE08B0" w:rsidRPr="001C7D72" w:rsidRDefault="002014A8" w:rsidP="001C7D72">
      <w:pPr>
        <w:spacing w:after="0" w:line="360" w:lineRule="auto"/>
        <w:ind w:left="480"/>
        <w:jc w:val="both"/>
        <w:rPr>
          <w:rFonts w:eastAsia="Arial"/>
          <w:sz w:val="22"/>
          <w:szCs w:val="22"/>
        </w:rPr>
      </w:pPr>
      <w:r w:rsidRPr="001C7D72">
        <w:rPr>
          <w:rFonts w:eastAsia="Arial"/>
          <w:b/>
          <w:sz w:val="22"/>
          <w:szCs w:val="22"/>
        </w:rPr>
        <w:t>4.</w:t>
      </w:r>
      <w:r w:rsidR="007669FF" w:rsidRPr="001C7D72">
        <w:rPr>
          <w:rFonts w:eastAsia="Arial"/>
          <w:b/>
          <w:sz w:val="22"/>
          <w:szCs w:val="22"/>
        </w:rPr>
        <w:t>1</w:t>
      </w:r>
      <w:r w:rsidRPr="001C7D72">
        <w:rPr>
          <w:rFonts w:eastAsia="Arial"/>
          <w:b/>
          <w:sz w:val="22"/>
          <w:szCs w:val="22"/>
        </w:rPr>
        <w:t xml:space="preserve">   Responsibilities</w:t>
      </w:r>
    </w:p>
    <w:p w14:paraId="10B7087D" w14:textId="7FD5624E" w:rsidR="007669FF" w:rsidRPr="001C7D72" w:rsidRDefault="007669FF" w:rsidP="001C7D72">
      <w:pPr>
        <w:spacing w:after="0" w:line="360" w:lineRule="auto"/>
        <w:ind w:left="840" w:right="122"/>
        <w:jc w:val="both"/>
        <w:rPr>
          <w:rFonts w:eastAsia="Arial"/>
          <w:sz w:val="22"/>
          <w:szCs w:val="22"/>
        </w:rPr>
      </w:pPr>
      <w:r w:rsidRPr="001C7D72">
        <w:rPr>
          <w:rFonts w:eastAsia="Arial"/>
          <w:sz w:val="22"/>
          <w:szCs w:val="22"/>
        </w:rPr>
        <w:t xml:space="preserve">Quality Manager together with other member of </w:t>
      </w:r>
      <w:r w:rsidR="00D54BA7" w:rsidRPr="001C7D72">
        <w:rPr>
          <w:rFonts w:eastAsia="Arial"/>
          <w:sz w:val="22"/>
          <w:szCs w:val="22"/>
        </w:rPr>
        <w:t xml:space="preserve">the </w:t>
      </w:r>
      <w:r w:rsidRPr="001C7D72">
        <w:rPr>
          <w:rFonts w:eastAsia="Arial"/>
          <w:sz w:val="22"/>
          <w:szCs w:val="22"/>
        </w:rPr>
        <w:t xml:space="preserve">certification committee shall be responsible for grant of the </w:t>
      </w:r>
      <w:r w:rsidR="00BB29AB" w:rsidRPr="001C7D72">
        <w:rPr>
          <w:rFonts w:eastAsia="Arial"/>
          <w:sz w:val="22"/>
          <w:szCs w:val="22"/>
        </w:rPr>
        <w:t>certification decision, grant extension of scope, modification/ amendment/ / reduction/ renewal/ suspension/ withdrawal / termination / cancellation and reinstatement and transfer of certification</w:t>
      </w:r>
    </w:p>
    <w:p w14:paraId="58CD656C" w14:textId="241D364C" w:rsidR="007669FF" w:rsidRPr="001C7D72" w:rsidRDefault="007669FF" w:rsidP="001C7D72">
      <w:pPr>
        <w:spacing w:after="0" w:line="360" w:lineRule="auto"/>
        <w:ind w:left="840" w:right="119"/>
        <w:jc w:val="both"/>
        <w:rPr>
          <w:rFonts w:eastAsia="Arial"/>
          <w:sz w:val="22"/>
          <w:szCs w:val="22"/>
        </w:rPr>
      </w:pPr>
      <w:r w:rsidRPr="001C7D72">
        <w:rPr>
          <w:rFonts w:eastAsia="Arial"/>
          <w:sz w:val="22"/>
          <w:szCs w:val="22"/>
        </w:rPr>
        <w:t xml:space="preserve">Certification Manager </w:t>
      </w:r>
      <w:r w:rsidR="00BB29AB" w:rsidRPr="001C7D72">
        <w:rPr>
          <w:rFonts w:eastAsia="Arial"/>
          <w:sz w:val="22"/>
          <w:szCs w:val="22"/>
        </w:rPr>
        <w:t>together with other member of the certification committee shall be responsible for grant of the certification decision, grant extension of scope, modification/ amendment/ / reduction/ renewal/ suspension/ withdrawal / termination / cancellation and reinstatement and transfer of certification</w:t>
      </w:r>
    </w:p>
    <w:p w14:paraId="5AB8BB0C" w14:textId="3D3DCB3D" w:rsidR="007669FF" w:rsidRPr="001C7D72" w:rsidRDefault="007669FF" w:rsidP="001C7D72">
      <w:pPr>
        <w:spacing w:after="0" w:line="360" w:lineRule="auto"/>
        <w:ind w:left="840" w:right="125"/>
        <w:jc w:val="both"/>
        <w:rPr>
          <w:rFonts w:eastAsia="Arial"/>
          <w:sz w:val="22"/>
          <w:szCs w:val="22"/>
        </w:rPr>
      </w:pPr>
      <w:r w:rsidRPr="001C7D72">
        <w:rPr>
          <w:rFonts w:eastAsia="Arial"/>
          <w:sz w:val="22"/>
          <w:szCs w:val="22"/>
        </w:rPr>
        <w:t>COO shall be responsible for signing of the certificate of compliance.</w:t>
      </w:r>
    </w:p>
    <w:p w14:paraId="6E9EA769" w14:textId="77FC1150" w:rsidR="003943BA" w:rsidRPr="001C7D72" w:rsidRDefault="003943BA" w:rsidP="001C7D72">
      <w:pPr>
        <w:spacing w:after="0" w:line="360" w:lineRule="auto"/>
        <w:ind w:left="840" w:right="125"/>
        <w:jc w:val="both"/>
        <w:rPr>
          <w:rFonts w:eastAsia="Arial"/>
          <w:sz w:val="22"/>
          <w:szCs w:val="22"/>
        </w:rPr>
      </w:pPr>
      <w:r w:rsidRPr="001C7D72">
        <w:rPr>
          <w:rFonts w:eastAsia="Arial"/>
          <w:sz w:val="22"/>
          <w:szCs w:val="22"/>
        </w:rPr>
        <w:t xml:space="preserve">Technical reviewer shall be responsible for completion of technical reviews of the auditor’s reports along with associated documents and shall provide its recommendation to the certification committee for certification </w:t>
      </w:r>
      <w:proofErr w:type="spellStart"/>
      <w:r w:rsidR="00532AC9" w:rsidRPr="001C7D72">
        <w:rPr>
          <w:rFonts w:eastAsia="Arial"/>
          <w:sz w:val="22"/>
          <w:szCs w:val="22"/>
        </w:rPr>
        <w:t>descion</w:t>
      </w:r>
      <w:proofErr w:type="spellEnd"/>
      <w:r w:rsidR="00532AC9" w:rsidRPr="001C7D72">
        <w:rPr>
          <w:rFonts w:eastAsia="Arial"/>
          <w:sz w:val="22"/>
          <w:szCs w:val="22"/>
        </w:rPr>
        <w:t>.</w:t>
      </w:r>
    </w:p>
    <w:p w14:paraId="1459896D" w14:textId="487E2942" w:rsidR="007669FF" w:rsidRPr="001C7D72" w:rsidRDefault="007669FF" w:rsidP="001C7D72">
      <w:pPr>
        <w:spacing w:after="0" w:line="360" w:lineRule="auto"/>
        <w:ind w:right="120"/>
        <w:jc w:val="both"/>
        <w:rPr>
          <w:rFonts w:eastAsia="Arial"/>
          <w:b/>
          <w:bCs/>
          <w:sz w:val="22"/>
          <w:szCs w:val="22"/>
        </w:rPr>
      </w:pPr>
      <w:r w:rsidRPr="001C7D72">
        <w:rPr>
          <w:rFonts w:eastAsia="Arial"/>
          <w:b/>
          <w:bCs/>
          <w:sz w:val="22"/>
          <w:szCs w:val="22"/>
        </w:rPr>
        <w:t>4.2 Certification Decision Apparatus</w:t>
      </w:r>
    </w:p>
    <w:p w14:paraId="34CE1CBC" w14:textId="6EAE1092" w:rsidR="007669FF" w:rsidRPr="001C7D72" w:rsidRDefault="007669FF" w:rsidP="001C7D72">
      <w:pPr>
        <w:spacing w:after="0" w:line="360" w:lineRule="auto"/>
        <w:ind w:left="840" w:right="121"/>
        <w:jc w:val="both"/>
        <w:rPr>
          <w:rFonts w:eastAsia="Arial"/>
          <w:sz w:val="22"/>
          <w:szCs w:val="22"/>
        </w:rPr>
      </w:pPr>
      <w:r w:rsidRPr="001C7D72">
        <w:rPr>
          <w:rFonts w:eastAsia="Arial"/>
          <w:sz w:val="22"/>
          <w:szCs w:val="22"/>
        </w:rPr>
        <w:t xml:space="preserve">All certification decisions shall be reviewed and granted by the Certification Committee designated and constituted for the purpose. It shall retain authority of its decisions </w:t>
      </w:r>
      <w:r w:rsidR="00AB5B8B" w:rsidRPr="001C7D72">
        <w:rPr>
          <w:rFonts w:eastAsia="Arial"/>
          <w:sz w:val="22"/>
          <w:szCs w:val="22"/>
        </w:rPr>
        <w:t xml:space="preserve">for grant of the certification decision, grant extension of scope, modification/ amendment/ / reduction/ </w:t>
      </w:r>
      <w:r w:rsidR="00AB5B8B" w:rsidRPr="001C7D72">
        <w:rPr>
          <w:rFonts w:eastAsia="Arial"/>
          <w:sz w:val="22"/>
          <w:szCs w:val="22"/>
        </w:rPr>
        <w:lastRenderedPageBreak/>
        <w:t>renewal/ suspension/ withdrawal / termination / cancellation and reinstatement and transfer of certification</w:t>
      </w:r>
    </w:p>
    <w:p w14:paraId="0D562931" w14:textId="7CDC0C7A" w:rsidR="001D5E38" w:rsidRDefault="007669FF" w:rsidP="005864F5">
      <w:pPr>
        <w:pStyle w:val="ListParagraph"/>
        <w:numPr>
          <w:ilvl w:val="0"/>
          <w:numId w:val="19"/>
        </w:numPr>
        <w:spacing w:after="0" w:line="360" w:lineRule="auto"/>
        <w:ind w:right="1989"/>
        <w:jc w:val="both"/>
        <w:rPr>
          <w:rFonts w:eastAsia="Arial"/>
          <w:color w:val="000000" w:themeColor="text1"/>
          <w:sz w:val="22"/>
          <w:szCs w:val="22"/>
        </w:rPr>
      </w:pPr>
      <w:r w:rsidRPr="001C7D72">
        <w:rPr>
          <w:rFonts w:eastAsia="Arial"/>
          <w:color w:val="000000" w:themeColor="text1"/>
          <w:sz w:val="22"/>
          <w:szCs w:val="22"/>
        </w:rPr>
        <w:t>The Certification Committee constitutes of the following 03 members-</w:t>
      </w:r>
      <w:r w:rsidR="001D5E38">
        <w:rPr>
          <w:rFonts w:eastAsia="Arial"/>
          <w:color w:val="000000" w:themeColor="text1"/>
          <w:sz w:val="22"/>
          <w:szCs w:val="22"/>
        </w:rPr>
        <w:t>Certification Manager</w:t>
      </w:r>
    </w:p>
    <w:p w14:paraId="23FCC3A3" w14:textId="3EC34B7E" w:rsidR="001D5E38" w:rsidRDefault="001D5E38" w:rsidP="005864F5">
      <w:pPr>
        <w:pStyle w:val="ListParagraph"/>
        <w:numPr>
          <w:ilvl w:val="0"/>
          <w:numId w:val="19"/>
        </w:numPr>
        <w:spacing w:after="0" w:line="360" w:lineRule="auto"/>
        <w:ind w:right="1989"/>
        <w:jc w:val="both"/>
        <w:rPr>
          <w:rFonts w:eastAsia="Arial"/>
          <w:color w:val="000000" w:themeColor="text1"/>
          <w:sz w:val="22"/>
          <w:szCs w:val="22"/>
        </w:rPr>
      </w:pPr>
      <w:r>
        <w:rPr>
          <w:rFonts w:eastAsia="Arial"/>
          <w:color w:val="000000" w:themeColor="text1"/>
          <w:sz w:val="22"/>
          <w:szCs w:val="22"/>
        </w:rPr>
        <w:t>Quality Manager</w:t>
      </w:r>
    </w:p>
    <w:p w14:paraId="07C34D67" w14:textId="348FE5AC" w:rsidR="007669FF" w:rsidRPr="008E3C47" w:rsidRDefault="001D5E38" w:rsidP="008E3C47">
      <w:pPr>
        <w:pStyle w:val="ListParagraph"/>
        <w:numPr>
          <w:ilvl w:val="0"/>
          <w:numId w:val="19"/>
        </w:numPr>
        <w:spacing w:after="0" w:line="360" w:lineRule="auto"/>
        <w:ind w:right="1989"/>
        <w:jc w:val="both"/>
        <w:rPr>
          <w:rFonts w:eastAsia="Arial"/>
          <w:color w:val="000000" w:themeColor="text1"/>
          <w:sz w:val="22"/>
          <w:szCs w:val="22"/>
        </w:rPr>
      </w:pPr>
      <w:r>
        <w:rPr>
          <w:rFonts w:eastAsia="Arial"/>
          <w:color w:val="000000" w:themeColor="text1"/>
          <w:sz w:val="22"/>
          <w:szCs w:val="22"/>
        </w:rPr>
        <w:t>COO</w:t>
      </w:r>
    </w:p>
    <w:p w14:paraId="5CAF7158" w14:textId="079315F3" w:rsidR="007669FF" w:rsidRPr="001C7D72" w:rsidRDefault="007669FF" w:rsidP="001C7D72">
      <w:pPr>
        <w:spacing w:after="0" w:line="360" w:lineRule="auto"/>
        <w:ind w:left="840" w:right="142"/>
        <w:jc w:val="both"/>
        <w:rPr>
          <w:rFonts w:eastAsia="Arial"/>
          <w:color w:val="000000" w:themeColor="text1"/>
          <w:sz w:val="22"/>
          <w:szCs w:val="22"/>
        </w:rPr>
      </w:pPr>
      <w:r w:rsidRPr="001C7D72">
        <w:rPr>
          <w:rFonts w:eastAsia="Arial"/>
          <w:color w:val="000000" w:themeColor="text1"/>
          <w:sz w:val="22"/>
          <w:szCs w:val="22"/>
        </w:rPr>
        <w:t xml:space="preserve">Certification Committee members shall not be involved in the audit and technical review process of the </w:t>
      </w:r>
      <w:r w:rsidR="00604909" w:rsidRPr="001C7D72">
        <w:rPr>
          <w:rFonts w:eastAsia="Arial"/>
          <w:color w:val="000000" w:themeColor="text1"/>
          <w:sz w:val="22"/>
          <w:szCs w:val="22"/>
        </w:rPr>
        <w:t>operator for</w:t>
      </w:r>
      <w:r w:rsidRPr="001C7D72">
        <w:rPr>
          <w:rFonts w:eastAsia="Arial"/>
          <w:color w:val="000000" w:themeColor="text1"/>
          <w:sz w:val="22"/>
          <w:szCs w:val="22"/>
        </w:rPr>
        <w:t xml:space="preserve"> which the certification decision is required to be taken.</w:t>
      </w:r>
    </w:p>
    <w:p w14:paraId="30C16293" w14:textId="6B755DE3" w:rsidR="00996B80" w:rsidRPr="00996B80" w:rsidRDefault="007669FF" w:rsidP="00996B80">
      <w:pPr>
        <w:spacing w:after="0" w:line="360" w:lineRule="auto"/>
        <w:ind w:left="840" w:right="142"/>
        <w:jc w:val="both"/>
        <w:rPr>
          <w:rFonts w:eastAsia="Arial"/>
          <w:color w:val="000000" w:themeColor="text1"/>
          <w:sz w:val="22"/>
          <w:szCs w:val="22"/>
          <w:lang w:val="en-IN"/>
        </w:rPr>
      </w:pPr>
      <w:r w:rsidRPr="001C7D72">
        <w:rPr>
          <w:rFonts w:eastAsia="Arial"/>
          <w:color w:val="000000" w:themeColor="text1"/>
          <w:sz w:val="22"/>
          <w:szCs w:val="22"/>
        </w:rPr>
        <w:t>Presence of the</w:t>
      </w:r>
      <w:r w:rsidR="0098183D" w:rsidRPr="001C7D72">
        <w:rPr>
          <w:rFonts w:eastAsia="Arial"/>
          <w:color w:val="000000" w:themeColor="text1"/>
          <w:sz w:val="22"/>
          <w:szCs w:val="22"/>
        </w:rPr>
        <w:t xml:space="preserve"> all</w:t>
      </w:r>
      <w:r w:rsidR="00AB5B8B" w:rsidRPr="001C7D72">
        <w:rPr>
          <w:rFonts w:eastAsia="Arial"/>
          <w:color w:val="000000" w:themeColor="text1"/>
          <w:sz w:val="22"/>
          <w:szCs w:val="22"/>
        </w:rPr>
        <w:t xml:space="preserve"> certification committee</w:t>
      </w:r>
      <w:r w:rsidR="0098183D" w:rsidRPr="001C7D72">
        <w:rPr>
          <w:rFonts w:eastAsia="Arial"/>
          <w:color w:val="000000" w:themeColor="text1"/>
          <w:sz w:val="22"/>
          <w:szCs w:val="22"/>
        </w:rPr>
        <w:t xml:space="preserve"> </w:t>
      </w:r>
      <w:proofErr w:type="gramStart"/>
      <w:r w:rsidR="0098183D" w:rsidRPr="001C7D72">
        <w:rPr>
          <w:rFonts w:eastAsia="Arial"/>
          <w:color w:val="000000" w:themeColor="text1"/>
          <w:sz w:val="22"/>
          <w:szCs w:val="22"/>
        </w:rPr>
        <w:t xml:space="preserve">members  </w:t>
      </w:r>
      <w:r w:rsidR="00AB5B8B" w:rsidRPr="001C7D72">
        <w:rPr>
          <w:rFonts w:eastAsia="Arial"/>
          <w:color w:val="000000" w:themeColor="text1"/>
          <w:sz w:val="22"/>
          <w:szCs w:val="22"/>
        </w:rPr>
        <w:t>and</w:t>
      </w:r>
      <w:proofErr w:type="gramEnd"/>
      <w:r w:rsidR="00565BE4" w:rsidRPr="001C7D72">
        <w:rPr>
          <w:rFonts w:eastAsia="Arial"/>
          <w:color w:val="000000" w:themeColor="text1"/>
          <w:sz w:val="22"/>
          <w:szCs w:val="22"/>
        </w:rPr>
        <w:t xml:space="preserve"> </w:t>
      </w:r>
      <w:r w:rsidR="00996B80">
        <w:rPr>
          <w:rFonts w:eastAsia="Arial"/>
          <w:color w:val="000000" w:themeColor="text1"/>
          <w:sz w:val="22"/>
          <w:szCs w:val="22"/>
        </w:rPr>
        <w:t xml:space="preserve"> </w:t>
      </w:r>
      <w:r w:rsidR="00996B80" w:rsidRPr="00996B80">
        <w:rPr>
          <w:rFonts w:eastAsia="Arial"/>
          <w:color w:val="000000" w:themeColor="text1"/>
          <w:sz w:val="22"/>
          <w:szCs w:val="22"/>
          <w:lang w:val="en-IN"/>
        </w:rPr>
        <w:t>so its current membership of three results in an odd quorum. This implies that a majority of members' opinions will be considered when making decisions.   Additionally, the quorum for a certification decision requires the presence of all three members.</w:t>
      </w:r>
    </w:p>
    <w:p w14:paraId="6F59EFE2" w14:textId="3695D9D3" w:rsidR="007669FF" w:rsidRPr="001C7D72" w:rsidRDefault="00565BE4" w:rsidP="001C7D72">
      <w:pPr>
        <w:spacing w:after="0" w:line="360" w:lineRule="auto"/>
        <w:ind w:left="840" w:right="142"/>
        <w:jc w:val="both"/>
        <w:rPr>
          <w:rFonts w:eastAsia="Arial"/>
          <w:color w:val="000000" w:themeColor="text1"/>
          <w:sz w:val="22"/>
          <w:szCs w:val="22"/>
        </w:rPr>
      </w:pPr>
      <w:r w:rsidRPr="001C7D72">
        <w:rPr>
          <w:rFonts w:eastAsia="Arial"/>
          <w:color w:val="000000" w:themeColor="text1"/>
          <w:sz w:val="22"/>
          <w:szCs w:val="22"/>
        </w:rPr>
        <w:t xml:space="preserve"> MSASPL may also </w:t>
      </w:r>
      <w:r w:rsidR="0098183D" w:rsidRPr="001C7D72">
        <w:rPr>
          <w:rFonts w:eastAsia="Arial"/>
          <w:color w:val="000000" w:themeColor="text1"/>
          <w:sz w:val="22"/>
          <w:szCs w:val="22"/>
        </w:rPr>
        <w:t>involve</w:t>
      </w:r>
      <w:r w:rsidRPr="001C7D72">
        <w:rPr>
          <w:rFonts w:eastAsia="Arial"/>
          <w:color w:val="000000" w:themeColor="text1"/>
          <w:sz w:val="22"/>
          <w:szCs w:val="22"/>
        </w:rPr>
        <w:t xml:space="preserve"> a competent technical person for its certification making in case of extraordinary circumstances. </w:t>
      </w:r>
      <w:proofErr w:type="spellStart"/>
      <w:r w:rsidRPr="001C7D72">
        <w:rPr>
          <w:rFonts w:eastAsia="Arial"/>
          <w:color w:val="000000" w:themeColor="text1"/>
          <w:sz w:val="22"/>
          <w:szCs w:val="22"/>
        </w:rPr>
        <w:t>i.e</w:t>
      </w:r>
      <w:proofErr w:type="spellEnd"/>
      <w:r w:rsidRPr="001C7D72">
        <w:rPr>
          <w:rFonts w:eastAsia="Arial"/>
          <w:color w:val="000000" w:themeColor="text1"/>
          <w:sz w:val="22"/>
          <w:szCs w:val="22"/>
        </w:rPr>
        <w:t xml:space="preserve"> </w:t>
      </w:r>
      <w:r w:rsidRPr="001C7D72">
        <w:rPr>
          <w:rFonts w:eastAsia="Arial"/>
          <w:sz w:val="22"/>
          <w:szCs w:val="22"/>
        </w:rPr>
        <w:t>decisions for grant of the certification decision, grant extension of scope, modification/ amendment/ / reduction/ renewal/ suspension/ withdrawal / termination / cancellation and reinstatement and transfer of certification</w:t>
      </w:r>
      <w:r w:rsidR="00C1518E" w:rsidRPr="001C7D72">
        <w:rPr>
          <w:rFonts w:eastAsia="Arial"/>
          <w:sz w:val="22"/>
          <w:szCs w:val="22"/>
        </w:rPr>
        <w:t xml:space="preserve"> </w:t>
      </w:r>
      <w:r w:rsidRPr="001C7D72">
        <w:rPr>
          <w:rFonts w:eastAsia="Arial"/>
          <w:color w:val="000000" w:themeColor="text1"/>
          <w:sz w:val="22"/>
          <w:szCs w:val="22"/>
        </w:rPr>
        <w:t xml:space="preserve">-  </w:t>
      </w:r>
      <w:r w:rsidR="007669FF" w:rsidRPr="001C7D72">
        <w:rPr>
          <w:rFonts w:eastAsia="Arial"/>
          <w:color w:val="000000" w:themeColor="text1"/>
          <w:sz w:val="22"/>
          <w:szCs w:val="22"/>
        </w:rPr>
        <w:t xml:space="preserve"> </w:t>
      </w:r>
    </w:p>
    <w:p w14:paraId="12C4B9A6" w14:textId="5F251A00" w:rsidR="007669FF" w:rsidRPr="001C7D72" w:rsidRDefault="00C1518E" w:rsidP="001C7D72">
      <w:pPr>
        <w:spacing w:after="0" w:line="360" w:lineRule="auto"/>
        <w:ind w:left="840" w:right="142"/>
        <w:jc w:val="both"/>
        <w:rPr>
          <w:rFonts w:eastAsia="Arial"/>
          <w:sz w:val="22"/>
          <w:szCs w:val="22"/>
        </w:rPr>
      </w:pPr>
      <w:r w:rsidRPr="001C7D72">
        <w:rPr>
          <w:rFonts w:eastAsia="Arial"/>
          <w:color w:val="000000" w:themeColor="text1"/>
          <w:sz w:val="22"/>
          <w:szCs w:val="22"/>
        </w:rPr>
        <w:t xml:space="preserve"> </w:t>
      </w:r>
      <w:r w:rsidR="00545775" w:rsidRPr="001C7D72">
        <w:rPr>
          <w:rFonts w:eastAsia="Arial"/>
          <w:color w:val="000000" w:themeColor="text1"/>
          <w:sz w:val="22"/>
          <w:szCs w:val="22"/>
        </w:rPr>
        <w:t>Quality Manager</w:t>
      </w:r>
      <w:r w:rsidR="00F76E2B" w:rsidRPr="001C7D72">
        <w:rPr>
          <w:rFonts w:eastAsia="Arial"/>
          <w:color w:val="000000" w:themeColor="text1"/>
          <w:sz w:val="22"/>
          <w:szCs w:val="22"/>
        </w:rPr>
        <w:t xml:space="preserve"> is</w:t>
      </w:r>
      <w:r w:rsidR="007669FF" w:rsidRPr="001C7D72">
        <w:rPr>
          <w:rFonts w:eastAsia="Arial"/>
          <w:color w:val="000000" w:themeColor="text1"/>
          <w:sz w:val="22"/>
          <w:szCs w:val="22"/>
        </w:rPr>
        <w:t xml:space="preserve"> </w:t>
      </w:r>
      <w:r w:rsidR="00F76E2B" w:rsidRPr="001C7D72">
        <w:rPr>
          <w:rFonts w:eastAsia="Arial"/>
          <w:color w:val="000000" w:themeColor="text1"/>
          <w:sz w:val="22"/>
          <w:szCs w:val="22"/>
        </w:rPr>
        <w:t xml:space="preserve">independently </w:t>
      </w:r>
      <w:r w:rsidR="007669FF" w:rsidRPr="001C7D72">
        <w:rPr>
          <w:rFonts w:eastAsia="Arial"/>
          <w:color w:val="000000" w:themeColor="text1"/>
          <w:sz w:val="22"/>
          <w:szCs w:val="22"/>
        </w:rPr>
        <w:t>responsible</w:t>
      </w:r>
      <w:r w:rsidR="00F76E2B" w:rsidRPr="001C7D72">
        <w:rPr>
          <w:rFonts w:eastAsia="Arial"/>
          <w:color w:val="000000" w:themeColor="text1"/>
          <w:sz w:val="22"/>
          <w:szCs w:val="22"/>
        </w:rPr>
        <w:t xml:space="preserve"> to</w:t>
      </w:r>
      <w:r w:rsidR="007669FF" w:rsidRPr="001C7D72">
        <w:rPr>
          <w:rFonts w:eastAsia="Arial"/>
          <w:color w:val="000000" w:themeColor="text1"/>
          <w:sz w:val="22"/>
          <w:szCs w:val="22"/>
        </w:rPr>
        <w:t xml:space="preserve"> evaluate (onsite/ offsite) the reputation, past history </w:t>
      </w:r>
      <w:r w:rsidR="00604909" w:rsidRPr="001C7D72">
        <w:rPr>
          <w:rFonts w:eastAsia="Arial"/>
          <w:color w:val="000000" w:themeColor="text1"/>
          <w:sz w:val="22"/>
          <w:szCs w:val="22"/>
        </w:rPr>
        <w:t>in adherence</w:t>
      </w:r>
      <w:r w:rsidR="007669FF" w:rsidRPr="001C7D72">
        <w:rPr>
          <w:rFonts w:eastAsia="Arial"/>
          <w:color w:val="000000" w:themeColor="text1"/>
          <w:sz w:val="22"/>
          <w:szCs w:val="22"/>
        </w:rPr>
        <w:t xml:space="preserve"> to legal and safety requirements</w:t>
      </w:r>
      <w:r w:rsidR="003E3F9A" w:rsidRPr="001C7D72">
        <w:rPr>
          <w:rFonts w:eastAsia="Arial"/>
          <w:color w:val="000000" w:themeColor="text1"/>
          <w:sz w:val="22"/>
          <w:szCs w:val="22"/>
        </w:rPr>
        <w:t xml:space="preserve"> of the operator and operator </w:t>
      </w:r>
      <w:r w:rsidR="00604909" w:rsidRPr="001C7D72">
        <w:rPr>
          <w:rFonts w:eastAsia="Arial"/>
          <w:color w:val="000000" w:themeColor="text1"/>
          <w:sz w:val="22"/>
          <w:szCs w:val="22"/>
        </w:rPr>
        <w:t>products,</w:t>
      </w:r>
      <w:r w:rsidR="007669FF" w:rsidRPr="001C7D72">
        <w:rPr>
          <w:rFonts w:eastAsia="Arial"/>
          <w:color w:val="000000" w:themeColor="text1"/>
          <w:sz w:val="22"/>
          <w:szCs w:val="22"/>
        </w:rPr>
        <w:t xml:space="preserve"> recent</w:t>
      </w:r>
      <w:r w:rsidR="00545775" w:rsidRPr="001C7D72">
        <w:rPr>
          <w:rFonts w:eastAsia="Arial"/>
          <w:color w:val="000000" w:themeColor="text1"/>
          <w:sz w:val="22"/>
          <w:szCs w:val="22"/>
        </w:rPr>
        <w:t xml:space="preserve"> </w:t>
      </w:r>
      <w:r w:rsidR="007669FF" w:rsidRPr="001C7D72">
        <w:rPr>
          <w:rFonts w:eastAsia="Arial"/>
          <w:color w:val="000000" w:themeColor="text1"/>
          <w:sz w:val="22"/>
          <w:szCs w:val="22"/>
        </w:rPr>
        <w:t>issues</w:t>
      </w:r>
      <w:r w:rsidR="003E3F9A" w:rsidRPr="001C7D72">
        <w:rPr>
          <w:rFonts w:eastAsia="Arial"/>
          <w:color w:val="000000" w:themeColor="text1"/>
          <w:sz w:val="22"/>
          <w:szCs w:val="22"/>
        </w:rPr>
        <w:t xml:space="preserve"> </w:t>
      </w:r>
      <w:r w:rsidR="007669FF" w:rsidRPr="001C7D72">
        <w:rPr>
          <w:rFonts w:eastAsia="Arial"/>
          <w:color w:val="000000" w:themeColor="text1"/>
          <w:sz w:val="22"/>
          <w:szCs w:val="22"/>
        </w:rPr>
        <w:t>/ incidents, product recall</w:t>
      </w:r>
      <w:r w:rsidR="003E3F9A" w:rsidRPr="001C7D72">
        <w:rPr>
          <w:rFonts w:eastAsia="Arial"/>
          <w:color w:val="000000" w:themeColor="text1"/>
          <w:sz w:val="22"/>
          <w:szCs w:val="22"/>
        </w:rPr>
        <w:t xml:space="preserve"> </w:t>
      </w:r>
      <w:r w:rsidR="007669FF" w:rsidRPr="001C7D72">
        <w:rPr>
          <w:rFonts w:eastAsia="Arial"/>
          <w:color w:val="000000" w:themeColor="text1"/>
          <w:sz w:val="22"/>
          <w:szCs w:val="22"/>
        </w:rPr>
        <w:t>/</w:t>
      </w:r>
      <w:r w:rsidR="003E3F9A" w:rsidRPr="001C7D72">
        <w:rPr>
          <w:rFonts w:eastAsia="Arial"/>
          <w:color w:val="000000" w:themeColor="text1"/>
          <w:sz w:val="22"/>
          <w:szCs w:val="22"/>
        </w:rPr>
        <w:t xml:space="preserve"> withdrawal</w:t>
      </w:r>
      <w:proofErr w:type="gramStart"/>
      <w:r w:rsidR="003E3F9A" w:rsidRPr="001C7D72">
        <w:rPr>
          <w:rFonts w:eastAsia="Arial"/>
          <w:color w:val="000000" w:themeColor="text1"/>
          <w:sz w:val="22"/>
          <w:szCs w:val="22"/>
        </w:rPr>
        <w:t>. .</w:t>
      </w:r>
      <w:proofErr w:type="gramEnd"/>
      <w:r w:rsidR="00F76E2B" w:rsidRPr="001C7D72">
        <w:rPr>
          <w:rFonts w:eastAsia="Arial"/>
          <w:color w:val="000000" w:themeColor="text1"/>
          <w:sz w:val="22"/>
          <w:szCs w:val="22"/>
        </w:rPr>
        <w:t xml:space="preserve"> </w:t>
      </w:r>
    </w:p>
    <w:p w14:paraId="081CA469" w14:textId="77777777" w:rsidR="00AE08B0" w:rsidRPr="001C7D72" w:rsidRDefault="00AE08B0" w:rsidP="001C7D72">
      <w:pPr>
        <w:spacing w:after="0" w:line="360" w:lineRule="auto"/>
        <w:ind w:left="840" w:right="124"/>
        <w:jc w:val="both"/>
        <w:rPr>
          <w:rFonts w:eastAsia="Arial"/>
          <w:b/>
          <w:sz w:val="22"/>
          <w:szCs w:val="22"/>
        </w:rPr>
      </w:pPr>
    </w:p>
    <w:p w14:paraId="4DDBF78E" w14:textId="11E68716" w:rsidR="00AE08B0" w:rsidRPr="001C7D72" w:rsidRDefault="003379AA" w:rsidP="001C7D72">
      <w:pPr>
        <w:spacing w:after="0" w:line="360" w:lineRule="auto"/>
        <w:ind w:left="444" w:right="4740"/>
        <w:jc w:val="both"/>
        <w:rPr>
          <w:rFonts w:eastAsia="Arial"/>
          <w:sz w:val="22"/>
          <w:szCs w:val="22"/>
        </w:rPr>
      </w:pPr>
      <w:r w:rsidRPr="001C7D72">
        <w:rPr>
          <w:rFonts w:eastAsia="Arial"/>
          <w:b/>
          <w:sz w:val="22"/>
          <w:szCs w:val="22"/>
        </w:rPr>
        <w:t>5</w:t>
      </w:r>
      <w:r w:rsidR="002014A8" w:rsidRPr="001C7D72">
        <w:rPr>
          <w:rFonts w:eastAsia="Arial"/>
          <w:b/>
          <w:sz w:val="22"/>
          <w:szCs w:val="22"/>
        </w:rPr>
        <w:t>.   Procedure of issue /</w:t>
      </w:r>
      <w:r w:rsidR="002154B3" w:rsidRPr="001C7D72">
        <w:rPr>
          <w:rFonts w:eastAsia="Arial"/>
          <w:b/>
          <w:sz w:val="22"/>
          <w:szCs w:val="22"/>
        </w:rPr>
        <w:t xml:space="preserve"> </w:t>
      </w:r>
      <w:r w:rsidR="002014A8" w:rsidRPr="001C7D72">
        <w:rPr>
          <w:rFonts w:eastAsia="Arial"/>
          <w:b/>
          <w:sz w:val="22"/>
          <w:szCs w:val="22"/>
        </w:rPr>
        <w:t>grant of certificate</w:t>
      </w:r>
    </w:p>
    <w:p w14:paraId="0AB4F142" w14:textId="4831523D" w:rsidR="00AE08B0" w:rsidRPr="001C7D72" w:rsidRDefault="003379AA" w:rsidP="001C7D72">
      <w:pPr>
        <w:spacing w:after="0" w:line="360" w:lineRule="auto"/>
        <w:ind w:left="840" w:right="5294"/>
        <w:jc w:val="both"/>
        <w:rPr>
          <w:rFonts w:eastAsia="Arial"/>
          <w:sz w:val="22"/>
          <w:szCs w:val="22"/>
        </w:rPr>
      </w:pPr>
      <w:r w:rsidRPr="001C7D72">
        <w:rPr>
          <w:rFonts w:eastAsia="Arial"/>
          <w:b/>
          <w:sz w:val="22"/>
          <w:szCs w:val="22"/>
        </w:rPr>
        <w:t>5</w:t>
      </w:r>
      <w:r w:rsidR="002014A8" w:rsidRPr="001C7D72">
        <w:rPr>
          <w:rFonts w:eastAsia="Arial"/>
          <w:b/>
          <w:sz w:val="22"/>
          <w:szCs w:val="22"/>
        </w:rPr>
        <w:t>.1 Criteria for grant of certificate</w:t>
      </w:r>
    </w:p>
    <w:p w14:paraId="0EF7DA1C" w14:textId="355FA1A1" w:rsidR="003379AA" w:rsidRPr="001C7D72" w:rsidRDefault="00EC417A" w:rsidP="001C7D72">
      <w:pPr>
        <w:pStyle w:val="ListParagraph"/>
        <w:spacing w:after="0" w:line="360" w:lineRule="auto"/>
        <w:ind w:right="119"/>
        <w:jc w:val="both"/>
        <w:rPr>
          <w:rFonts w:eastAsia="Arial"/>
          <w:sz w:val="22"/>
          <w:szCs w:val="22"/>
        </w:rPr>
      </w:pPr>
      <w:r w:rsidRPr="001C7D72">
        <w:rPr>
          <w:rFonts w:eastAsia="Arial"/>
          <w:sz w:val="22"/>
          <w:szCs w:val="22"/>
        </w:rPr>
        <w:t xml:space="preserve"> Certification </w:t>
      </w:r>
      <w:r w:rsidR="00532AC9" w:rsidRPr="001C7D72">
        <w:rPr>
          <w:rFonts w:eastAsia="Arial"/>
          <w:sz w:val="22"/>
          <w:szCs w:val="22"/>
        </w:rPr>
        <w:t>Committee</w:t>
      </w:r>
      <w:r w:rsidR="003379AA" w:rsidRPr="001C7D72">
        <w:rPr>
          <w:rFonts w:eastAsia="Arial"/>
          <w:sz w:val="22"/>
          <w:szCs w:val="22"/>
        </w:rPr>
        <w:t xml:space="preserve"> shall be sole responsible for</w:t>
      </w:r>
      <w:r w:rsidRPr="001C7D72">
        <w:rPr>
          <w:rFonts w:eastAsia="Arial"/>
          <w:sz w:val="22"/>
          <w:szCs w:val="22"/>
        </w:rPr>
        <w:t xml:space="preserve"> decisions for grant of the certification decision, grant extension of scope, modification/ amendment/ / reduction/ renewal/ suspension/ withdrawal / termination / cancellation and reinstatement and transfer of certification</w:t>
      </w:r>
      <w:r w:rsidR="003379AA" w:rsidRPr="001C7D72">
        <w:rPr>
          <w:rFonts w:eastAsia="Arial"/>
          <w:sz w:val="22"/>
          <w:szCs w:val="22"/>
        </w:rPr>
        <w:t xml:space="preserve"> based on the recommendations of the technical reviewer, auditor’s recommendations and his own independent assessment.</w:t>
      </w:r>
    </w:p>
    <w:p w14:paraId="5A982F51" w14:textId="303431D0" w:rsidR="00AE08B0" w:rsidRPr="001C7D72" w:rsidRDefault="002014A8" w:rsidP="001C7D72">
      <w:pPr>
        <w:pStyle w:val="ListParagraph"/>
        <w:numPr>
          <w:ilvl w:val="2"/>
          <w:numId w:val="2"/>
        </w:numPr>
        <w:spacing w:after="0" w:line="360" w:lineRule="auto"/>
        <w:ind w:right="120"/>
        <w:jc w:val="both"/>
        <w:rPr>
          <w:rFonts w:eastAsia="Arial"/>
          <w:sz w:val="22"/>
          <w:szCs w:val="22"/>
        </w:rPr>
      </w:pPr>
      <w:r w:rsidRPr="001C7D72">
        <w:rPr>
          <w:rFonts w:eastAsia="Arial"/>
          <w:sz w:val="22"/>
          <w:szCs w:val="22"/>
        </w:rPr>
        <w:t xml:space="preserve">Certificates may be granted to sites </w:t>
      </w:r>
      <w:proofErr w:type="gramStart"/>
      <w:r w:rsidRPr="001C7D72">
        <w:rPr>
          <w:rFonts w:eastAsia="Arial"/>
          <w:sz w:val="22"/>
          <w:szCs w:val="22"/>
        </w:rPr>
        <w:t>which  had</w:t>
      </w:r>
      <w:proofErr w:type="gramEnd"/>
      <w:r w:rsidRPr="001C7D72">
        <w:rPr>
          <w:rFonts w:eastAsia="Arial"/>
          <w:sz w:val="22"/>
          <w:szCs w:val="22"/>
        </w:rPr>
        <w:t xml:space="preserve"> an audit against </w:t>
      </w:r>
      <w:r w:rsidR="00882C4D" w:rsidRPr="001C7D72">
        <w:rPr>
          <w:rFonts w:eastAsia="Arial"/>
          <w:sz w:val="22"/>
          <w:szCs w:val="22"/>
        </w:rPr>
        <w:t>per ,</w:t>
      </w:r>
      <w:r w:rsidR="00DC1891" w:rsidRPr="001C7D72">
        <w:rPr>
          <w:rFonts w:eastAsia="Arial"/>
          <w:sz w:val="22"/>
          <w:szCs w:val="22"/>
        </w:rPr>
        <w:t xml:space="preserve"> COR,</w:t>
      </w:r>
      <w:r w:rsidR="00882C4D" w:rsidRPr="001C7D72">
        <w:rPr>
          <w:rFonts w:eastAsia="Arial"/>
          <w:sz w:val="22"/>
          <w:szCs w:val="22"/>
        </w:rPr>
        <w:t xml:space="preserve">  standards</w:t>
      </w:r>
      <w:r w:rsidRPr="001C7D72">
        <w:rPr>
          <w:rFonts w:eastAsia="Arial"/>
          <w:sz w:val="22"/>
          <w:szCs w:val="22"/>
        </w:rPr>
        <w:t xml:space="preserve"> and/or that meet(s) the following criteria as minimum-</w:t>
      </w:r>
    </w:p>
    <w:p w14:paraId="1B5C1510" w14:textId="77777777" w:rsidR="00AE08B0" w:rsidRPr="001C7D72" w:rsidRDefault="002014A8" w:rsidP="001C7D72">
      <w:pPr>
        <w:pStyle w:val="ListParagraph"/>
        <w:numPr>
          <w:ilvl w:val="2"/>
          <w:numId w:val="2"/>
        </w:numPr>
        <w:tabs>
          <w:tab w:val="left" w:pos="1560"/>
        </w:tabs>
        <w:spacing w:after="0" w:line="360" w:lineRule="auto"/>
        <w:ind w:right="129"/>
        <w:jc w:val="both"/>
        <w:rPr>
          <w:rFonts w:eastAsia="Arial"/>
          <w:sz w:val="22"/>
          <w:szCs w:val="22"/>
        </w:rPr>
      </w:pPr>
      <w:r w:rsidRPr="001C7D72">
        <w:rPr>
          <w:rFonts w:eastAsia="Arial"/>
          <w:sz w:val="22"/>
          <w:szCs w:val="22"/>
        </w:rPr>
        <w:t>The audited site has met the requirements of that standard within the scope of certification sought.</w:t>
      </w:r>
    </w:p>
    <w:p w14:paraId="36A0CA19" w14:textId="45FC826B" w:rsidR="00AE08B0" w:rsidRPr="001C7D72" w:rsidRDefault="002014A8" w:rsidP="001C7D72">
      <w:pPr>
        <w:pStyle w:val="ListParagraph"/>
        <w:numPr>
          <w:ilvl w:val="2"/>
          <w:numId w:val="2"/>
        </w:numPr>
        <w:tabs>
          <w:tab w:val="left" w:pos="1560"/>
        </w:tabs>
        <w:spacing w:after="0" w:line="360" w:lineRule="auto"/>
        <w:ind w:right="116"/>
        <w:jc w:val="both"/>
        <w:rPr>
          <w:rFonts w:eastAsia="Arial"/>
          <w:sz w:val="22"/>
          <w:szCs w:val="22"/>
        </w:rPr>
      </w:pPr>
      <w:r w:rsidRPr="001C7D72">
        <w:rPr>
          <w:rFonts w:eastAsia="Arial"/>
          <w:sz w:val="22"/>
          <w:szCs w:val="22"/>
        </w:rPr>
        <w:lastRenderedPageBreak/>
        <w:t xml:space="preserve">The site shall also have provided evidence of completion of major non- </w:t>
      </w:r>
      <w:r w:rsidR="00E130B8" w:rsidRPr="001C7D72">
        <w:rPr>
          <w:rFonts w:eastAsia="Arial"/>
          <w:sz w:val="22"/>
          <w:szCs w:val="22"/>
        </w:rPr>
        <w:t xml:space="preserve">conformities and </w:t>
      </w:r>
      <w:proofErr w:type="gramStart"/>
      <w:r w:rsidR="00E130B8" w:rsidRPr="001C7D72">
        <w:rPr>
          <w:rFonts w:eastAsia="Arial"/>
          <w:sz w:val="22"/>
          <w:szCs w:val="22"/>
        </w:rPr>
        <w:t>a</w:t>
      </w:r>
      <w:r w:rsidRPr="001C7D72">
        <w:rPr>
          <w:rFonts w:eastAsia="Arial"/>
          <w:sz w:val="22"/>
          <w:szCs w:val="22"/>
        </w:rPr>
        <w:t xml:space="preserve">  corrective</w:t>
      </w:r>
      <w:proofErr w:type="gramEnd"/>
      <w:r w:rsidRPr="001C7D72">
        <w:rPr>
          <w:rFonts w:eastAsia="Arial"/>
          <w:sz w:val="22"/>
          <w:szCs w:val="22"/>
        </w:rPr>
        <w:t xml:space="preserve">  action  plan  for  the  minors  and  these  have  been reviewed</w:t>
      </w:r>
      <w:r w:rsidR="00D54BA7" w:rsidRPr="001C7D72">
        <w:rPr>
          <w:rFonts w:eastAsia="Arial"/>
          <w:sz w:val="22"/>
          <w:szCs w:val="22"/>
        </w:rPr>
        <w:t xml:space="preserve"> </w:t>
      </w:r>
      <w:r w:rsidRPr="001C7D72">
        <w:rPr>
          <w:rFonts w:eastAsia="Arial"/>
          <w:sz w:val="22"/>
          <w:szCs w:val="22"/>
        </w:rPr>
        <w:t xml:space="preserve">by </w:t>
      </w:r>
      <w:r w:rsidR="00EC417A" w:rsidRPr="001C7D72">
        <w:rPr>
          <w:rFonts w:eastAsia="Arial"/>
          <w:sz w:val="22"/>
          <w:szCs w:val="22"/>
        </w:rPr>
        <w:t>Auditor /</w:t>
      </w:r>
      <w:r w:rsidRPr="001C7D72">
        <w:rPr>
          <w:rFonts w:eastAsia="Arial"/>
          <w:sz w:val="22"/>
          <w:szCs w:val="22"/>
        </w:rPr>
        <w:t xml:space="preserve">  Lead   Auditor   and   have   been   further   verified   by   </w:t>
      </w:r>
      <w:r w:rsidR="003379AA" w:rsidRPr="001C7D72">
        <w:rPr>
          <w:rFonts w:eastAsia="Arial"/>
          <w:sz w:val="22"/>
          <w:szCs w:val="22"/>
        </w:rPr>
        <w:t>technical reviewer</w:t>
      </w:r>
      <w:r w:rsidRPr="001C7D72">
        <w:rPr>
          <w:rFonts w:eastAsia="Arial"/>
          <w:sz w:val="22"/>
          <w:szCs w:val="22"/>
        </w:rPr>
        <w:t>.</w:t>
      </w:r>
    </w:p>
    <w:p w14:paraId="36CEB9E8" w14:textId="109EA45D" w:rsidR="00AE08B0" w:rsidRPr="001C7D72" w:rsidRDefault="002014A8" w:rsidP="001C7D72">
      <w:pPr>
        <w:pStyle w:val="ListParagraph"/>
        <w:numPr>
          <w:ilvl w:val="2"/>
          <w:numId w:val="2"/>
        </w:numPr>
        <w:tabs>
          <w:tab w:val="left" w:pos="1560"/>
        </w:tabs>
        <w:spacing w:after="0" w:line="360" w:lineRule="auto"/>
        <w:ind w:right="119"/>
        <w:jc w:val="both"/>
        <w:rPr>
          <w:rFonts w:eastAsia="Arial"/>
          <w:sz w:val="22"/>
          <w:szCs w:val="22"/>
        </w:rPr>
      </w:pPr>
      <w:r w:rsidRPr="001C7D72">
        <w:rPr>
          <w:rFonts w:eastAsia="Arial"/>
          <w:sz w:val="22"/>
          <w:szCs w:val="22"/>
        </w:rPr>
        <w:t xml:space="preserve">The </w:t>
      </w:r>
      <w:r w:rsidR="00EC417A" w:rsidRPr="001C7D72">
        <w:rPr>
          <w:rFonts w:eastAsia="Arial"/>
          <w:sz w:val="22"/>
          <w:szCs w:val="22"/>
        </w:rPr>
        <w:t>operator</w:t>
      </w:r>
      <w:r w:rsidRPr="001C7D72">
        <w:rPr>
          <w:rFonts w:eastAsia="Arial"/>
          <w:sz w:val="22"/>
          <w:szCs w:val="22"/>
        </w:rPr>
        <w:t xml:space="preserve"> </w:t>
      </w:r>
      <w:r w:rsidR="00F02A41" w:rsidRPr="001C7D72">
        <w:rPr>
          <w:rFonts w:eastAsia="Arial"/>
          <w:sz w:val="22"/>
          <w:szCs w:val="22"/>
        </w:rPr>
        <w:t>has a farm and</w:t>
      </w:r>
      <w:r w:rsidR="00EC417A" w:rsidRPr="001C7D72">
        <w:rPr>
          <w:rFonts w:eastAsia="Arial"/>
          <w:sz w:val="22"/>
          <w:szCs w:val="22"/>
        </w:rPr>
        <w:t xml:space="preserve"> wild collection / Grower group </w:t>
      </w:r>
      <w:r w:rsidR="00F02A41" w:rsidRPr="001C7D72">
        <w:rPr>
          <w:rFonts w:eastAsia="Arial"/>
          <w:sz w:val="22"/>
          <w:szCs w:val="22"/>
        </w:rPr>
        <w:t xml:space="preserve">/or manufacturing facility and/or </w:t>
      </w:r>
      <w:r w:rsidR="00532AC9" w:rsidRPr="001C7D72">
        <w:rPr>
          <w:rFonts w:eastAsia="Arial"/>
          <w:sz w:val="22"/>
          <w:szCs w:val="22"/>
        </w:rPr>
        <w:t>Packaging</w:t>
      </w:r>
      <w:r w:rsidR="00EC417A" w:rsidRPr="001C7D72">
        <w:rPr>
          <w:rFonts w:eastAsia="Arial"/>
          <w:sz w:val="22"/>
          <w:szCs w:val="22"/>
        </w:rPr>
        <w:t xml:space="preserve"> &amp; Labelling &amp; Livestock production &amp; </w:t>
      </w:r>
      <w:r w:rsidR="00532AC9" w:rsidRPr="001C7D72">
        <w:rPr>
          <w:rFonts w:eastAsia="Arial"/>
          <w:sz w:val="22"/>
          <w:szCs w:val="22"/>
        </w:rPr>
        <w:t>Feed.</w:t>
      </w:r>
      <w:r w:rsidRPr="001C7D72">
        <w:rPr>
          <w:rFonts w:eastAsia="Arial"/>
          <w:sz w:val="22"/>
          <w:szCs w:val="22"/>
        </w:rPr>
        <w:t xml:space="preserve">  </w:t>
      </w:r>
      <w:r w:rsidR="00E130B8" w:rsidRPr="001C7D72">
        <w:rPr>
          <w:rFonts w:eastAsia="Arial"/>
          <w:sz w:val="22"/>
          <w:szCs w:val="22"/>
        </w:rPr>
        <w:t xml:space="preserve">Additionally, </w:t>
      </w:r>
      <w:proofErr w:type="gramStart"/>
      <w:r w:rsidR="00E130B8" w:rsidRPr="001C7D72">
        <w:rPr>
          <w:rFonts w:eastAsia="Arial"/>
          <w:sz w:val="22"/>
          <w:szCs w:val="22"/>
        </w:rPr>
        <w:t>the</w:t>
      </w:r>
      <w:r w:rsidRPr="001C7D72">
        <w:rPr>
          <w:rFonts w:eastAsia="Arial"/>
          <w:sz w:val="22"/>
          <w:szCs w:val="22"/>
        </w:rPr>
        <w:t xml:space="preserve">  audited</w:t>
      </w:r>
      <w:proofErr w:type="gramEnd"/>
      <w:r w:rsidRPr="001C7D72">
        <w:rPr>
          <w:rFonts w:eastAsia="Arial"/>
          <w:sz w:val="22"/>
          <w:szCs w:val="22"/>
        </w:rPr>
        <w:t xml:space="preserve">  </w:t>
      </w:r>
      <w:r w:rsidR="00EC417A" w:rsidRPr="001C7D72">
        <w:rPr>
          <w:rFonts w:eastAsia="Arial"/>
          <w:sz w:val="22"/>
          <w:szCs w:val="22"/>
        </w:rPr>
        <w:t>operator</w:t>
      </w:r>
      <w:r w:rsidRPr="001C7D72">
        <w:rPr>
          <w:rFonts w:eastAsia="Arial"/>
          <w:sz w:val="22"/>
          <w:szCs w:val="22"/>
        </w:rPr>
        <w:t xml:space="preserve">  (to  whom  certificate  is  to  be  issued)  is mandatorily   a   legal   entity   or   is   legally   responsible   (for   example,   audited organization is legally incorporated company under companies act)</w:t>
      </w:r>
      <w:r w:rsidR="00E41E7E" w:rsidRPr="001C7D72">
        <w:rPr>
          <w:rFonts w:eastAsia="Arial"/>
          <w:sz w:val="22"/>
          <w:szCs w:val="22"/>
        </w:rPr>
        <w:t>.</w:t>
      </w:r>
    </w:p>
    <w:p w14:paraId="0D8BE8C6" w14:textId="616748BD" w:rsidR="00AE08B0" w:rsidRPr="001C7D72" w:rsidRDefault="002014A8" w:rsidP="001C7D72">
      <w:pPr>
        <w:pStyle w:val="ListParagraph"/>
        <w:numPr>
          <w:ilvl w:val="2"/>
          <w:numId w:val="2"/>
        </w:numPr>
        <w:spacing w:after="0" w:line="360" w:lineRule="auto"/>
        <w:ind w:right="291"/>
        <w:jc w:val="both"/>
        <w:rPr>
          <w:rFonts w:eastAsia="Arial"/>
          <w:sz w:val="22"/>
          <w:szCs w:val="22"/>
        </w:rPr>
      </w:pPr>
      <w:r w:rsidRPr="001C7D72">
        <w:rPr>
          <w:rFonts w:eastAsia="Arial"/>
          <w:sz w:val="22"/>
          <w:szCs w:val="22"/>
        </w:rPr>
        <w:t xml:space="preserve">The </w:t>
      </w:r>
      <w:r w:rsidR="00EC417A" w:rsidRPr="001C7D72">
        <w:rPr>
          <w:rFonts w:eastAsia="Arial"/>
          <w:sz w:val="22"/>
          <w:szCs w:val="22"/>
        </w:rPr>
        <w:t xml:space="preserve">operator </w:t>
      </w:r>
      <w:r w:rsidR="00532AC9" w:rsidRPr="001C7D72">
        <w:rPr>
          <w:rFonts w:eastAsia="Arial"/>
          <w:sz w:val="22"/>
          <w:szCs w:val="22"/>
        </w:rPr>
        <w:t>shall have completed at least one cycle</w:t>
      </w:r>
      <w:r w:rsidRPr="001C7D72">
        <w:rPr>
          <w:rFonts w:eastAsia="Arial"/>
          <w:sz w:val="22"/>
          <w:szCs w:val="22"/>
        </w:rPr>
        <w:t xml:space="preserve"> </w:t>
      </w:r>
      <w:r w:rsidR="001C7D72" w:rsidRPr="001C7D72">
        <w:rPr>
          <w:rFonts w:eastAsia="Arial"/>
          <w:sz w:val="22"/>
          <w:szCs w:val="22"/>
        </w:rPr>
        <w:t>of internal assessment</w:t>
      </w:r>
      <w:r w:rsidRPr="001C7D72">
        <w:rPr>
          <w:rFonts w:eastAsia="Arial"/>
          <w:sz w:val="22"/>
          <w:szCs w:val="22"/>
        </w:rPr>
        <w:t xml:space="preserve"> to indicate the effective </w:t>
      </w:r>
      <w:r w:rsidR="00E41E7E" w:rsidRPr="001C7D72">
        <w:rPr>
          <w:rFonts w:eastAsia="Arial"/>
          <w:sz w:val="22"/>
          <w:szCs w:val="22"/>
        </w:rPr>
        <w:t>implementation</w:t>
      </w:r>
      <w:r w:rsidRPr="001C7D72">
        <w:rPr>
          <w:rFonts w:eastAsia="Arial"/>
          <w:sz w:val="22"/>
          <w:szCs w:val="22"/>
        </w:rPr>
        <w:t xml:space="preserve"> of the system.</w:t>
      </w:r>
    </w:p>
    <w:p w14:paraId="4B6DBA10" w14:textId="74FFAE74" w:rsidR="00AE08B0" w:rsidRPr="001C7D72" w:rsidRDefault="002014A8" w:rsidP="001C7D72">
      <w:pPr>
        <w:pStyle w:val="ListParagraph"/>
        <w:numPr>
          <w:ilvl w:val="2"/>
          <w:numId w:val="2"/>
        </w:numPr>
        <w:spacing w:after="0" w:line="360" w:lineRule="auto"/>
        <w:jc w:val="both"/>
        <w:rPr>
          <w:rFonts w:eastAsia="Arial"/>
          <w:sz w:val="22"/>
          <w:szCs w:val="22"/>
        </w:rPr>
      </w:pPr>
      <w:r w:rsidRPr="001C7D72">
        <w:rPr>
          <w:rFonts w:eastAsia="Arial"/>
          <w:sz w:val="22"/>
          <w:szCs w:val="22"/>
        </w:rPr>
        <w:t xml:space="preserve">Scope/ activities of </w:t>
      </w:r>
      <w:r w:rsidR="00EC417A" w:rsidRPr="001C7D72">
        <w:rPr>
          <w:rFonts w:eastAsia="Arial"/>
          <w:sz w:val="22"/>
          <w:szCs w:val="22"/>
        </w:rPr>
        <w:t xml:space="preserve">operator </w:t>
      </w:r>
      <w:r w:rsidRPr="001C7D72">
        <w:rPr>
          <w:rFonts w:eastAsia="Arial"/>
          <w:sz w:val="22"/>
          <w:szCs w:val="22"/>
        </w:rPr>
        <w:t xml:space="preserve">are covered under accredited scope of </w:t>
      </w:r>
      <w:r w:rsidR="001D5E38">
        <w:rPr>
          <w:rFonts w:eastAsia="Arial"/>
          <w:sz w:val="22"/>
          <w:szCs w:val="22"/>
        </w:rPr>
        <w:t>MS Agroland Services Pvt Ltd</w:t>
      </w:r>
    </w:p>
    <w:p w14:paraId="4B87D240" w14:textId="5B6B0E33" w:rsidR="00AE08B0" w:rsidRPr="001C7D72" w:rsidRDefault="002014A8" w:rsidP="001C7D72">
      <w:pPr>
        <w:pStyle w:val="ListParagraph"/>
        <w:numPr>
          <w:ilvl w:val="2"/>
          <w:numId w:val="2"/>
        </w:numPr>
        <w:spacing w:after="0" w:line="360" w:lineRule="auto"/>
        <w:jc w:val="both"/>
        <w:rPr>
          <w:rFonts w:eastAsia="Arial"/>
          <w:sz w:val="22"/>
          <w:szCs w:val="22"/>
        </w:rPr>
      </w:pPr>
      <w:r w:rsidRPr="001C7D72">
        <w:rPr>
          <w:rFonts w:eastAsia="Arial"/>
          <w:sz w:val="22"/>
          <w:szCs w:val="22"/>
        </w:rPr>
        <w:t>The   assessment   was   conducted   by qualified competent   Auditors/</w:t>
      </w:r>
      <w:r w:rsidR="00D54BA7" w:rsidRPr="001C7D72">
        <w:rPr>
          <w:rFonts w:eastAsia="Arial"/>
          <w:sz w:val="22"/>
          <w:szCs w:val="22"/>
        </w:rPr>
        <w:t xml:space="preserve"> </w:t>
      </w:r>
      <w:r w:rsidRPr="001C7D72">
        <w:rPr>
          <w:rFonts w:eastAsia="Arial"/>
          <w:sz w:val="22"/>
          <w:szCs w:val="22"/>
        </w:rPr>
        <w:t>Technical Experts</w:t>
      </w:r>
    </w:p>
    <w:p w14:paraId="3499C44E" w14:textId="45740C44" w:rsidR="00AE08B0" w:rsidRPr="001C7D72" w:rsidRDefault="002014A8" w:rsidP="001C7D72">
      <w:pPr>
        <w:pStyle w:val="ListParagraph"/>
        <w:numPr>
          <w:ilvl w:val="2"/>
          <w:numId w:val="2"/>
        </w:numPr>
        <w:tabs>
          <w:tab w:val="left" w:pos="1560"/>
        </w:tabs>
        <w:spacing w:after="0" w:line="360" w:lineRule="auto"/>
        <w:ind w:right="125"/>
        <w:jc w:val="both"/>
        <w:rPr>
          <w:rFonts w:eastAsia="Arial"/>
          <w:sz w:val="22"/>
          <w:szCs w:val="22"/>
        </w:rPr>
      </w:pPr>
      <w:proofErr w:type="gramStart"/>
      <w:r w:rsidRPr="001C7D72">
        <w:rPr>
          <w:rFonts w:eastAsia="Arial"/>
          <w:sz w:val="22"/>
          <w:szCs w:val="22"/>
        </w:rPr>
        <w:t>The  information</w:t>
      </w:r>
      <w:proofErr w:type="gramEnd"/>
      <w:r w:rsidRPr="001C7D72">
        <w:rPr>
          <w:rFonts w:eastAsia="Arial"/>
          <w:sz w:val="22"/>
          <w:szCs w:val="22"/>
        </w:rPr>
        <w:t xml:space="preserve">  provided  by  the  </w:t>
      </w:r>
      <w:r w:rsidR="00E41E7E" w:rsidRPr="001C7D72">
        <w:rPr>
          <w:rFonts w:eastAsia="Arial"/>
          <w:sz w:val="22"/>
          <w:szCs w:val="22"/>
        </w:rPr>
        <w:t xml:space="preserve">Auditors </w:t>
      </w:r>
      <w:r w:rsidRPr="001C7D72">
        <w:rPr>
          <w:rFonts w:eastAsia="Arial"/>
          <w:sz w:val="22"/>
          <w:szCs w:val="22"/>
        </w:rPr>
        <w:t>is  sufficient  with  respect  to  the certification requirements and the scope for certification.</w:t>
      </w:r>
    </w:p>
    <w:p w14:paraId="0A0CC320" w14:textId="5144865F" w:rsidR="00E130B8" w:rsidRPr="001C7D72" w:rsidRDefault="00E41E7E" w:rsidP="001C7D72">
      <w:pPr>
        <w:pStyle w:val="ListParagraph"/>
        <w:numPr>
          <w:ilvl w:val="2"/>
          <w:numId w:val="2"/>
        </w:numPr>
        <w:tabs>
          <w:tab w:val="left" w:pos="1560"/>
        </w:tabs>
        <w:spacing w:after="0" w:line="360" w:lineRule="auto"/>
        <w:ind w:right="128"/>
        <w:jc w:val="both"/>
        <w:rPr>
          <w:rFonts w:eastAsia="Arial"/>
          <w:sz w:val="22"/>
          <w:szCs w:val="22"/>
        </w:rPr>
      </w:pPr>
      <w:r w:rsidRPr="001C7D72">
        <w:rPr>
          <w:rFonts w:eastAsia="Arial"/>
          <w:sz w:val="22"/>
          <w:szCs w:val="22"/>
        </w:rPr>
        <w:t>Auditor</w:t>
      </w:r>
      <w:r w:rsidR="002014A8" w:rsidRPr="001C7D72">
        <w:rPr>
          <w:rFonts w:eastAsia="Arial"/>
          <w:sz w:val="22"/>
          <w:szCs w:val="22"/>
        </w:rPr>
        <w:t xml:space="preserve"> has reviewed, accepted and verified the effectiveness of correction</w:t>
      </w:r>
      <w:r w:rsidR="00EC417A" w:rsidRPr="001C7D72">
        <w:rPr>
          <w:rFonts w:eastAsia="Arial"/>
          <w:sz w:val="22"/>
          <w:szCs w:val="22"/>
        </w:rPr>
        <w:t xml:space="preserve">, </w:t>
      </w:r>
      <w:r w:rsidR="002014A8" w:rsidRPr="001C7D72">
        <w:rPr>
          <w:rFonts w:eastAsia="Arial"/>
          <w:sz w:val="22"/>
          <w:szCs w:val="22"/>
        </w:rPr>
        <w:t>and corrective actions for all nonconformities that represent</w:t>
      </w:r>
      <w:r w:rsidR="00EC417A" w:rsidRPr="001C7D72">
        <w:rPr>
          <w:rFonts w:eastAsia="Arial"/>
          <w:sz w:val="22"/>
          <w:szCs w:val="22"/>
        </w:rPr>
        <w:t>ed to the operator.</w:t>
      </w:r>
    </w:p>
    <w:p w14:paraId="54F763FD" w14:textId="7E7E8761" w:rsidR="00AE08B0" w:rsidRPr="001C7D72" w:rsidRDefault="002014A8" w:rsidP="001C7D72">
      <w:pPr>
        <w:pStyle w:val="ListParagraph"/>
        <w:numPr>
          <w:ilvl w:val="2"/>
          <w:numId w:val="2"/>
        </w:numPr>
        <w:tabs>
          <w:tab w:val="left" w:pos="1560"/>
        </w:tabs>
        <w:spacing w:after="0" w:line="360" w:lineRule="auto"/>
        <w:ind w:right="128"/>
        <w:jc w:val="both"/>
        <w:rPr>
          <w:rFonts w:eastAsia="Arial"/>
          <w:sz w:val="22"/>
          <w:szCs w:val="22"/>
        </w:rPr>
      </w:pPr>
      <w:proofErr w:type="gramStart"/>
      <w:r w:rsidRPr="001C7D72">
        <w:rPr>
          <w:rFonts w:eastAsia="Arial"/>
          <w:sz w:val="22"/>
          <w:szCs w:val="22"/>
        </w:rPr>
        <w:t>Failure  to</w:t>
      </w:r>
      <w:proofErr w:type="gramEnd"/>
      <w:r w:rsidRPr="001C7D72">
        <w:rPr>
          <w:rFonts w:eastAsia="Arial"/>
          <w:sz w:val="22"/>
          <w:szCs w:val="22"/>
        </w:rPr>
        <w:t xml:space="preserve">  fulfill  one  or  more  requirements  of  the </w:t>
      </w:r>
      <w:r w:rsidR="00EC417A" w:rsidRPr="001C7D72">
        <w:rPr>
          <w:rFonts w:eastAsia="Arial"/>
          <w:sz w:val="22"/>
          <w:szCs w:val="22"/>
        </w:rPr>
        <w:t xml:space="preserve">COR </w:t>
      </w:r>
      <w:r w:rsidRPr="001C7D72">
        <w:rPr>
          <w:rFonts w:eastAsia="Arial"/>
          <w:sz w:val="22"/>
          <w:szCs w:val="22"/>
        </w:rPr>
        <w:t>standard or  situation</w:t>
      </w:r>
      <w:r w:rsidR="00D54BA7" w:rsidRPr="001C7D72">
        <w:rPr>
          <w:rFonts w:eastAsia="Arial"/>
          <w:sz w:val="22"/>
          <w:szCs w:val="22"/>
        </w:rPr>
        <w:t xml:space="preserve"> </w:t>
      </w:r>
      <w:r w:rsidRPr="001C7D72">
        <w:rPr>
          <w:rFonts w:eastAsia="Arial"/>
          <w:sz w:val="22"/>
          <w:szCs w:val="22"/>
        </w:rPr>
        <w:t>that</w:t>
      </w:r>
      <w:r w:rsidR="00D54BA7" w:rsidRPr="001C7D72">
        <w:rPr>
          <w:rFonts w:eastAsia="Arial"/>
          <w:sz w:val="22"/>
          <w:szCs w:val="22"/>
        </w:rPr>
        <w:t xml:space="preserve"> raises  significant </w:t>
      </w:r>
      <w:r w:rsidRPr="001C7D72">
        <w:rPr>
          <w:rFonts w:eastAsia="Arial"/>
          <w:sz w:val="22"/>
          <w:szCs w:val="22"/>
        </w:rPr>
        <w:t xml:space="preserve">doubt  about  the  ability  of  the  </w:t>
      </w:r>
      <w:r w:rsidR="00EC417A" w:rsidRPr="001C7D72">
        <w:rPr>
          <w:rFonts w:eastAsia="Arial"/>
          <w:sz w:val="22"/>
          <w:szCs w:val="22"/>
        </w:rPr>
        <w:t>operator</w:t>
      </w:r>
      <w:r w:rsidRPr="001C7D72">
        <w:rPr>
          <w:rFonts w:eastAsia="Arial"/>
          <w:sz w:val="22"/>
          <w:szCs w:val="22"/>
        </w:rPr>
        <w:t>’s</w:t>
      </w:r>
      <w:r w:rsidR="00882C4D" w:rsidRPr="001C7D72">
        <w:rPr>
          <w:rFonts w:eastAsia="Arial"/>
          <w:sz w:val="22"/>
          <w:szCs w:val="22"/>
        </w:rPr>
        <w:t xml:space="preserve"> </w:t>
      </w:r>
      <w:r w:rsidRPr="001C7D72">
        <w:rPr>
          <w:rFonts w:eastAsia="Arial"/>
          <w:sz w:val="22"/>
          <w:szCs w:val="22"/>
        </w:rPr>
        <w:t>system to achieve its intended outputs</w:t>
      </w:r>
      <w:r w:rsidR="003D3468" w:rsidRPr="001C7D72">
        <w:rPr>
          <w:rFonts w:eastAsia="Arial"/>
          <w:sz w:val="22"/>
          <w:szCs w:val="22"/>
        </w:rPr>
        <w:t xml:space="preserve"> may lead to the non-certification of the </w:t>
      </w:r>
      <w:r w:rsidR="00EC417A" w:rsidRPr="001C7D72">
        <w:rPr>
          <w:rFonts w:eastAsia="Arial"/>
          <w:sz w:val="22"/>
          <w:szCs w:val="22"/>
        </w:rPr>
        <w:t>operator</w:t>
      </w:r>
      <w:r w:rsidR="003D3468" w:rsidRPr="001C7D72">
        <w:rPr>
          <w:rFonts w:eastAsia="Arial"/>
          <w:sz w:val="22"/>
          <w:szCs w:val="22"/>
        </w:rPr>
        <w:t>.</w:t>
      </w:r>
    </w:p>
    <w:p w14:paraId="31C3C7DD" w14:textId="07B5DD11" w:rsidR="00AE08B0" w:rsidRPr="001C7D72" w:rsidRDefault="002014A8" w:rsidP="001C7D72">
      <w:pPr>
        <w:spacing w:after="0" w:line="360" w:lineRule="auto"/>
        <w:ind w:left="720" w:right="856"/>
        <w:jc w:val="both"/>
        <w:rPr>
          <w:rFonts w:eastAsia="Arial"/>
          <w:sz w:val="22"/>
          <w:szCs w:val="22"/>
        </w:rPr>
      </w:pPr>
      <w:r w:rsidRPr="001C7D72">
        <w:rPr>
          <w:rFonts w:eastAsia="Arial"/>
          <w:sz w:val="22"/>
          <w:szCs w:val="22"/>
        </w:rPr>
        <w:t>All completed documentation required for Certification shall be maintained</w:t>
      </w:r>
      <w:r w:rsidR="00407754" w:rsidRPr="001C7D72">
        <w:rPr>
          <w:rFonts w:eastAsia="Arial"/>
          <w:sz w:val="22"/>
          <w:szCs w:val="22"/>
        </w:rPr>
        <w:t xml:space="preserve">. </w:t>
      </w:r>
      <w:r w:rsidRPr="001C7D72">
        <w:rPr>
          <w:rFonts w:eastAsia="Arial"/>
          <w:sz w:val="22"/>
          <w:szCs w:val="22"/>
        </w:rPr>
        <w:t xml:space="preserve">The implementation period of applicable </w:t>
      </w:r>
      <w:r w:rsidR="00127C00" w:rsidRPr="001C7D72">
        <w:rPr>
          <w:rFonts w:eastAsia="Arial"/>
          <w:sz w:val="22"/>
          <w:szCs w:val="22"/>
        </w:rPr>
        <w:t>COR</w:t>
      </w:r>
      <w:r w:rsidR="003D3468" w:rsidRPr="001C7D72">
        <w:rPr>
          <w:rFonts w:eastAsia="Arial"/>
          <w:sz w:val="22"/>
          <w:szCs w:val="22"/>
        </w:rPr>
        <w:t xml:space="preserve"> standard</w:t>
      </w:r>
      <w:r w:rsidRPr="001C7D72">
        <w:rPr>
          <w:rFonts w:eastAsia="Arial"/>
          <w:sz w:val="22"/>
          <w:szCs w:val="22"/>
        </w:rPr>
        <w:t xml:space="preserve"> </w:t>
      </w:r>
      <w:r w:rsidR="003D3468" w:rsidRPr="001C7D72">
        <w:rPr>
          <w:rFonts w:eastAsia="Arial"/>
          <w:sz w:val="22"/>
          <w:szCs w:val="22"/>
        </w:rPr>
        <w:t>requirements</w:t>
      </w:r>
      <w:r w:rsidRPr="001C7D72">
        <w:rPr>
          <w:rFonts w:eastAsia="Arial"/>
          <w:sz w:val="22"/>
          <w:szCs w:val="22"/>
        </w:rPr>
        <w:t>.</w:t>
      </w:r>
    </w:p>
    <w:p w14:paraId="60C4507D" w14:textId="5C3FF288" w:rsidR="00AE08B0" w:rsidRPr="001C7D72" w:rsidRDefault="00D54BA7" w:rsidP="001C7D72">
      <w:pPr>
        <w:spacing w:after="0" w:line="360" w:lineRule="auto"/>
        <w:ind w:left="270"/>
        <w:jc w:val="both"/>
        <w:rPr>
          <w:rFonts w:eastAsia="Arial"/>
          <w:sz w:val="22"/>
          <w:szCs w:val="22"/>
        </w:rPr>
      </w:pPr>
      <w:r w:rsidRPr="001C7D72">
        <w:rPr>
          <w:rFonts w:eastAsia="Arial"/>
          <w:sz w:val="22"/>
          <w:szCs w:val="22"/>
        </w:rPr>
        <w:t xml:space="preserve"> </w:t>
      </w:r>
      <w:r w:rsidR="00EF5EE7" w:rsidRPr="001C7D72">
        <w:rPr>
          <w:rFonts w:eastAsia="Arial"/>
          <w:sz w:val="22"/>
          <w:szCs w:val="22"/>
        </w:rPr>
        <w:t>5</w:t>
      </w:r>
      <w:r w:rsidR="002014A8" w:rsidRPr="001C7D72">
        <w:rPr>
          <w:rFonts w:eastAsia="Arial"/>
          <w:sz w:val="22"/>
          <w:szCs w:val="22"/>
        </w:rPr>
        <w:t xml:space="preserve">.2 </w:t>
      </w:r>
      <w:r w:rsidR="002014A8" w:rsidRPr="001C7D72">
        <w:rPr>
          <w:rFonts w:eastAsia="Arial"/>
          <w:b/>
          <w:sz w:val="22"/>
          <w:szCs w:val="22"/>
        </w:rPr>
        <w:t>Certification Decision</w:t>
      </w:r>
    </w:p>
    <w:p w14:paraId="6650B4D5" w14:textId="1996985E" w:rsidR="00AE08B0" w:rsidRPr="001C7D72" w:rsidRDefault="00D54BA7" w:rsidP="001C7D72">
      <w:pPr>
        <w:spacing w:after="0" w:line="360" w:lineRule="auto"/>
        <w:ind w:left="720"/>
        <w:jc w:val="both"/>
        <w:rPr>
          <w:rFonts w:eastAsia="Arial"/>
          <w:sz w:val="22"/>
          <w:szCs w:val="22"/>
        </w:rPr>
      </w:pPr>
      <w:r w:rsidRPr="001C7D72">
        <w:rPr>
          <w:rFonts w:eastAsia="Arial"/>
          <w:sz w:val="22"/>
          <w:szCs w:val="22"/>
        </w:rPr>
        <w:t xml:space="preserve"> </w:t>
      </w:r>
      <w:r w:rsidR="00E130B8" w:rsidRPr="001C7D72">
        <w:rPr>
          <w:rFonts w:eastAsia="Arial"/>
          <w:sz w:val="22"/>
          <w:szCs w:val="22"/>
        </w:rPr>
        <w:t>Upon successful</w:t>
      </w:r>
      <w:r w:rsidR="00882C4D" w:rsidRPr="001C7D72">
        <w:rPr>
          <w:rFonts w:eastAsia="Arial"/>
          <w:sz w:val="22"/>
          <w:szCs w:val="22"/>
        </w:rPr>
        <w:t xml:space="preserve"> </w:t>
      </w:r>
      <w:proofErr w:type="gramStart"/>
      <w:r w:rsidR="002014A8" w:rsidRPr="001C7D72">
        <w:rPr>
          <w:rFonts w:eastAsia="Arial"/>
          <w:sz w:val="22"/>
          <w:szCs w:val="22"/>
        </w:rPr>
        <w:t>review  of</w:t>
      </w:r>
      <w:proofErr w:type="gramEnd"/>
      <w:r w:rsidR="002014A8" w:rsidRPr="001C7D72">
        <w:rPr>
          <w:rFonts w:eastAsia="Arial"/>
          <w:sz w:val="22"/>
          <w:szCs w:val="22"/>
        </w:rPr>
        <w:t xml:space="preserve">  the  audit  pack  and  corrective  evidences  by  </w:t>
      </w:r>
      <w:r w:rsidR="00127C00" w:rsidRPr="001C7D72">
        <w:rPr>
          <w:rFonts w:eastAsia="Arial"/>
          <w:sz w:val="22"/>
          <w:szCs w:val="22"/>
        </w:rPr>
        <w:t>t</w:t>
      </w:r>
      <w:r w:rsidR="002014A8" w:rsidRPr="001C7D72">
        <w:rPr>
          <w:rFonts w:eastAsia="Arial"/>
          <w:sz w:val="22"/>
          <w:szCs w:val="22"/>
        </w:rPr>
        <w:t>echnical reviewer</w:t>
      </w:r>
      <w:r w:rsidR="00127C00" w:rsidRPr="001C7D72">
        <w:rPr>
          <w:rFonts w:eastAsia="Arial"/>
          <w:sz w:val="22"/>
          <w:szCs w:val="22"/>
        </w:rPr>
        <w:t>.</w:t>
      </w:r>
      <w:r w:rsidR="002014A8" w:rsidRPr="001C7D72">
        <w:rPr>
          <w:rFonts w:eastAsia="Arial"/>
          <w:sz w:val="22"/>
          <w:szCs w:val="22"/>
        </w:rPr>
        <w:t xml:space="preserve"> </w:t>
      </w:r>
      <w:r w:rsidRPr="001C7D72">
        <w:rPr>
          <w:rFonts w:eastAsia="Arial"/>
          <w:sz w:val="22"/>
          <w:szCs w:val="22"/>
        </w:rPr>
        <w:t xml:space="preserve"> </w:t>
      </w:r>
      <w:r w:rsidR="00B102C1" w:rsidRPr="001C7D72">
        <w:rPr>
          <w:rFonts w:eastAsia="Arial"/>
          <w:sz w:val="22"/>
          <w:szCs w:val="22"/>
          <w:highlight w:val="yellow"/>
        </w:rPr>
        <w:t>Secondary Review Report – ASPL-CD-FR-27, Technical Review and Certification Decision Report- ASPL-CD-ANX-37 along with following supporting</w:t>
      </w:r>
      <w:r w:rsidR="002014A8" w:rsidRPr="001C7D72">
        <w:rPr>
          <w:rFonts w:eastAsia="Arial"/>
          <w:sz w:val="22"/>
          <w:szCs w:val="22"/>
          <w:highlight w:val="yellow"/>
        </w:rPr>
        <w:t xml:space="preserve"> documents are placed before</w:t>
      </w:r>
      <w:r w:rsidR="00127C00" w:rsidRPr="001C7D72">
        <w:rPr>
          <w:rFonts w:eastAsia="Arial"/>
          <w:sz w:val="22"/>
          <w:szCs w:val="22"/>
          <w:highlight w:val="yellow"/>
        </w:rPr>
        <w:t xml:space="preserve"> certification committee </w:t>
      </w:r>
      <w:r w:rsidR="002014A8" w:rsidRPr="001C7D72">
        <w:rPr>
          <w:rFonts w:eastAsia="Arial"/>
          <w:sz w:val="22"/>
          <w:szCs w:val="22"/>
          <w:highlight w:val="yellow"/>
        </w:rPr>
        <w:t>for its review and decision-</w:t>
      </w:r>
    </w:p>
    <w:p w14:paraId="41363F06" w14:textId="77777777" w:rsidR="00AE08B0" w:rsidRPr="001C7D72" w:rsidRDefault="002014A8" w:rsidP="001C7D72">
      <w:pPr>
        <w:spacing w:after="0" w:line="360" w:lineRule="auto"/>
        <w:ind w:left="270" w:firstLine="450"/>
        <w:jc w:val="both"/>
        <w:rPr>
          <w:rFonts w:eastAsia="Arial"/>
          <w:sz w:val="22"/>
          <w:szCs w:val="22"/>
        </w:rPr>
      </w:pPr>
      <w:r w:rsidRPr="001C7D72">
        <w:rPr>
          <w:rFonts w:eastAsia="Arial"/>
          <w:sz w:val="22"/>
          <w:szCs w:val="22"/>
        </w:rPr>
        <w:t>1.   Audit report;</w:t>
      </w:r>
    </w:p>
    <w:p w14:paraId="591C9561" w14:textId="5AE577B4" w:rsidR="00AE08B0" w:rsidRPr="001C7D72" w:rsidRDefault="002014A8" w:rsidP="001C7D72">
      <w:pPr>
        <w:spacing w:after="0" w:line="360" w:lineRule="auto"/>
        <w:ind w:left="720" w:right="125"/>
        <w:jc w:val="both"/>
        <w:rPr>
          <w:rFonts w:eastAsia="Arial"/>
          <w:sz w:val="22"/>
          <w:szCs w:val="22"/>
        </w:rPr>
      </w:pPr>
      <w:r w:rsidRPr="001C7D72">
        <w:rPr>
          <w:rFonts w:eastAsia="Arial"/>
          <w:sz w:val="22"/>
          <w:szCs w:val="22"/>
        </w:rPr>
        <w:t xml:space="preserve">2.   Comments on the nonconformities and, where applicable, the correction and corrective </w:t>
      </w:r>
      <w:r w:rsidR="00B102C1" w:rsidRPr="001C7D72">
        <w:rPr>
          <w:rFonts w:eastAsia="Arial"/>
          <w:sz w:val="22"/>
          <w:szCs w:val="22"/>
        </w:rPr>
        <w:t>actions taken</w:t>
      </w:r>
      <w:r w:rsidRPr="001C7D72">
        <w:rPr>
          <w:rFonts w:eastAsia="Arial"/>
          <w:sz w:val="22"/>
          <w:szCs w:val="22"/>
        </w:rPr>
        <w:t xml:space="preserve"> by the </w:t>
      </w:r>
      <w:r w:rsidR="00EC417A" w:rsidRPr="001C7D72">
        <w:rPr>
          <w:rFonts w:eastAsia="Arial"/>
          <w:sz w:val="22"/>
          <w:szCs w:val="22"/>
        </w:rPr>
        <w:t>operator</w:t>
      </w:r>
      <w:r w:rsidRPr="001C7D72">
        <w:rPr>
          <w:rFonts w:eastAsia="Arial"/>
          <w:sz w:val="22"/>
          <w:szCs w:val="22"/>
        </w:rPr>
        <w:t>;</w:t>
      </w:r>
    </w:p>
    <w:p w14:paraId="389BA007" w14:textId="77777777" w:rsidR="00AE08B0" w:rsidRPr="001C7D72" w:rsidRDefault="002014A8" w:rsidP="001C7D72">
      <w:pPr>
        <w:spacing w:after="0" w:line="360" w:lineRule="auto"/>
        <w:ind w:left="270" w:right="117" w:firstLine="450"/>
        <w:jc w:val="both"/>
        <w:rPr>
          <w:rFonts w:eastAsia="Arial"/>
          <w:sz w:val="22"/>
          <w:szCs w:val="22"/>
        </w:rPr>
      </w:pPr>
      <w:r w:rsidRPr="001C7D72">
        <w:rPr>
          <w:rFonts w:eastAsia="Arial"/>
          <w:sz w:val="22"/>
          <w:szCs w:val="22"/>
        </w:rPr>
        <w:lastRenderedPageBreak/>
        <w:t>3.   Confirmation of the information provided to the certification body used in the application review;</w:t>
      </w:r>
    </w:p>
    <w:p w14:paraId="4556F4B3" w14:textId="77777777" w:rsidR="00AE08B0" w:rsidRPr="001C7D72" w:rsidRDefault="002014A8" w:rsidP="001C7D72">
      <w:pPr>
        <w:spacing w:after="0" w:line="360" w:lineRule="auto"/>
        <w:ind w:left="270" w:firstLine="450"/>
        <w:jc w:val="both"/>
        <w:rPr>
          <w:rFonts w:eastAsia="Arial"/>
          <w:sz w:val="22"/>
          <w:szCs w:val="22"/>
        </w:rPr>
      </w:pPr>
      <w:r w:rsidRPr="001C7D72">
        <w:rPr>
          <w:rFonts w:eastAsia="Arial"/>
          <w:sz w:val="22"/>
          <w:szCs w:val="22"/>
        </w:rPr>
        <w:t>4.   Confirmation that the audit objectives have been achieved;</w:t>
      </w:r>
    </w:p>
    <w:p w14:paraId="33F64DCC" w14:textId="01ACC49D" w:rsidR="00097FE7" w:rsidRPr="001C7D72" w:rsidRDefault="002014A8" w:rsidP="001C7D72">
      <w:pPr>
        <w:spacing w:after="0" w:line="360" w:lineRule="auto"/>
        <w:ind w:left="720" w:right="125"/>
        <w:jc w:val="both"/>
        <w:rPr>
          <w:rFonts w:eastAsia="Arial"/>
          <w:sz w:val="22"/>
          <w:szCs w:val="22"/>
        </w:rPr>
      </w:pPr>
      <w:r w:rsidRPr="002A26B1">
        <w:rPr>
          <w:rFonts w:eastAsia="Arial"/>
          <w:sz w:val="22"/>
          <w:szCs w:val="22"/>
        </w:rPr>
        <w:t xml:space="preserve">5.   </w:t>
      </w:r>
      <w:r w:rsidR="00E130B8" w:rsidRPr="002A26B1">
        <w:rPr>
          <w:rFonts w:eastAsia="Arial"/>
          <w:sz w:val="22"/>
          <w:szCs w:val="22"/>
        </w:rPr>
        <w:t xml:space="preserve">Recommendation </w:t>
      </w:r>
      <w:r w:rsidR="00127C00" w:rsidRPr="002A26B1">
        <w:rPr>
          <w:rFonts w:eastAsia="Arial"/>
          <w:sz w:val="22"/>
          <w:szCs w:val="22"/>
        </w:rPr>
        <w:t xml:space="preserve">whether </w:t>
      </w:r>
      <w:r w:rsidR="00604909" w:rsidRPr="002A26B1">
        <w:rPr>
          <w:rFonts w:eastAsia="Arial"/>
          <w:sz w:val="22"/>
          <w:szCs w:val="22"/>
        </w:rPr>
        <w:t xml:space="preserve">or </w:t>
      </w:r>
      <w:r w:rsidR="00B102C1" w:rsidRPr="002A26B1">
        <w:rPr>
          <w:rFonts w:eastAsia="Arial"/>
          <w:sz w:val="22"/>
          <w:szCs w:val="22"/>
        </w:rPr>
        <w:t>not to grant certification, together with any conditions or observations. (Technical Review and certification decision report – ASPL-CD-ANX-37, Committee meeting – ASPL-CD-ANX-36). Certification Manager shall inform the operator about the decision and non-compliances closure reports in the prescribed formats after the certification committee decision. (</w:t>
      </w:r>
      <w:proofErr w:type="spellStart"/>
      <w:r w:rsidR="00B102C1" w:rsidRPr="002A26B1">
        <w:rPr>
          <w:rFonts w:eastAsia="Arial"/>
          <w:sz w:val="22"/>
          <w:szCs w:val="22"/>
        </w:rPr>
        <w:t>Non compliances</w:t>
      </w:r>
      <w:proofErr w:type="spellEnd"/>
      <w:r w:rsidR="00B102C1" w:rsidRPr="002A26B1">
        <w:rPr>
          <w:rFonts w:eastAsia="Arial"/>
          <w:sz w:val="22"/>
          <w:szCs w:val="22"/>
        </w:rPr>
        <w:t xml:space="preserve"> Closure Report – ASPL-CD-ANX-77, Certification Decision – ASPL-CD-ANX-78)</w:t>
      </w:r>
      <w:r w:rsidR="00B102C1" w:rsidRPr="002A26B1">
        <w:rPr>
          <w:rFonts w:eastAsia="Arial"/>
          <w:color w:val="FF0000"/>
          <w:sz w:val="22"/>
          <w:szCs w:val="22"/>
        </w:rPr>
        <w:t xml:space="preserve"> </w:t>
      </w:r>
    </w:p>
    <w:p w14:paraId="0B134BA0" w14:textId="26140B84" w:rsidR="00097FE7" w:rsidRDefault="00097FE7" w:rsidP="001C7D72">
      <w:pPr>
        <w:spacing w:after="0" w:line="360" w:lineRule="auto"/>
        <w:ind w:left="720" w:right="125"/>
        <w:jc w:val="both"/>
        <w:rPr>
          <w:rFonts w:eastAsia="Arial"/>
          <w:sz w:val="22"/>
          <w:szCs w:val="22"/>
        </w:rPr>
      </w:pPr>
      <w:r w:rsidRPr="001C7D72">
        <w:rPr>
          <w:rFonts w:eastAsia="Arial"/>
          <w:sz w:val="22"/>
          <w:szCs w:val="22"/>
        </w:rPr>
        <w:t xml:space="preserve">6. </w:t>
      </w:r>
      <w:r w:rsidR="00127C00" w:rsidRPr="001C7D72">
        <w:rPr>
          <w:rFonts w:eastAsia="Arial"/>
          <w:sz w:val="22"/>
          <w:szCs w:val="22"/>
        </w:rPr>
        <w:t xml:space="preserve"> Certification committee shall take </w:t>
      </w:r>
      <w:r w:rsidR="00B102C1" w:rsidRPr="001C7D72">
        <w:rPr>
          <w:rFonts w:eastAsia="Arial"/>
          <w:sz w:val="22"/>
          <w:szCs w:val="22"/>
        </w:rPr>
        <w:t>the decisions</w:t>
      </w:r>
      <w:r w:rsidRPr="001C7D72">
        <w:rPr>
          <w:rFonts w:eastAsia="Arial"/>
          <w:sz w:val="22"/>
          <w:szCs w:val="22"/>
        </w:rPr>
        <w:t xml:space="preserve"> on renewing certification based on the results of the </w:t>
      </w:r>
      <w:r w:rsidR="00127C00" w:rsidRPr="001C7D72">
        <w:rPr>
          <w:rFonts w:eastAsia="Arial"/>
          <w:sz w:val="22"/>
          <w:szCs w:val="22"/>
        </w:rPr>
        <w:t>annual surveillance audit</w:t>
      </w:r>
      <w:r w:rsidRPr="001C7D72">
        <w:rPr>
          <w:rFonts w:eastAsia="Arial"/>
          <w:sz w:val="22"/>
          <w:szCs w:val="22"/>
        </w:rPr>
        <w:t>, as well as the results of the review of the system over the period of certification and complaints received from users of certification.</w:t>
      </w:r>
    </w:p>
    <w:p w14:paraId="090DEEB9" w14:textId="424A2E01" w:rsidR="002A26B1" w:rsidRPr="002A26B1" w:rsidRDefault="002A26B1" w:rsidP="002A26B1">
      <w:pPr>
        <w:spacing w:after="0" w:line="360" w:lineRule="auto"/>
        <w:ind w:left="720" w:right="125"/>
        <w:jc w:val="both"/>
        <w:rPr>
          <w:rFonts w:eastAsia="Arial"/>
          <w:sz w:val="22"/>
          <w:szCs w:val="22"/>
          <w:highlight w:val="yellow"/>
          <w:lang w:val="en-IN"/>
        </w:rPr>
      </w:pPr>
      <w:r w:rsidRPr="002A26B1">
        <w:rPr>
          <w:rFonts w:eastAsia="Arial"/>
          <w:sz w:val="22"/>
          <w:szCs w:val="22"/>
          <w:highlight w:val="yellow"/>
          <w:lang w:val="en-IN"/>
        </w:rPr>
        <w:t>7. The client is required to notify MSASPL of all the changes and provide evidence to MSASPL for screening and evaluation. The decision on evaluation of changes will be taken by the certification manager.</w:t>
      </w:r>
    </w:p>
    <w:p w14:paraId="194A1D81" w14:textId="53C113A2" w:rsidR="002A26B1" w:rsidRPr="002A26B1" w:rsidRDefault="002A26B1" w:rsidP="002A26B1">
      <w:pPr>
        <w:spacing w:after="0" w:line="360" w:lineRule="auto"/>
        <w:ind w:left="720" w:right="125"/>
        <w:jc w:val="both"/>
        <w:rPr>
          <w:rFonts w:eastAsia="Arial"/>
          <w:sz w:val="22"/>
          <w:szCs w:val="22"/>
          <w:lang w:val="en-IN"/>
        </w:rPr>
      </w:pPr>
      <w:r w:rsidRPr="002A26B1">
        <w:rPr>
          <w:rFonts w:eastAsia="Arial"/>
          <w:sz w:val="22"/>
          <w:szCs w:val="22"/>
          <w:highlight w:val="yellow"/>
          <w:lang w:val="en-IN"/>
        </w:rPr>
        <w:t>8. All the significant changes that may affect scope of certification will be evaluated and surveillance inspection will be carried out.</w:t>
      </w:r>
    </w:p>
    <w:p w14:paraId="776FD00D" w14:textId="77777777" w:rsidR="00604909" w:rsidRPr="001C7D72" w:rsidRDefault="00604909" w:rsidP="001C7D72">
      <w:pPr>
        <w:spacing w:after="0" w:line="360" w:lineRule="auto"/>
        <w:ind w:left="720" w:right="125"/>
        <w:jc w:val="both"/>
        <w:rPr>
          <w:rFonts w:eastAsia="Arial"/>
          <w:sz w:val="22"/>
          <w:szCs w:val="22"/>
        </w:rPr>
      </w:pPr>
    </w:p>
    <w:p w14:paraId="525E2A5E" w14:textId="558B426C" w:rsidR="00127C00" w:rsidRPr="001C7D72" w:rsidRDefault="00127C00" w:rsidP="001C7D72">
      <w:pPr>
        <w:autoSpaceDE w:val="0"/>
        <w:autoSpaceDN w:val="0"/>
        <w:adjustRightInd w:val="0"/>
        <w:spacing w:after="0" w:line="360" w:lineRule="auto"/>
        <w:ind w:left="720"/>
        <w:jc w:val="both"/>
        <w:rPr>
          <w:color w:val="000000"/>
          <w:sz w:val="22"/>
          <w:szCs w:val="22"/>
          <w:lang w:val="en-IN"/>
        </w:rPr>
      </w:pPr>
      <w:r w:rsidRPr="001C7D72">
        <w:rPr>
          <w:color w:val="000000"/>
          <w:sz w:val="22"/>
          <w:szCs w:val="22"/>
          <w:lang w:val="en-IN"/>
        </w:rPr>
        <w:t>If</w:t>
      </w:r>
      <w:r w:rsidR="008D630B" w:rsidRPr="001C7D72">
        <w:rPr>
          <w:color w:val="000000"/>
          <w:sz w:val="22"/>
          <w:szCs w:val="22"/>
          <w:lang w:val="en-IN"/>
        </w:rPr>
        <w:t xml:space="preserve"> MSASPL</w:t>
      </w:r>
      <w:r w:rsidRPr="001C7D72">
        <w:rPr>
          <w:color w:val="000000"/>
          <w:sz w:val="22"/>
          <w:szCs w:val="22"/>
          <w:lang w:val="en-IN"/>
        </w:rPr>
        <w:t xml:space="preserve"> Certification committee has</w:t>
      </w:r>
      <w:r w:rsidR="008D630B" w:rsidRPr="001C7D72">
        <w:rPr>
          <w:color w:val="000000"/>
          <w:sz w:val="22"/>
          <w:szCs w:val="22"/>
          <w:lang w:val="en-IN"/>
        </w:rPr>
        <w:t xml:space="preserve"> a</w:t>
      </w:r>
      <w:r w:rsidRPr="001C7D72">
        <w:rPr>
          <w:color w:val="000000"/>
          <w:sz w:val="22"/>
          <w:szCs w:val="22"/>
          <w:lang w:val="en-IN"/>
        </w:rPr>
        <w:t xml:space="preserve"> reason to believe that an applicant</w:t>
      </w:r>
      <w:r w:rsidR="008D630B" w:rsidRPr="001C7D72">
        <w:rPr>
          <w:color w:val="000000"/>
          <w:sz w:val="22"/>
          <w:szCs w:val="22"/>
          <w:lang w:val="en-IN"/>
        </w:rPr>
        <w:t xml:space="preserve"> / operator</w:t>
      </w:r>
      <w:r w:rsidRPr="001C7D72">
        <w:rPr>
          <w:color w:val="000000"/>
          <w:sz w:val="22"/>
          <w:szCs w:val="22"/>
          <w:lang w:val="en-IN"/>
        </w:rPr>
        <w:t xml:space="preserve"> for ini</w:t>
      </w:r>
      <w:r w:rsidR="008D630B" w:rsidRPr="001C7D72">
        <w:rPr>
          <w:color w:val="000000"/>
          <w:sz w:val="22"/>
          <w:szCs w:val="22"/>
          <w:lang w:val="en-IN"/>
        </w:rPr>
        <w:t>tial certification has deliberately</w:t>
      </w:r>
      <w:r w:rsidRPr="001C7D72">
        <w:rPr>
          <w:color w:val="000000"/>
          <w:sz w:val="22"/>
          <w:szCs w:val="22"/>
          <w:lang w:val="en-IN"/>
        </w:rPr>
        <w:t xml:space="preserve"> made a false statement regarding its production system and operations related to the products inc</w:t>
      </w:r>
      <w:r w:rsidR="008D630B" w:rsidRPr="001C7D72">
        <w:rPr>
          <w:color w:val="000000"/>
          <w:sz w:val="22"/>
          <w:szCs w:val="22"/>
          <w:lang w:val="en-IN"/>
        </w:rPr>
        <w:t>luded in the application,</w:t>
      </w:r>
      <w:r w:rsidR="00532AC9" w:rsidRPr="001C7D72">
        <w:rPr>
          <w:color w:val="000000"/>
          <w:sz w:val="22"/>
          <w:szCs w:val="22"/>
          <w:lang w:val="en-IN"/>
        </w:rPr>
        <w:t xml:space="preserve"> </w:t>
      </w:r>
      <w:r w:rsidR="008D630B" w:rsidRPr="001C7D72">
        <w:rPr>
          <w:color w:val="000000"/>
          <w:sz w:val="22"/>
          <w:szCs w:val="22"/>
          <w:lang w:val="en-IN"/>
        </w:rPr>
        <w:t>Certification committee</w:t>
      </w:r>
      <w:r w:rsidRPr="001C7D72">
        <w:rPr>
          <w:color w:val="000000"/>
          <w:sz w:val="22"/>
          <w:szCs w:val="22"/>
          <w:lang w:val="en-IN"/>
        </w:rPr>
        <w:t xml:space="preserve"> may deny certification, without issuing a notification of noncompliance. </w:t>
      </w:r>
    </w:p>
    <w:p w14:paraId="48DE46A7" w14:textId="77777777" w:rsidR="008D630B" w:rsidRPr="001C7D72" w:rsidRDefault="008D630B" w:rsidP="001C7D72">
      <w:pPr>
        <w:autoSpaceDE w:val="0"/>
        <w:autoSpaceDN w:val="0"/>
        <w:adjustRightInd w:val="0"/>
        <w:spacing w:after="0" w:line="360" w:lineRule="auto"/>
        <w:jc w:val="both"/>
        <w:rPr>
          <w:color w:val="000000"/>
          <w:sz w:val="22"/>
          <w:szCs w:val="22"/>
          <w:lang w:val="en-IN"/>
        </w:rPr>
      </w:pPr>
    </w:p>
    <w:p w14:paraId="018C3E94" w14:textId="14CC2D06" w:rsidR="00127C00" w:rsidRDefault="008D630B" w:rsidP="001C7D72">
      <w:pPr>
        <w:autoSpaceDE w:val="0"/>
        <w:autoSpaceDN w:val="0"/>
        <w:adjustRightInd w:val="0"/>
        <w:spacing w:after="0" w:line="360" w:lineRule="auto"/>
        <w:ind w:left="720" w:firstLine="48"/>
        <w:jc w:val="both"/>
        <w:rPr>
          <w:color w:val="000000"/>
          <w:sz w:val="22"/>
          <w:szCs w:val="22"/>
          <w:lang w:val="en-IN"/>
        </w:rPr>
      </w:pPr>
      <w:r w:rsidRPr="001C7D72">
        <w:rPr>
          <w:color w:val="000000"/>
          <w:sz w:val="22"/>
          <w:szCs w:val="22"/>
          <w:lang w:val="en-IN"/>
        </w:rPr>
        <w:t>The certification committee</w:t>
      </w:r>
      <w:r w:rsidR="00127C00" w:rsidRPr="001C7D72">
        <w:rPr>
          <w:color w:val="000000"/>
          <w:sz w:val="22"/>
          <w:szCs w:val="22"/>
          <w:lang w:val="en-IN"/>
        </w:rPr>
        <w:t xml:space="preserve"> shall</w:t>
      </w:r>
      <w:r w:rsidRPr="001C7D72">
        <w:rPr>
          <w:color w:val="000000"/>
          <w:sz w:val="22"/>
          <w:szCs w:val="22"/>
          <w:lang w:val="en-IN"/>
        </w:rPr>
        <w:t xml:space="preserve"> take a decision to issue a written letter</w:t>
      </w:r>
      <w:r w:rsidR="00127C00" w:rsidRPr="001C7D72">
        <w:rPr>
          <w:color w:val="000000"/>
          <w:sz w:val="22"/>
          <w:szCs w:val="22"/>
          <w:lang w:val="en-IN"/>
        </w:rPr>
        <w:t xml:space="preserve"> of denial of certification to any applicant</w:t>
      </w:r>
      <w:r w:rsidRPr="001C7D72">
        <w:rPr>
          <w:color w:val="000000"/>
          <w:sz w:val="22"/>
          <w:szCs w:val="22"/>
          <w:lang w:val="en-IN"/>
        </w:rPr>
        <w:t xml:space="preserve"> / operator to whom MSASPL</w:t>
      </w:r>
      <w:r w:rsidR="00127C00" w:rsidRPr="001C7D72">
        <w:rPr>
          <w:color w:val="000000"/>
          <w:sz w:val="22"/>
          <w:szCs w:val="22"/>
          <w:lang w:val="en-IN"/>
        </w:rPr>
        <w:t xml:space="preserve"> denies</w:t>
      </w:r>
      <w:r w:rsidRPr="001C7D72">
        <w:rPr>
          <w:color w:val="000000"/>
          <w:sz w:val="22"/>
          <w:szCs w:val="22"/>
          <w:lang w:val="en-IN"/>
        </w:rPr>
        <w:t xml:space="preserve"> the</w:t>
      </w:r>
      <w:r w:rsidR="00127C00" w:rsidRPr="001C7D72">
        <w:rPr>
          <w:color w:val="000000"/>
          <w:sz w:val="22"/>
          <w:szCs w:val="22"/>
          <w:lang w:val="en-IN"/>
        </w:rPr>
        <w:t xml:space="preserve"> certification, either because operations resulting in the products included in the application are still noncompliant with requirements or simply because the applicant did no</w:t>
      </w:r>
      <w:r w:rsidRPr="001C7D72">
        <w:rPr>
          <w:color w:val="000000"/>
          <w:sz w:val="22"/>
          <w:szCs w:val="22"/>
          <w:lang w:val="en-IN"/>
        </w:rPr>
        <w:t>t respond to the noncompliance. This Letter</w:t>
      </w:r>
      <w:r w:rsidR="00127C00" w:rsidRPr="001C7D72">
        <w:rPr>
          <w:color w:val="000000"/>
          <w:sz w:val="22"/>
          <w:szCs w:val="22"/>
          <w:lang w:val="en-IN"/>
        </w:rPr>
        <w:t xml:space="preserve"> shall state the reason(s) for denial and</w:t>
      </w:r>
      <w:r w:rsidRPr="001C7D72">
        <w:rPr>
          <w:color w:val="000000"/>
          <w:sz w:val="22"/>
          <w:szCs w:val="22"/>
          <w:lang w:val="en-IN"/>
        </w:rPr>
        <w:t xml:space="preserve"> MSASPL shall ensure </w:t>
      </w:r>
      <w:r w:rsidR="00127C00" w:rsidRPr="001C7D72">
        <w:rPr>
          <w:color w:val="000000"/>
          <w:sz w:val="22"/>
          <w:szCs w:val="22"/>
          <w:lang w:val="en-IN"/>
        </w:rPr>
        <w:t>the applicant's</w:t>
      </w:r>
      <w:r w:rsidRPr="001C7D72">
        <w:rPr>
          <w:color w:val="000000"/>
          <w:sz w:val="22"/>
          <w:szCs w:val="22"/>
          <w:lang w:val="en-IN"/>
        </w:rPr>
        <w:t xml:space="preserve"> / </w:t>
      </w:r>
      <w:proofErr w:type="spellStart"/>
      <w:r w:rsidRPr="001C7D72">
        <w:rPr>
          <w:color w:val="000000"/>
          <w:sz w:val="22"/>
          <w:szCs w:val="22"/>
          <w:lang w:val="en-IN"/>
        </w:rPr>
        <w:t>Operators’s</w:t>
      </w:r>
      <w:proofErr w:type="spellEnd"/>
      <w:r w:rsidR="00127C00" w:rsidRPr="001C7D72">
        <w:rPr>
          <w:color w:val="000000"/>
          <w:sz w:val="22"/>
          <w:szCs w:val="22"/>
          <w:lang w:val="en-IN"/>
        </w:rPr>
        <w:t xml:space="preserve"> right to: </w:t>
      </w:r>
    </w:p>
    <w:p w14:paraId="525E75EB" w14:textId="77777777" w:rsidR="001C7D72" w:rsidRPr="001C7D72" w:rsidRDefault="001C7D72" w:rsidP="001C7D72">
      <w:pPr>
        <w:autoSpaceDE w:val="0"/>
        <w:autoSpaceDN w:val="0"/>
        <w:adjustRightInd w:val="0"/>
        <w:spacing w:after="0" w:line="360" w:lineRule="auto"/>
        <w:ind w:left="720" w:firstLine="48"/>
        <w:jc w:val="both"/>
        <w:rPr>
          <w:color w:val="000000"/>
          <w:sz w:val="22"/>
          <w:szCs w:val="22"/>
          <w:lang w:val="en-IN"/>
        </w:rPr>
      </w:pPr>
    </w:p>
    <w:p w14:paraId="12F78CAC" w14:textId="0CDE8A7F" w:rsidR="00532AC9" w:rsidRPr="001C7D72" w:rsidRDefault="008D630B" w:rsidP="001C7D72">
      <w:pPr>
        <w:pStyle w:val="ListParagraph"/>
        <w:numPr>
          <w:ilvl w:val="0"/>
          <w:numId w:val="6"/>
        </w:numPr>
        <w:autoSpaceDE w:val="0"/>
        <w:autoSpaceDN w:val="0"/>
        <w:adjustRightInd w:val="0"/>
        <w:spacing w:after="0" w:line="360" w:lineRule="auto"/>
        <w:jc w:val="both"/>
        <w:rPr>
          <w:color w:val="000000"/>
          <w:sz w:val="22"/>
          <w:szCs w:val="22"/>
          <w:lang w:val="en-IN"/>
        </w:rPr>
      </w:pPr>
      <w:r w:rsidRPr="001C7D72">
        <w:rPr>
          <w:color w:val="000000"/>
          <w:sz w:val="22"/>
          <w:szCs w:val="22"/>
          <w:lang w:val="en-IN"/>
        </w:rPr>
        <w:lastRenderedPageBreak/>
        <w:t>Operator can f</w:t>
      </w:r>
      <w:r w:rsidR="00127C00" w:rsidRPr="001C7D72">
        <w:rPr>
          <w:color w:val="000000"/>
          <w:sz w:val="22"/>
          <w:szCs w:val="22"/>
          <w:lang w:val="en-IN"/>
        </w:rPr>
        <w:t xml:space="preserve">ile an </w:t>
      </w:r>
      <w:r w:rsidRPr="001C7D72">
        <w:rPr>
          <w:color w:val="000000"/>
          <w:sz w:val="22"/>
          <w:szCs w:val="22"/>
          <w:lang w:val="en-IN"/>
        </w:rPr>
        <w:t xml:space="preserve">appeal in writing to the MSASPL against </w:t>
      </w:r>
      <w:proofErr w:type="gramStart"/>
      <w:r w:rsidRPr="001C7D72">
        <w:rPr>
          <w:color w:val="000000"/>
          <w:sz w:val="22"/>
          <w:szCs w:val="22"/>
          <w:lang w:val="en-IN"/>
        </w:rPr>
        <w:t>the  of</w:t>
      </w:r>
      <w:proofErr w:type="gramEnd"/>
      <w:r w:rsidRPr="001C7D72">
        <w:rPr>
          <w:color w:val="000000"/>
          <w:sz w:val="22"/>
          <w:szCs w:val="22"/>
          <w:lang w:val="en-IN"/>
        </w:rPr>
        <w:t xml:space="preserve"> the denial of certification</w:t>
      </w:r>
      <w:r w:rsidR="00532AC9" w:rsidRPr="001C7D72">
        <w:rPr>
          <w:color w:val="000000"/>
          <w:sz w:val="22"/>
          <w:szCs w:val="22"/>
          <w:lang w:val="en-IN"/>
        </w:rPr>
        <w:t xml:space="preserve"> letter</w:t>
      </w:r>
      <w:r w:rsidR="001C7D72">
        <w:rPr>
          <w:color w:val="000000"/>
          <w:sz w:val="22"/>
          <w:szCs w:val="22"/>
          <w:lang w:val="en-IN"/>
        </w:rPr>
        <w:t>.</w:t>
      </w:r>
    </w:p>
    <w:p w14:paraId="28C81327" w14:textId="3CE880CF" w:rsidR="00127C00" w:rsidRPr="001C7D72" w:rsidRDefault="008D630B" w:rsidP="001C7D72">
      <w:pPr>
        <w:pStyle w:val="ListParagraph"/>
        <w:numPr>
          <w:ilvl w:val="0"/>
          <w:numId w:val="6"/>
        </w:numPr>
        <w:autoSpaceDE w:val="0"/>
        <w:autoSpaceDN w:val="0"/>
        <w:adjustRightInd w:val="0"/>
        <w:spacing w:after="0" w:line="360" w:lineRule="auto"/>
        <w:jc w:val="both"/>
        <w:rPr>
          <w:color w:val="000000"/>
          <w:sz w:val="22"/>
          <w:szCs w:val="22"/>
          <w:lang w:val="en-IN"/>
        </w:rPr>
      </w:pPr>
      <w:r w:rsidRPr="001C7D72">
        <w:rPr>
          <w:color w:val="000000"/>
          <w:sz w:val="22"/>
          <w:szCs w:val="22"/>
          <w:lang w:val="en-IN"/>
        </w:rPr>
        <w:t xml:space="preserve">Operators can </w:t>
      </w:r>
      <w:r w:rsidR="00127C00" w:rsidRPr="001C7D72">
        <w:rPr>
          <w:color w:val="000000"/>
          <w:sz w:val="22"/>
          <w:szCs w:val="22"/>
          <w:lang w:val="en-IN"/>
        </w:rPr>
        <w:t>reapply for ce</w:t>
      </w:r>
      <w:r w:rsidRPr="001C7D72">
        <w:rPr>
          <w:color w:val="000000"/>
          <w:sz w:val="22"/>
          <w:szCs w:val="22"/>
          <w:lang w:val="en-IN"/>
        </w:rPr>
        <w:t xml:space="preserve">rtification to any accredited certification </w:t>
      </w:r>
      <w:r w:rsidR="00B102C1" w:rsidRPr="001C7D72">
        <w:rPr>
          <w:color w:val="000000"/>
          <w:sz w:val="22"/>
          <w:szCs w:val="22"/>
          <w:lang w:val="en-IN"/>
        </w:rPr>
        <w:t>body,</w:t>
      </w:r>
      <w:r w:rsidRPr="001C7D72">
        <w:rPr>
          <w:color w:val="000000"/>
          <w:sz w:val="22"/>
          <w:szCs w:val="22"/>
          <w:lang w:val="en-IN"/>
        </w:rPr>
        <w:t xml:space="preserve"> after the </w:t>
      </w:r>
      <w:r w:rsidR="00B102C1" w:rsidRPr="001C7D72">
        <w:rPr>
          <w:color w:val="000000"/>
          <w:sz w:val="22"/>
          <w:szCs w:val="22"/>
          <w:lang w:val="en-IN"/>
        </w:rPr>
        <w:t>denial</w:t>
      </w:r>
      <w:r w:rsidRPr="001C7D72">
        <w:rPr>
          <w:color w:val="000000"/>
          <w:sz w:val="22"/>
          <w:szCs w:val="22"/>
          <w:lang w:val="en-IN"/>
        </w:rPr>
        <w:t xml:space="preserve"> of </w:t>
      </w:r>
      <w:r w:rsidR="00127C00" w:rsidRPr="001C7D72">
        <w:rPr>
          <w:color w:val="000000"/>
          <w:sz w:val="22"/>
          <w:szCs w:val="22"/>
          <w:lang w:val="en-IN"/>
        </w:rPr>
        <w:t xml:space="preserve">certification </w:t>
      </w:r>
      <w:r w:rsidRPr="001C7D72">
        <w:rPr>
          <w:color w:val="000000"/>
          <w:sz w:val="22"/>
          <w:szCs w:val="22"/>
          <w:lang w:val="en-IN"/>
        </w:rPr>
        <w:t xml:space="preserve">letter by the </w:t>
      </w:r>
      <w:proofErr w:type="gramStart"/>
      <w:r w:rsidRPr="001C7D72">
        <w:rPr>
          <w:color w:val="000000"/>
          <w:sz w:val="22"/>
          <w:szCs w:val="22"/>
          <w:lang w:val="en-IN"/>
        </w:rPr>
        <w:t>MSASPL .</w:t>
      </w:r>
      <w:proofErr w:type="gramEnd"/>
    </w:p>
    <w:p w14:paraId="3A99592F" w14:textId="3B8AEAF4" w:rsidR="00127C00" w:rsidRPr="001C7D72" w:rsidRDefault="00925F86" w:rsidP="001C7D72">
      <w:pPr>
        <w:pStyle w:val="Default"/>
        <w:spacing w:line="360" w:lineRule="auto"/>
        <w:ind w:left="720" w:firstLine="48"/>
        <w:jc w:val="both"/>
        <w:rPr>
          <w:rFonts w:ascii="Times New Roman" w:hAnsi="Times New Roman" w:cs="Times New Roman"/>
          <w:sz w:val="22"/>
          <w:szCs w:val="22"/>
        </w:rPr>
      </w:pPr>
      <w:r w:rsidRPr="001C7D72">
        <w:rPr>
          <w:rFonts w:ascii="Times New Roman" w:hAnsi="Times New Roman" w:cs="Times New Roman"/>
          <w:sz w:val="22"/>
          <w:szCs w:val="22"/>
        </w:rPr>
        <w:t xml:space="preserve">MSASPL Certification committee take an </w:t>
      </w:r>
      <w:r w:rsidR="00532AC9" w:rsidRPr="001C7D72">
        <w:rPr>
          <w:rFonts w:ascii="Times New Roman" w:hAnsi="Times New Roman" w:cs="Times New Roman"/>
          <w:sz w:val="22"/>
          <w:szCs w:val="22"/>
        </w:rPr>
        <w:t>decisions</w:t>
      </w:r>
      <w:r w:rsidR="00127C00" w:rsidRPr="001C7D72">
        <w:rPr>
          <w:rFonts w:ascii="Times New Roman" w:hAnsi="Times New Roman" w:cs="Times New Roman"/>
          <w:sz w:val="22"/>
          <w:szCs w:val="22"/>
        </w:rPr>
        <w:t xml:space="preserve"> to certify a product and/or packaging and labelling activities shall be taken if </w:t>
      </w:r>
      <w:r w:rsidRPr="001C7D72">
        <w:rPr>
          <w:rFonts w:ascii="Times New Roman" w:hAnsi="Times New Roman" w:cs="Times New Roman"/>
          <w:sz w:val="22"/>
          <w:szCs w:val="22"/>
        </w:rPr>
        <w:t xml:space="preserve">the Certification </w:t>
      </w:r>
      <w:r w:rsidR="00532AC9" w:rsidRPr="001C7D72">
        <w:rPr>
          <w:rFonts w:ascii="Times New Roman" w:hAnsi="Times New Roman" w:cs="Times New Roman"/>
          <w:sz w:val="22"/>
          <w:szCs w:val="22"/>
        </w:rPr>
        <w:t>committee</w:t>
      </w:r>
      <w:r w:rsidR="00127C00" w:rsidRPr="001C7D72">
        <w:rPr>
          <w:rFonts w:ascii="Times New Roman" w:hAnsi="Times New Roman" w:cs="Times New Roman"/>
          <w:sz w:val="22"/>
          <w:szCs w:val="22"/>
        </w:rPr>
        <w:t xml:space="preserve"> determines that all procedures and activities contained in the organic plan are in compliance with the SFCR requirements and that the applicant</w:t>
      </w:r>
      <w:r w:rsidRPr="001C7D72">
        <w:rPr>
          <w:rFonts w:ascii="Times New Roman" w:hAnsi="Times New Roman" w:cs="Times New Roman"/>
          <w:sz w:val="22"/>
          <w:szCs w:val="22"/>
        </w:rPr>
        <w:t xml:space="preserve"> / operator</w:t>
      </w:r>
      <w:r w:rsidR="00127C00" w:rsidRPr="001C7D72">
        <w:rPr>
          <w:rFonts w:ascii="Times New Roman" w:hAnsi="Times New Roman" w:cs="Times New Roman"/>
          <w:sz w:val="22"/>
          <w:szCs w:val="22"/>
        </w:rPr>
        <w:t xml:space="preserve"> is able to operate in accordance with its plan and after the correct</w:t>
      </w:r>
      <w:r w:rsidR="006D6772" w:rsidRPr="001C7D72">
        <w:rPr>
          <w:rFonts w:ascii="Times New Roman" w:hAnsi="Times New Roman" w:cs="Times New Roman"/>
          <w:sz w:val="22"/>
          <w:szCs w:val="22"/>
        </w:rPr>
        <w:t xml:space="preserve">ion of all nonconformities .Certification </w:t>
      </w:r>
      <w:r w:rsidR="00532AC9" w:rsidRPr="001C7D72">
        <w:rPr>
          <w:rFonts w:ascii="Times New Roman" w:hAnsi="Times New Roman" w:cs="Times New Roman"/>
          <w:sz w:val="22"/>
          <w:szCs w:val="22"/>
        </w:rPr>
        <w:t>committee</w:t>
      </w:r>
      <w:r w:rsidR="00127C00" w:rsidRPr="001C7D72">
        <w:rPr>
          <w:rFonts w:ascii="Times New Roman" w:hAnsi="Times New Roman" w:cs="Times New Roman"/>
          <w:sz w:val="22"/>
          <w:szCs w:val="22"/>
        </w:rPr>
        <w:t xml:space="preserve"> decision is valid until the results of the next annual evaluation are known and a new d</w:t>
      </w:r>
      <w:r w:rsidRPr="001C7D72">
        <w:rPr>
          <w:rFonts w:ascii="Times New Roman" w:hAnsi="Times New Roman" w:cs="Times New Roman"/>
          <w:sz w:val="22"/>
          <w:szCs w:val="22"/>
        </w:rPr>
        <w:t>ecision is made or unless the MSASPL</w:t>
      </w:r>
      <w:r w:rsidR="00127C00" w:rsidRPr="001C7D72">
        <w:rPr>
          <w:rFonts w:ascii="Times New Roman" w:hAnsi="Times New Roman" w:cs="Times New Roman"/>
          <w:sz w:val="22"/>
          <w:szCs w:val="22"/>
        </w:rPr>
        <w:t xml:space="preserve"> is made awar</w:t>
      </w:r>
      <w:r w:rsidRPr="001C7D72">
        <w:rPr>
          <w:rFonts w:ascii="Times New Roman" w:hAnsi="Times New Roman" w:cs="Times New Roman"/>
          <w:sz w:val="22"/>
          <w:szCs w:val="22"/>
        </w:rPr>
        <w:t xml:space="preserve">e of information to cause the MSASPL to act </w:t>
      </w:r>
      <w:r w:rsidR="00532AC9" w:rsidRPr="001C7D72">
        <w:rPr>
          <w:rFonts w:ascii="Times New Roman" w:hAnsi="Times New Roman" w:cs="Times New Roman"/>
          <w:sz w:val="22"/>
          <w:szCs w:val="22"/>
        </w:rPr>
        <w:t>i.e.</w:t>
      </w:r>
      <w:r w:rsidR="00127C00" w:rsidRPr="001C7D72">
        <w:rPr>
          <w:rFonts w:ascii="Times New Roman" w:hAnsi="Times New Roman" w:cs="Times New Roman"/>
          <w:sz w:val="22"/>
          <w:szCs w:val="22"/>
        </w:rPr>
        <w:t xml:space="preserve"> </w:t>
      </w:r>
      <w:r w:rsidRPr="001C7D72">
        <w:rPr>
          <w:rFonts w:ascii="Times New Roman" w:hAnsi="Times New Roman" w:cs="Times New Roman"/>
          <w:sz w:val="22"/>
          <w:szCs w:val="22"/>
        </w:rPr>
        <w:t>, suspension or cancellation . I</w:t>
      </w:r>
      <w:r w:rsidR="00127C00" w:rsidRPr="001C7D72">
        <w:rPr>
          <w:rFonts w:ascii="Times New Roman" w:hAnsi="Times New Roman" w:cs="Times New Roman"/>
          <w:sz w:val="22"/>
          <w:szCs w:val="22"/>
        </w:rPr>
        <w:t>nformation</w:t>
      </w:r>
      <w:r w:rsidRPr="001C7D72">
        <w:rPr>
          <w:rFonts w:ascii="Times New Roman" w:hAnsi="Times New Roman" w:cs="Times New Roman"/>
          <w:sz w:val="22"/>
          <w:szCs w:val="22"/>
        </w:rPr>
        <w:t xml:space="preserve"> to MSASPL may be communicated by</w:t>
      </w:r>
      <w:r w:rsidR="00127C00" w:rsidRPr="001C7D72">
        <w:rPr>
          <w:rFonts w:ascii="Times New Roman" w:hAnsi="Times New Roman" w:cs="Times New Roman"/>
          <w:sz w:val="22"/>
          <w:szCs w:val="22"/>
        </w:rPr>
        <w:t xml:space="preserve"> an </w:t>
      </w:r>
      <w:r w:rsidRPr="001C7D72">
        <w:rPr>
          <w:rFonts w:ascii="Times New Roman" w:hAnsi="Times New Roman" w:cs="Times New Roman"/>
          <w:sz w:val="22"/>
          <w:szCs w:val="22"/>
        </w:rPr>
        <w:t xml:space="preserve">external source or MSASPL may gather the information from its </w:t>
      </w:r>
      <w:r w:rsidR="00127C00" w:rsidRPr="001C7D72">
        <w:rPr>
          <w:rFonts w:ascii="Times New Roman" w:hAnsi="Times New Roman" w:cs="Times New Roman"/>
          <w:sz w:val="22"/>
          <w:szCs w:val="22"/>
        </w:rPr>
        <w:t xml:space="preserve">own efforts. </w:t>
      </w:r>
    </w:p>
    <w:p w14:paraId="5073E09C" w14:textId="77777777" w:rsidR="001C7D72" w:rsidRDefault="001C7D72" w:rsidP="001C7D72">
      <w:pPr>
        <w:autoSpaceDE w:val="0"/>
        <w:autoSpaceDN w:val="0"/>
        <w:adjustRightInd w:val="0"/>
        <w:spacing w:after="0" w:line="360" w:lineRule="auto"/>
        <w:ind w:left="720" w:firstLine="48"/>
        <w:jc w:val="both"/>
        <w:rPr>
          <w:color w:val="000000"/>
          <w:sz w:val="22"/>
          <w:szCs w:val="22"/>
          <w:lang w:val="en-IN"/>
        </w:rPr>
      </w:pPr>
    </w:p>
    <w:p w14:paraId="27FF278F" w14:textId="05B1CB0C" w:rsidR="00127C00" w:rsidRPr="001C7D72" w:rsidRDefault="00A17707" w:rsidP="001C7D72">
      <w:pPr>
        <w:autoSpaceDE w:val="0"/>
        <w:autoSpaceDN w:val="0"/>
        <w:adjustRightInd w:val="0"/>
        <w:spacing w:after="0" w:line="360" w:lineRule="auto"/>
        <w:ind w:left="720" w:firstLine="48"/>
        <w:jc w:val="both"/>
        <w:rPr>
          <w:color w:val="000000"/>
          <w:sz w:val="22"/>
          <w:szCs w:val="22"/>
          <w:lang w:val="en-IN" w:bidi="hi-IN"/>
        </w:rPr>
      </w:pPr>
      <w:r w:rsidRPr="001C7D72">
        <w:rPr>
          <w:color w:val="000000"/>
          <w:sz w:val="22"/>
          <w:szCs w:val="22"/>
          <w:lang w:val="en-IN" w:bidi="hi-IN"/>
        </w:rPr>
        <w:t>MSASPL</w:t>
      </w:r>
      <w:r w:rsidR="00127C00" w:rsidRPr="001C7D72">
        <w:rPr>
          <w:color w:val="000000"/>
          <w:sz w:val="22"/>
          <w:szCs w:val="22"/>
          <w:lang w:val="en-IN" w:bidi="hi-IN"/>
        </w:rPr>
        <w:t xml:space="preserve"> shall provide the applicant</w:t>
      </w:r>
      <w:r w:rsidRPr="001C7D72">
        <w:rPr>
          <w:color w:val="000000"/>
          <w:sz w:val="22"/>
          <w:szCs w:val="22"/>
          <w:lang w:val="en-IN" w:bidi="hi-IN"/>
        </w:rPr>
        <w:t xml:space="preserve"> / </w:t>
      </w:r>
      <w:r w:rsidR="00B102C1" w:rsidRPr="001C7D72">
        <w:rPr>
          <w:color w:val="000000"/>
          <w:sz w:val="22"/>
          <w:szCs w:val="22"/>
          <w:lang w:val="en-IN" w:bidi="hi-IN"/>
        </w:rPr>
        <w:t>operator a</w:t>
      </w:r>
      <w:r w:rsidR="00207C09" w:rsidRPr="001C7D72">
        <w:rPr>
          <w:color w:val="000000"/>
          <w:sz w:val="22"/>
          <w:szCs w:val="22"/>
          <w:lang w:val="en-IN" w:bidi="hi-IN"/>
        </w:rPr>
        <w:t xml:space="preserve"> scope certificate </w:t>
      </w:r>
      <w:r w:rsidR="00127C00" w:rsidRPr="001C7D72">
        <w:rPr>
          <w:color w:val="000000"/>
          <w:sz w:val="22"/>
          <w:szCs w:val="22"/>
          <w:lang w:val="en-IN" w:bidi="hi-IN"/>
        </w:rPr>
        <w:t>that confirms the certification of the organic product and</w:t>
      </w:r>
      <w:r w:rsidRPr="001C7D72">
        <w:rPr>
          <w:color w:val="000000"/>
          <w:sz w:val="22"/>
          <w:szCs w:val="22"/>
          <w:lang w:val="en-IN" w:bidi="hi-IN"/>
        </w:rPr>
        <w:t xml:space="preserve"> </w:t>
      </w:r>
      <w:r w:rsidR="00127C00" w:rsidRPr="001C7D72">
        <w:rPr>
          <w:color w:val="000000"/>
          <w:sz w:val="22"/>
          <w:szCs w:val="22"/>
          <w:lang w:val="en-IN" w:bidi="hi-IN"/>
        </w:rPr>
        <w:t>/or certification of packaging</w:t>
      </w:r>
      <w:r w:rsidR="00127C00" w:rsidRPr="001C7D72">
        <w:rPr>
          <w:color w:val="000000"/>
          <w:sz w:val="22"/>
          <w:szCs w:val="22"/>
          <w:lang w:val="en-IN"/>
        </w:rPr>
        <w:t xml:space="preserve"> a</w:t>
      </w:r>
      <w:r w:rsidR="00127C00" w:rsidRPr="001C7D72">
        <w:rPr>
          <w:color w:val="000000"/>
          <w:sz w:val="22"/>
          <w:szCs w:val="22"/>
          <w:lang w:val="en-IN" w:bidi="hi-IN"/>
        </w:rPr>
        <w:t xml:space="preserve">nd labelling activities of the organic </w:t>
      </w:r>
      <w:r w:rsidR="00B102C1" w:rsidRPr="001C7D72">
        <w:rPr>
          <w:color w:val="000000"/>
          <w:sz w:val="22"/>
          <w:szCs w:val="22"/>
          <w:lang w:val="en-IN" w:bidi="hi-IN"/>
        </w:rPr>
        <w:t xml:space="preserve">product. </w:t>
      </w:r>
      <w:r w:rsidR="00C62607">
        <w:rPr>
          <w:color w:val="000000"/>
          <w:sz w:val="22"/>
          <w:szCs w:val="22"/>
          <w:lang w:val="en-IN" w:bidi="hi-IN"/>
        </w:rPr>
        <w:t xml:space="preserve"> </w:t>
      </w:r>
      <w:r w:rsidR="00C62607" w:rsidRPr="00D42CE0">
        <w:rPr>
          <w:rFonts w:eastAsia="Arial"/>
          <w:sz w:val="22"/>
          <w:szCs w:val="22"/>
        </w:rPr>
        <w:t xml:space="preserve">In case of </w:t>
      </w:r>
      <w:proofErr w:type="gramStart"/>
      <w:r w:rsidR="00C62607" w:rsidRPr="00D42CE0">
        <w:rPr>
          <w:rFonts w:eastAsia="Arial"/>
          <w:sz w:val="22"/>
          <w:szCs w:val="22"/>
        </w:rPr>
        <w:t>first time</w:t>
      </w:r>
      <w:proofErr w:type="gramEnd"/>
      <w:r w:rsidR="00C62607" w:rsidRPr="00D42CE0">
        <w:rPr>
          <w:rFonts w:eastAsia="Arial"/>
          <w:sz w:val="22"/>
          <w:szCs w:val="22"/>
        </w:rPr>
        <w:t xml:space="preserve"> applicants, if no organic product is available, MSASPL </w:t>
      </w:r>
      <w:r w:rsidR="00F33FBF" w:rsidRPr="00D42CE0">
        <w:rPr>
          <w:rFonts w:eastAsia="Arial"/>
          <w:sz w:val="22"/>
          <w:szCs w:val="22"/>
        </w:rPr>
        <w:t>shall issue</w:t>
      </w:r>
      <w:r w:rsidR="00C62607" w:rsidRPr="00D42CE0">
        <w:rPr>
          <w:rFonts w:eastAsia="Arial"/>
          <w:sz w:val="22"/>
          <w:szCs w:val="22"/>
        </w:rPr>
        <w:t xml:space="preserve"> a letter confirming that the applicant has an organic system plan in place for organic products as</w:t>
      </w:r>
      <w:r w:rsidR="001D5E38">
        <w:rPr>
          <w:rFonts w:eastAsia="Arial"/>
          <w:sz w:val="22"/>
          <w:szCs w:val="22"/>
        </w:rPr>
        <w:t xml:space="preserve"> specified in the organic </w:t>
      </w:r>
      <w:r w:rsidR="00F33FBF">
        <w:rPr>
          <w:rFonts w:eastAsia="Arial"/>
          <w:sz w:val="22"/>
          <w:szCs w:val="22"/>
        </w:rPr>
        <w:t xml:space="preserve">management </w:t>
      </w:r>
      <w:r w:rsidR="00F33FBF" w:rsidRPr="00D42CE0">
        <w:rPr>
          <w:rFonts w:eastAsia="Arial"/>
          <w:sz w:val="22"/>
          <w:szCs w:val="22"/>
        </w:rPr>
        <w:t>plan</w:t>
      </w:r>
      <w:r w:rsidR="00C62607" w:rsidRPr="00D42CE0">
        <w:rPr>
          <w:rFonts w:eastAsia="Arial"/>
          <w:sz w:val="22"/>
          <w:szCs w:val="22"/>
        </w:rPr>
        <w:t>.</w:t>
      </w:r>
      <w:r w:rsidR="00C62607" w:rsidRPr="001C7D72">
        <w:rPr>
          <w:color w:val="000000"/>
          <w:sz w:val="22"/>
          <w:szCs w:val="22"/>
          <w:lang w:val="en-IN" w:bidi="hi-IN"/>
        </w:rPr>
        <w:t xml:space="preserve"> </w:t>
      </w:r>
      <w:r w:rsidR="00B102C1" w:rsidRPr="001C7D72">
        <w:rPr>
          <w:color w:val="000000"/>
          <w:sz w:val="22"/>
          <w:szCs w:val="22"/>
          <w:lang w:val="en-IN" w:bidi="hi-IN"/>
        </w:rPr>
        <w:t>(</w:t>
      </w:r>
      <w:r w:rsidR="00207C09" w:rsidRPr="001C7D72">
        <w:rPr>
          <w:color w:val="000000"/>
          <w:sz w:val="22"/>
          <w:szCs w:val="22"/>
          <w:lang w:val="en-IN" w:bidi="hi-IN"/>
        </w:rPr>
        <w:t>ASPL-CD-PR-17- Certificate production Process)</w:t>
      </w:r>
      <w:r w:rsidR="00C62607">
        <w:rPr>
          <w:color w:val="000000"/>
          <w:sz w:val="22"/>
          <w:szCs w:val="22"/>
          <w:lang w:val="en-IN" w:bidi="hi-IN"/>
        </w:rPr>
        <w:t xml:space="preserve"> </w:t>
      </w:r>
    </w:p>
    <w:p w14:paraId="016E48EE" w14:textId="77777777" w:rsidR="00207C09" w:rsidRPr="001C7D72" w:rsidRDefault="00207C09" w:rsidP="001C7D72">
      <w:pPr>
        <w:autoSpaceDE w:val="0"/>
        <w:autoSpaceDN w:val="0"/>
        <w:adjustRightInd w:val="0"/>
        <w:spacing w:after="0" w:line="360" w:lineRule="auto"/>
        <w:jc w:val="both"/>
        <w:rPr>
          <w:color w:val="000000"/>
          <w:sz w:val="22"/>
          <w:szCs w:val="22"/>
          <w:lang w:val="en-IN" w:bidi="hi-IN"/>
        </w:rPr>
      </w:pPr>
    </w:p>
    <w:p w14:paraId="64A0A5FB" w14:textId="36D63A07" w:rsidR="00127C00" w:rsidRPr="001C7D72" w:rsidRDefault="00532AC9" w:rsidP="001C7D72">
      <w:pPr>
        <w:pStyle w:val="Default"/>
        <w:spacing w:line="360" w:lineRule="auto"/>
        <w:jc w:val="both"/>
        <w:rPr>
          <w:rFonts w:ascii="Times New Roman" w:hAnsi="Times New Roman" w:cs="Times New Roman"/>
          <w:b/>
          <w:bCs/>
          <w:color w:val="B5082D"/>
          <w:sz w:val="22"/>
          <w:szCs w:val="22"/>
        </w:rPr>
      </w:pPr>
      <w:r w:rsidRPr="001C7D72">
        <w:rPr>
          <w:rFonts w:ascii="Times New Roman" w:hAnsi="Times New Roman" w:cs="Times New Roman"/>
          <w:b/>
          <w:bCs/>
          <w:sz w:val="22"/>
          <w:szCs w:val="22"/>
        </w:rPr>
        <w:t xml:space="preserve"> 5.3    </w:t>
      </w:r>
      <w:r w:rsidR="00127C00" w:rsidRPr="00E74920">
        <w:rPr>
          <w:rFonts w:ascii="Times New Roman" w:hAnsi="Times New Roman" w:cs="Times New Roman"/>
          <w:b/>
          <w:bCs/>
          <w:color w:val="auto"/>
          <w:sz w:val="22"/>
          <w:szCs w:val="22"/>
        </w:rPr>
        <w:t xml:space="preserve">Suspension and, cancellation and reinstatement </w:t>
      </w:r>
    </w:p>
    <w:p w14:paraId="04F2C979" w14:textId="77777777" w:rsidR="0053588E" w:rsidRPr="001C7D72" w:rsidRDefault="0053588E"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MSASPL</w:t>
      </w:r>
      <w:r w:rsidR="00127C00" w:rsidRPr="001C7D72">
        <w:rPr>
          <w:rFonts w:ascii="Times New Roman" w:hAnsi="Times New Roman" w:cs="Times New Roman"/>
          <w:sz w:val="22"/>
          <w:szCs w:val="22"/>
        </w:rPr>
        <w:t xml:space="preserve"> shall suspend and cancel a certification as per part 13 of the SFCR. </w:t>
      </w:r>
    </w:p>
    <w:p w14:paraId="62A536D0" w14:textId="712580C1" w:rsidR="00B6541F" w:rsidRPr="001C7D72" w:rsidRDefault="0053588E"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 xml:space="preserve">MSASPL shall report to </w:t>
      </w:r>
      <w:r w:rsidR="00CB34D5" w:rsidRPr="001C7D72">
        <w:rPr>
          <w:rFonts w:ascii="Times New Roman" w:hAnsi="Times New Roman" w:cs="Times New Roman"/>
          <w:sz w:val="22"/>
          <w:szCs w:val="22"/>
        </w:rPr>
        <w:t>IOAS for</w:t>
      </w:r>
      <w:r w:rsidR="00127C00" w:rsidRPr="001C7D72">
        <w:rPr>
          <w:rFonts w:ascii="Times New Roman" w:hAnsi="Times New Roman" w:cs="Times New Roman"/>
          <w:sz w:val="22"/>
          <w:szCs w:val="22"/>
        </w:rPr>
        <w:t xml:space="preserve"> all suspension</w:t>
      </w:r>
      <w:r w:rsidR="00332045" w:rsidRPr="001C7D72">
        <w:rPr>
          <w:rFonts w:ascii="Times New Roman" w:hAnsi="Times New Roman" w:cs="Times New Roman"/>
          <w:sz w:val="22"/>
          <w:szCs w:val="22"/>
        </w:rPr>
        <w:t xml:space="preserve">s, NOC from </w:t>
      </w:r>
      <w:r w:rsidR="00CB34D5" w:rsidRPr="001C7D72">
        <w:rPr>
          <w:rFonts w:ascii="Times New Roman" w:hAnsi="Times New Roman" w:cs="Times New Roman"/>
          <w:sz w:val="22"/>
          <w:szCs w:val="22"/>
        </w:rPr>
        <w:t>MSASPL,</w:t>
      </w:r>
      <w:r w:rsidR="00127C00" w:rsidRPr="001C7D72">
        <w:rPr>
          <w:rFonts w:ascii="Times New Roman" w:hAnsi="Times New Roman" w:cs="Times New Roman"/>
          <w:sz w:val="22"/>
          <w:szCs w:val="22"/>
        </w:rPr>
        <w:t xml:space="preserve"> </w:t>
      </w:r>
      <w:r w:rsidR="00332045" w:rsidRPr="001C7D72">
        <w:rPr>
          <w:rFonts w:ascii="Times New Roman" w:hAnsi="Times New Roman" w:cs="Times New Roman"/>
          <w:sz w:val="22"/>
          <w:szCs w:val="22"/>
        </w:rPr>
        <w:t xml:space="preserve">NOC received by MSASPL by another certification </w:t>
      </w:r>
      <w:r w:rsidR="00532AC9" w:rsidRPr="001C7D72">
        <w:rPr>
          <w:rFonts w:ascii="Times New Roman" w:hAnsi="Times New Roman" w:cs="Times New Roman"/>
          <w:sz w:val="22"/>
          <w:szCs w:val="22"/>
        </w:rPr>
        <w:t>body and</w:t>
      </w:r>
      <w:r w:rsidR="00332045" w:rsidRPr="001C7D72">
        <w:rPr>
          <w:rFonts w:ascii="Times New Roman" w:hAnsi="Times New Roman" w:cs="Times New Roman"/>
          <w:sz w:val="22"/>
          <w:szCs w:val="22"/>
        </w:rPr>
        <w:t xml:space="preserve"> cancellations which MSASPL shall send the report to IOAS on 25th of each month, containing the</w:t>
      </w:r>
      <w:r w:rsidR="00127C00" w:rsidRPr="001C7D72">
        <w:rPr>
          <w:rFonts w:ascii="Times New Roman" w:hAnsi="Times New Roman" w:cs="Times New Roman"/>
          <w:sz w:val="22"/>
          <w:szCs w:val="22"/>
        </w:rPr>
        <w:t xml:space="preserve"> name of the holder of certificate, the date of issue and the reason for the action. </w:t>
      </w:r>
    </w:p>
    <w:p w14:paraId="4BA1C0CB" w14:textId="77777777" w:rsidR="00B6541F" w:rsidRPr="001C7D72" w:rsidRDefault="00B6541F"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 xml:space="preserve">MSASPL shall ensure </w:t>
      </w:r>
      <w:r w:rsidR="00127C00" w:rsidRPr="001C7D72">
        <w:rPr>
          <w:rFonts w:ascii="Times New Roman" w:hAnsi="Times New Roman" w:cs="Times New Roman"/>
          <w:sz w:val="22"/>
          <w:szCs w:val="22"/>
        </w:rPr>
        <w:t>not grant certification to an applicant who had its certification previously cancelled and whose name appears on the CFIA published list of cancelled organic certifications unless the applicant has submitted an application for certification to a CFIA a</w:t>
      </w:r>
      <w:r w:rsidRPr="001C7D72">
        <w:rPr>
          <w:rFonts w:ascii="Times New Roman" w:hAnsi="Times New Roman" w:cs="Times New Roman"/>
          <w:sz w:val="22"/>
          <w:szCs w:val="22"/>
        </w:rPr>
        <w:t xml:space="preserve">ccredited another </w:t>
      </w:r>
      <w:r w:rsidRPr="001C7D72">
        <w:rPr>
          <w:rFonts w:ascii="Times New Roman" w:hAnsi="Times New Roman" w:cs="Times New Roman"/>
          <w:sz w:val="22"/>
          <w:szCs w:val="22"/>
        </w:rPr>
        <w:lastRenderedPageBreak/>
        <w:t xml:space="preserve">Certification bodies </w:t>
      </w:r>
      <w:r w:rsidR="00127C00" w:rsidRPr="001C7D72">
        <w:rPr>
          <w:rFonts w:ascii="Times New Roman" w:hAnsi="Times New Roman" w:cs="Times New Roman"/>
          <w:sz w:val="22"/>
          <w:szCs w:val="22"/>
        </w:rPr>
        <w:t>and</w:t>
      </w:r>
      <w:r w:rsidRPr="001C7D72">
        <w:rPr>
          <w:rFonts w:ascii="Times New Roman" w:hAnsi="Times New Roman" w:cs="Times New Roman"/>
          <w:sz w:val="22"/>
          <w:szCs w:val="22"/>
        </w:rPr>
        <w:t xml:space="preserve"> operator</w:t>
      </w:r>
      <w:r w:rsidR="00127C00" w:rsidRPr="001C7D72">
        <w:rPr>
          <w:rFonts w:ascii="Times New Roman" w:hAnsi="Times New Roman" w:cs="Times New Roman"/>
          <w:sz w:val="22"/>
          <w:szCs w:val="22"/>
        </w:rPr>
        <w:t xml:space="preserve"> has completed the evaluation process and closed all the nonconformities. </w:t>
      </w:r>
    </w:p>
    <w:p w14:paraId="596AE5A7" w14:textId="77777777" w:rsidR="00B6541F" w:rsidRPr="001C7D72" w:rsidRDefault="00B6541F"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MSASPL</w:t>
      </w:r>
      <w:r w:rsidR="00127C00" w:rsidRPr="001C7D72">
        <w:rPr>
          <w:rFonts w:ascii="Times New Roman" w:hAnsi="Times New Roman" w:cs="Times New Roman"/>
          <w:sz w:val="22"/>
          <w:szCs w:val="22"/>
        </w:rPr>
        <w:t xml:space="preserve"> shall submit</w:t>
      </w:r>
      <w:r w:rsidRPr="001C7D72">
        <w:rPr>
          <w:rFonts w:ascii="Times New Roman" w:hAnsi="Times New Roman" w:cs="Times New Roman"/>
          <w:sz w:val="22"/>
          <w:szCs w:val="22"/>
        </w:rPr>
        <w:t xml:space="preserve"> a request to the CFIA </w:t>
      </w:r>
      <w:r w:rsidR="00127C00" w:rsidRPr="001C7D72">
        <w:rPr>
          <w:rFonts w:ascii="Times New Roman" w:hAnsi="Times New Roman" w:cs="Times New Roman"/>
          <w:sz w:val="22"/>
          <w:szCs w:val="22"/>
        </w:rPr>
        <w:t xml:space="preserve">for removing the name of the holder of certificate from the list of cancelled holders of certificates posted on the CFIA web site. </w:t>
      </w:r>
    </w:p>
    <w:p w14:paraId="0B2CD9CE" w14:textId="77777777" w:rsidR="00B6541F" w:rsidRPr="001C7D72" w:rsidRDefault="00B6541F"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MSASPL</w:t>
      </w:r>
      <w:r w:rsidR="00127C00" w:rsidRPr="001C7D72">
        <w:rPr>
          <w:rFonts w:ascii="Times New Roman" w:hAnsi="Times New Roman" w:cs="Times New Roman"/>
          <w:sz w:val="22"/>
          <w:szCs w:val="22"/>
        </w:rPr>
        <w:t xml:space="preserve"> shall proceed with granting a certification after receiving conformation from the CFIA that the operator is removed from the CFIA list. </w:t>
      </w:r>
    </w:p>
    <w:p w14:paraId="588CC147" w14:textId="77777777" w:rsidR="00CB34D5" w:rsidRPr="001C7D72" w:rsidRDefault="00127C00" w:rsidP="001C7D72">
      <w:pPr>
        <w:pStyle w:val="Default"/>
        <w:numPr>
          <w:ilvl w:val="0"/>
          <w:numId w:val="8"/>
        </w:numPr>
        <w:spacing w:line="360" w:lineRule="auto"/>
        <w:jc w:val="both"/>
        <w:rPr>
          <w:rFonts w:ascii="Times New Roman" w:hAnsi="Times New Roman" w:cs="Times New Roman"/>
          <w:sz w:val="22"/>
          <w:szCs w:val="22"/>
        </w:rPr>
      </w:pPr>
      <w:r w:rsidRPr="001C7D72">
        <w:rPr>
          <w:rFonts w:ascii="Times New Roman" w:hAnsi="Times New Roman" w:cs="Times New Roman"/>
          <w:sz w:val="22"/>
          <w:szCs w:val="22"/>
        </w:rPr>
        <w:t>A cancelled operator who wishes to be reinstated must apply as a new applicant</w:t>
      </w:r>
      <w:r w:rsidR="00CB34D5" w:rsidRPr="001C7D72">
        <w:rPr>
          <w:rFonts w:ascii="Times New Roman" w:hAnsi="Times New Roman" w:cs="Times New Roman"/>
          <w:sz w:val="22"/>
          <w:szCs w:val="22"/>
        </w:rPr>
        <w:t xml:space="preserve"> with MSASPL</w:t>
      </w:r>
      <w:r w:rsidRPr="001C7D72">
        <w:rPr>
          <w:rFonts w:ascii="Times New Roman" w:hAnsi="Times New Roman" w:cs="Times New Roman"/>
          <w:sz w:val="22"/>
          <w:szCs w:val="22"/>
        </w:rPr>
        <w:t xml:space="preserve">. CFIA interprets the requirements as follows: </w:t>
      </w:r>
    </w:p>
    <w:p w14:paraId="2929ABEA" w14:textId="2F8E01C5" w:rsidR="00CB34D5" w:rsidRPr="001C7D72" w:rsidRDefault="001C7D72" w:rsidP="001C7D72">
      <w:pPr>
        <w:pStyle w:val="Default"/>
        <w:numPr>
          <w:ilvl w:val="0"/>
          <w:numId w:val="8"/>
        </w:numPr>
        <w:spacing w:line="360" w:lineRule="auto"/>
        <w:jc w:val="both"/>
        <w:rPr>
          <w:rFonts w:ascii="Times New Roman" w:hAnsi="Times New Roman" w:cs="Times New Roman"/>
          <w:sz w:val="22"/>
          <w:szCs w:val="22"/>
        </w:rPr>
      </w:pPr>
      <w:r>
        <w:rPr>
          <w:rFonts w:ascii="Times New Roman" w:hAnsi="Times New Roman" w:cs="Times New Roman"/>
          <w:sz w:val="22"/>
          <w:szCs w:val="22"/>
        </w:rPr>
        <w:t>T</w:t>
      </w:r>
      <w:r w:rsidR="00127C00" w:rsidRPr="001C7D72">
        <w:rPr>
          <w:rFonts w:ascii="Times New Roman" w:hAnsi="Times New Roman" w:cs="Times New Roman"/>
          <w:sz w:val="22"/>
          <w:szCs w:val="22"/>
        </w:rPr>
        <w:t xml:space="preserve">he production unit </w:t>
      </w:r>
      <w:r w:rsidR="00CB34D5" w:rsidRPr="001C7D72">
        <w:rPr>
          <w:rFonts w:ascii="Times New Roman" w:hAnsi="Times New Roman" w:cs="Times New Roman"/>
          <w:sz w:val="22"/>
          <w:szCs w:val="22"/>
        </w:rPr>
        <w:t>(the applicant) must be under MSASPL</w:t>
      </w:r>
      <w:r w:rsidR="00127C00" w:rsidRPr="001C7D72">
        <w:rPr>
          <w:rFonts w:ascii="Times New Roman" w:hAnsi="Times New Roman" w:cs="Times New Roman"/>
          <w:sz w:val="22"/>
          <w:szCs w:val="22"/>
        </w:rPr>
        <w:t xml:space="preserve"> oversight for at least 12 consecutive months prior to the harvest of a product in order for it to be covered by the organ</w:t>
      </w:r>
      <w:r w:rsidR="00CB34D5" w:rsidRPr="001C7D72">
        <w:rPr>
          <w:rFonts w:ascii="Times New Roman" w:hAnsi="Times New Roman" w:cs="Times New Roman"/>
          <w:sz w:val="22"/>
          <w:szCs w:val="22"/>
        </w:rPr>
        <w:t>ic certificate (issued by the MSASPL</w:t>
      </w:r>
      <w:r w:rsidR="00127C00" w:rsidRPr="001C7D72">
        <w:rPr>
          <w:rFonts w:ascii="Times New Roman" w:hAnsi="Times New Roman" w:cs="Times New Roman"/>
          <w:sz w:val="22"/>
          <w:szCs w:val="22"/>
        </w:rPr>
        <w:t xml:space="preserve"> at the end of the 12 months). </w:t>
      </w:r>
    </w:p>
    <w:p w14:paraId="3B153818" w14:textId="0475D350" w:rsidR="00CB34D5" w:rsidRPr="001C7D72" w:rsidRDefault="00FF0F54" w:rsidP="001C7D72">
      <w:pPr>
        <w:pStyle w:val="Default"/>
        <w:numPr>
          <w:ilvl w:val="0"/>
          <w:numId w:val="8"/>
        </w:numPr>
        <w:spacing w:line="360" w:lineRule="auto"/>
        <w:jc w:val="both"/>
        <w:rPr>
          <w:rFonts w:ascii="Times New Roman" w:hAnsi="Times New Roman" w:cs="Times New Roman"/>
          <w:sz w:val="22"/>
          <w:szCs w:val="22"/>
        </w:rPr>
      </w:pPr>
      <w:r>
        <w:rPr>
          <w:rFonts w:ascii="Times New Roman" w:hAnsi="Times New Roman" w:cs="Times New Roman"/>
          <w:sz w:val="22"/>
          <w:szCs w:val="22"/>
        </w:rPr>
        <w:t>A</w:t>
      </w:r>
      <w:r w:rsidR="00127C00" w:rsidRPr="001C7D72">
        <w:rPr>
          <w:rFonts w:ascii="Times New Roman" w:hAnsi="Times New Roman" w:cs="Times New Roman"/>
          <w:sz w:val="22"/>
          <w:szCs w:val="22"/>
        </w:rPr>
        <w:t>n applicant cannot market products harvested during or prior to the start of the 12 months of oversight as organic.</w:t>
      </w:r>
    </w:p>
    <w:p w14:paraId="57AB8AFB" w14:textId="33E98593" w:rsidR="00127C00" w:rsidRPr="001C7D72" w:rsidRDefault="00127C00" w:rsidP="001C7D72">
      <w:pPr>
        <w:pStyle w:val="Default"/>
        <w:spacing w:line="360" w:lineRule="auto"/>
        <w:ind w:left="768"/>
        <w:jc w:val="both"/>
        <w:rPr>
          <w:rFonts w:ascii="Times New Roman" w:hAnsi="Times New Roman" w:cs="Times New Roman"/>
          <w:sz w:val="22"/>
          <w:szCs w:val="22"/>
        </w:rPr>
      </w:pPr>
      <w:r w:rsidRPr="001C7D72">
        <w:rPr>
          <w:rFonts w:ascii="Times New Roman" w:hAnsi="Times New Roman" w:cs="Times New Roman"/>
          <w:sz w:val="22"/>
          <w:szCs w:val="22"/>
        </w:rPr>
        <w:t>For the requirements of the standard to be met, the oversight is based on the time of harvest, and not the expected time of sale.</w:t>
      </w:r>
    </w:p>
    <w:p w14:paraId="03DEF1A3" w14:textId="7E56D8C2" w:rsidR="00AE08B0" w:rsidRPr="001C7D72" w:rsidRDefault="00FF0F54" w:rsidP="001C7D72">
      <w:pPr>
        <w:spacing w:after="0" w:line="360" w:lineRule="auto"/>
        <w:ind w:left="270"/>
        <w:jc w:val="both"/>
        <w:rPr>
          <w:rFonts w:eastAsia="Arial"/>
          <w:sz w:val="22"/>
          <w:szCs w:val="22"/>
        </w:rPr>
      </w:pPr>
      <w:r w:rsidRPr="001C7D72">
        <w:rPr>
          <w:rFonts w:eastAsia="Arial"/>
          <w:b/>
          <w:sz w:val="22"/>
          <w:szCs w:val="22"/>
        </w:rPr>
        <w:t>5.4 Preparation</w:t>
      </w:r>
      <w:r w:rsidR="001C7D72">
        <w:rPr>
          <w:rFonts w:eastAsia="Arial"/>
          <w:b/>
          <w:sz w:val="22"/>
          <w:szCs w:val="22"/>
        </w:rPr>
        <w:t xml:space="preserve"> </w:t>
      </w:r>
      <w:r w:rsidR="002014A8" w:rsidRPr="001C7D72">
        <w:rPr>
          <w:rFonts w:eastAsia="Arial"/>
          <w:b/>
          <w:sz w:val="22"/>
          <w:szCs w:val="22"/>
        </w:rPr>
        <w:t>/Drafting and Release of Certificate</w:t>
      </w:r>
    </w:p>
    <w:p w14:paraId="6EC5C05F" w14:textId="13BE8CB9" w:rsidR="00286524" w:rsidRPr="001C7D72" w:rsidRDefault="00286524" w:rsidP="001C7D72">
      <w:pPr>
        <w:autoSpaceDE w:val="0"/>
        <w:autoSpaceDN w:val="0"/>
        <w:adjustRightInd w:val="0"/>
        <w:spacing w:after="0" w:line="360" w:lineRule="auto"/>
        <w:ind w:left="270"/>
        <w:jc w:val="both"/>
        <w:rPr>
          <w:color w:val="000000"/>
          <w:sz w:val="22"/>
          <w:szCs w:val="22"/>
          <w:lang w:bidi="hi-IN"/>
        </w:rPr>
      </w:pPr>
      <w:r w:rsidRPr="001C7D72">
        <w:rPr>
          <w:rFonts w:eastAsia="Arial"/>
          <w:sz w:val="22"/>
          <w:szCs w:val="22"/>
        </w:rPr>
        <w:t xml:space="preserve"> Certification Manager shall prepare the draft scope and Final scope certificate which shall be monitor by the quality manager to verify the </w:t>
      </w:r>
      <w:r w:rsidR="001C7D72" w:rsidRPr="001C7D72">
        <w:rPr>
          <w:rFonts w:eastAsia="Arial"/>
          <w:sz w:val="22"/>
          <w:szCs w:val="22"/>
        </w:rPr>
        <w:t>compliance</w:t>
      </w:r>
      <w:r w:rsidRPr="001C7D72">
        <w:rPr>
          <w:rFonts w:eastAsia="Arial"/>
          <w:sz w:val="22"/>
          <w:szCs w:val="22"/>
        </w:rPr>
        <w:t xml:space="preserve"> as per the COR standards .Before releasing draft scope and final Scope certificate M</w:t>
      </w:r>
      <w:r w:rsidRPr="001C7D72">
        <w:rPr>
          <w:color w:val="000000"/>
          <w:sz w:val="22"/>
          <w:szCs w:val="22"/>
          <w:lang w:bidi="hi-IN"/>
        </w:rPr>
        <w:t>SASPL certification manager shall provide the applicant / operator with draft scope certificate that confirms the certification of the organic product and /or certification of packaging</w:t>
      </w:r>
      <w:r w:rsidRPr="001C7D72">
        <w:rPr>
          <w:color w:val="000000"/>
          <w:sz w:val="22"/>
          <w:szCs w:val="22"/>
        </w:rPr>
        <w:t xml:space="preserve"> a</w:t>
      </w:r>
      <w:r w:rsidRPr="001C7D72">
        <w:rPr>
          <w:color w:val="000000"/>
          <w:sz w:val="22"/>
          <w:szCs w:val="22"/>
          <w:lang w:bidi="hi-IN"/>
        </w:rPr>
        <w:t xml:space="preserve">nd labelling activities of the organic product .MSASPL  draft and final scope certificate shall include the following </w:t>
      </w:r>
    </w:p>
    <w:p w14:paraId="3371E470" w14:textId="66D0B1C6"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The name wording “Pursuant to part 13 of the Safe Food f</w:t>
      </w:r>
      <w:r w:rsidR="001C7D72">
        <w:rPr>
          <w:color w:val="000000"/>
          <w:sz w:val="22"/>
          <w:szCs w:val="22"/>
          <w:lang w:val="en-IN" w:bidi="hi-IN"/>
        </w:rPr>
        <w:t>or Canadians Regulations (SFCR)</w:t>
      </w:r>
      <w:r w:rsidRPr="001C7D72">
        <w:rPr>
          <w:color w:val="000000"/>
          <w:sz w:val="22"/>
          <w:szCs w:val="22"/>
          <w:lang w:val="en-IN" w:bidi="hi-IN"/>
        </w:rPr>
        <w:t xml:space="preserve">” </w:t>
      </w:r>
    </w:p>
    <w:p w14:paraId="33557421" w14:textId="26507C87"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The name, address, and contact infor</w:t>
      </w:r>
      <w:r w:rsidR="00120630" w:rsidRPr="001C7D72">
        <w:rPr>
          <w:color w:val="000000"/>
          <w:sz w:val="22"/>
          <w:szCs w:val="22"/>
          <w:lang w:val="en-IN" w:bidi="hi-IN"/>
        </w:rPr>
        <w:t>mation of the MSASPL</w:t>
      </w:r>
      <w:r w:rsidRPr="001C7D72">
        <w:rPr>
          <w:color w:val="000000"/>
          <w:sz w:val="22"/>
          <w:szCs w:val="22"/>
          <w:lang w:val="en-IN" w:bidi="hi-IN"/>
        </w:rPr>
        <w:t xml:space="preserve"> (as appears on the CFIA web site)</w:t>
      </w:r>
    </w:p>
    <w:p w14:paraId="7054EEDA" w14:textId="6CA57876"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Certification nu</w:t>
      </w:r>
      <w:r w:rsidR="00120630" w:rsidRPr="001C7D72">
        <w:rPr>
          <w:color w:val="000000"/>
          <w:sz w:val="22"/>
          <w:szCs w:val="22"/>
          <w:lang w:val="en-IN" w:bidi="hi-IN"/>
        </w:rPr>
        <w:t xml:space="preserve">mber </w:t>
      </w:r>
    </w:p>
    <w:p w14:paraId="372CFDD3" w14:textId="76225C86"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The name and address of the holder of the certificate, whereby the holder is the legal name of the person(s)</w:t>
      </w:r>
      <w:r w:rsidR="00120630" w:rsidRPr="001C7D72">
        <w:rPr>
          <w:color w:val="000000"/>
          <w:sz w:val="22"/>
          <w:szCs w:val="22"/>
          <w:lang w:val="en-IN" w:bidi="hi-IN"/>
        </w:rPr>
        <w:t xml:space="preserve"> </w:t>
      </w:r>
      <w:r w:rsidRPr="001C7D72">
        <w:rPr>
          <w:color w:val="000000"/>
          <w:sz w:val="22"/>
          <w:szCs w:val="22"/>
          <w:lang w:val="en-IN" w:bidi="hi-IN"/>
        </w:rPr>
        <w:t xml:space="preserve">who produced/processed/packaged/labelled/traded the product and that had applied for certification. A "person" means "an individual, a corporation, an association, or an organization recognized as a legal entity" </w:t>
      </w:r>
    </w:p>
    <w:p w14:paraId="541257F9" w14:textId="5F434B06"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lastRenderedPageBreak/>
        <w:t xml:space="preserve"> When applica</w:t>
      </w:r>
      <w:r w:rsidR="00120630" w:rsidRPr="001C7D72">
        <w:rPr>
          <w:color w:val="000000"/>
          <w:sz w:val="22"/>
          <w:szCs w:val="22"/>
          <w:lang w:val="en-IN" w:bidi="hi-IN"/>
        </w:rPr>
        <w:t>ble, the scope certificate shall</w:t>
      </w:r>
      <w:r w:rsidRPr="001C7D72">
        <w:rPr>
          <w:color w:val="000000"/>
          <w:sz w:val="22"/>
          <w:szCs w:val="22"/>
          <w:lang w:val="en-IN" w:bidi="hi-IN"/>
        </w:rPr>
        <w:t xml:space="preserve"> also include the name of the holder who commonly does business under, or the name which the holder is commonly known by in the marketplace. All other non-legal names/business names on the certificate in addition to the legal name shall be clearly referred to as "doing business as" or "DBA" </w:t>
      </w:r>
    </w:p>
    <w:p w14:paraId="5EC5E0DE" w14:textId="25BA4B4A" w:rsidR="00286524" w:rsidRPr="001C7D72" w:rsidRDefault="00120630"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w:t>
      </w:r>
      <w:r w:rsidR="00286524" w:rsidRPr="001C7D72">
        <w:rPr>
          <w:color w:val="000000"/>
          <w:sz w:val="22"/>
          <w:szCs w:val="22"/>
          <w:lang w:val="en-IN" w:bidi="hi-IN"/>
        </w:rPr>
        <w:t xml:space="preserve">The </w:t>
      </w:r>
      <w:r w:rsidRPr="001C7D72">
        <w:rPr>
          <w:color w:val="000000"/>
          <w:sz w:val="22"/>
          <w:szCs w:val="22"/>
          <w:lang w:val="en-IN" w:bidi="hi-IN"/>
        </w:rPr>
        <w:t xml:space="preserve">Scope </w:t>
      </w:r>
      <w:r w:rsidR="00286524" w:rsidRPr="001C7D72">
        <w:rPr>
          <w:color w:val="000000"/>
          <w:sz w:val="22"/>
          <w:szCs w:val="22"/>
          <w:lang w:val="en-IN" w:bidi="hi-IN"/>
        </w:rPr>
        <w:t xml:space="preserve">certificate cannot bear the names of multiple legal entities. A parent company and any of their subsidiary companies are separate legal entities </w:t>
      </w:r>
    </w:p>
    <w:p w14:paraId="685096B0" w14:textId="334659F4"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A list of the certified products, which shall be identified by their specific product name and</w:t>
      </w:r>
      <w:r w:rsidR="00120630" w:rsidRPr="001C7D72">
        <w:rPr>
          <w:color w:val="000000"/>
          <w:sz w:val="22"/>
          <w:szCs w:val="22"/>
          <w:lang w:val="en-IN" w:bidi="hi-IN"/>
        </w:rPr>
        <w:t xml:space="preserve"> any trademarks under operator</w:t>
      </w:r>
      <w:r w:rsidRPr="001C7D72">
        <w:rPr>
          <w:color w:val="000000"/>
          <w:sz w:val="22"/>
          <w:szCs w:val="22"/>
          <w:lang w:val="en-IN" w:bidi="hi-IN"/>
        </w:rPr>
        <w:t xml:space="preserve"> are marketed. Product names on</w:t>
      </w:r>
      <w:r w:rsidR="00120630" w:rsidRPr="001C7D72">
        <w:rPr>
          <w:color w:val="000000"/>
          <w:sz w:val="22"/>
          <w:szCs w:val="22"/>
          <w:lang w:val="en-IN" w:bidi="hi-IN"/>
        </w:rPr>
        <w:t xml:space="preserve"> scope certificates shall</w:t>
      </w:r>
      <w:r w:rsidRPr="001C7D72">
        <w:rPr>
          <w:color w:val="000000"/>
          <w:sz w:val="22"/>
          <w:szCs w:val="22"/>
          <w:lang w:val="en-IN" w:bidi="hi-IN"/>
        </w:rPr>
        <w:t xml:space="preserve"> coincide with label/shipping bill/import-export documentation </w:t>
      </w:r>
    </w:p>
    <w:p w14:paraId="1D84C0B4" w14:textId="449FEA51"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in the case of a multi-ingredient food commodity, whether at least 70% of its contents are organic products or whether at least 95% of its contents are organic products </w:t>
      </w:r>
    </w:p>
    <w:p w14:paraId="08E18D8A" w14:textId="77777777"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The standards under which each product or product type is certified (CAN/CGSB 32.310 or CAN/CGSB 32.312) </w:t>
      </w:r>
    </w:p>
    <w:p w14:paraId="4FFF99EF" w14:textId="77777777" w:rsidR="00286524"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The wording “Certified in accordance with the terms of the U.S.-Canada Organic Equivalency Arrangement” (when applicable) </w:t>
      </w:r>
    </w:p>
    <w:p w14:paraId="79E15EF2" w14:textId="77777777" w:rsidR="00120630" w:rsidRPr="001C7D72" w:rsidRDefault="00286524" w:rsidP="001C7D72">
      <w:pPr>
        <w:pStyle w:val="ListParagraph"/>
        <w:numPr>
          <w:ilvl w:val="0"/>
          <w:numId w:val="7"/>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The applicable type of certification: </w:t>
      </w:r>
    </w:p>
    <w:p w14:paraId="02B302A2"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Crop production </w:t>
      </w:r>
    </w:p>
    <w:p w14:paraId="38A7A607"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Livestock production </w:t>
      </w:r>
    </w:p>
    <w:p w14:paraId="6B646004"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Livestock feed </w:t>
      </w:r>
    </w:p>
    <w:p w14:paraId="410B5E9C"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A</w:t>
      </w:r>
      <w:r w:rsidR="00286524" w:rsidRPr="001C7D72">
        <w:rPr>
          <w:color w:val="000000"/>
          <w:sz w:val="22"/>
          <w:szCs w:val="22"/>
          <w:lang w:val="en-IN" w:bidi="hi-IN"/>
        </w:rPr>
        <w:t xml:space="preserve">piculture </w:t>
      </w:r>
    </w:p>
    <w:p w14:paraId="156CCECF"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wild crops </w:t>
      </w:r>
    </w:p>
    <w:p w14:paraId="79EADCD8"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 Processed products (for example, processed agricultural and/or livestock products) </w:t>
      </w:r>
    </w:p>
    <w:p w14:paraId="66FE8EB7"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Packaging and Labelling </w:t>
      </w:r>
      <w:r w:rsidR="00286524" w:rsidRPr="001C7D72">
        <w:rPr>
          <w:color w:val="000000"/>
          <w:sz w:val="22"/>
          <w:szCs w:val="22"/>
          <w:lang w:val="en-IN" w:bidi="hi-IN"/>
        </w:rPr>
        <w:t xml:space="preserve">Trade of organic products (for example, importer, exporter, distributor) </w:t>
      </w:r>
    </w:p>
    <w:p w14:paraId="67E2EF97" w14:textId="4EB5EDB4" w:rsidR="00286524"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Group certification </w:t>
      </w:r>
    </w:p>
    <w:p w14:paraId="71C99877"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w:t>
      </w:r>
      <w:r w:rsidR="00286524" w:rsidRPr="001C7D72">
        <w:rPr>
          <w:color w:val="000000"/>
          <w:sz w:val="22"/>
          <w:szCs w:val="22"/>
          <w:lang w:val="en-IN" w:bidi="hi-IN"/>
        </w:rPr>
        <w:t>he date on which the certification was granted</w:t>
      </w:r>
      <w:r w:rsidRPr="001C7D72">
        <w:rPr>
          <w:color w:val="000000"/>
          <w:sz w:val="22"/>
          <w:szCs w:val="22"/>
          <w:lang w:val="en-IN" w:bidi="hi-IN"/>
        </w:rPr>
        <w:t>.</w:t>
      </w:r>
    </w:p>
    <w:p w14:paraId="4D3DF897"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w:t>
      </w:r>
      <w:r w:rsidR="00286524" w:rsidRPr="001C7D72">
        <w:rPr>
          <w:color w:val="000000"/>
          <w:sz w:val="22"/>
          <w:szCs w:val="22"/>
          <w:lang w:val="en-IN" w:bidi="hi-IN"/>
        </w:rPr>
        <w:t>he date by which the operator shall submit application for subsequent annual inspection as per</w:t>
      </w:r>
      <w:r w:rsidRPr="001C7D72">
        <w:rPr>
          <w:color w:val="000000"/>
          <w:sz w:val="22"/>
          <w:szCs w:val="22"/>
          <w:lang w:val="en-IN" w:bidi="hi-IN"/>
        </w:rPr>
        <w:t xml:space="preserve"> subsection 346 (1) of the SFCR.</w:t>
      </w:r>
    </w:p>
    <w:p w14:paraId="73D31E88"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w:t>
      </w:r>
      <w:r w:rsidR="00286524" w:rsidRPr="001C7D72">
        <w:rPr>
          <w:color w:val="000000"/>
          <w:sz w:val="22"/>
          <w:szCs w:val="22"/>
          <w:lang w:val="en-IN" w:bidi="hi-IN"/>
        </w:rPr>
        <w:t>he location (address, town, province/state, country) of all operations</w:t>
      </w:r>
      <w:r w:rsidRPr="001C7D72">
        <w:rPr>
          <w:color w:val="000000"/>
          <w:sz w:val="22"/>
          <w:szCs w:val="22"/>
          <w:lang w:val="en-IN" w:bidi="hi-IN"/>
        </w:rPr>
        <w:t xml:space="preserve"> </w:t>
      </w:r>
      <w:r w:rsidR="00286524" w:rsidRPr="001C7D72">
        <w:rPr>
          <w:color w:val="000000"/>
          <w:sz w:val="22"/>
          <w:szCs w:val="22"/>
          <w:lang w:val="en-IN" w:bidi="hi-IN"/>
        </w:rPr>
        <w:t>production units covered by this certification (town, province/state, country</w:t>
      </w:r>
      <w:r w:rsidRPr="001C7D72">
        <w:rPr>
          <w:color w:val="000000"/>
          <w:sz w:val="22"/>
          <w:szCs w:val="22"/>
          <w:lang w:val="en-IN" w:bidi="hi-IN"/>
        </w:rPr>
        <w:t xml:space="preserve"> </w:t>
      </w:r>
      <w:r w:rsidR="00286524" w:rsidRPr="001C7D72">
        <w:rPr>
          <w:color w:val="000000"/>
          <w:sz w:val="22"/>
          <w:szCs w:val="22"/>
          <w:lang w:val="en-IN" w:bidi="hi-IN"/>
        </w:rPr>
        <w:t xml:space="preserve">includes but is not limited to: </w:t>
      </w:r>
      <w:r w:rsidR="00286524" w:rsidRPr="001C7D72">
        <w:rPr>
          <w:color w:val="000000"/>
          <w:sz w:val="22"/>
          <w:szCs w:val="22"/>
          <w:lang w:val="en-IN" w:bidi="hi-IN"/>
        </w:rPr>
        <w:lastRenderedPageBreak/>
        <w:t>all production, processing, harvest, and storage sites). (not applicable for grower group members</w:t>
      </w:r>
      <w:proofErr w:type="gramStart"/>
      <w:r w:rsidR="00286524" w:rsidRPr="001C7D72">
        <w:rPr>
          <w:color w:val="000000"/>
          <w:sz w:val="22"/>
          <w:szCs w:val="22"/>
          <w:lang w:val="en-IN" w:bidi="hi-IN"/>
        </w:rPr>
        <w:t xml:space="preserve">) </w:t>
      </w:r>
      <w:r w:rsidRPr="001C7D72">
        <w:rPr>
          <w:color w:val="000000"/>
          <w:sz w:val="22"/>
          <w:szCs w:val="22"/>
          <w:lang w:val="en-IN" w:bidi="hi-IN"/>
        </w:rPr>
        <w:t>.</w:t>
      </w:r>
      <w:proofErr w:type="gramEnd"/>
    </w:p>
    <w:p w14:paraId="3C51611E"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The following wording “This certification remains valid unless suspended or cancelled b</w:t>
      </w:r>
      <w:r w:rsidR="00120630" w:rsidRPr="001C7D72">
        <w:rPr>
          <w:color w:val="000000"/>
          <w:sz w:val="22"/>
          <w:szCs w:val="22"/>
          <w:lang w:val="en-IN" w:bidi="hi-IN"/>
        </w:rPr>
        <w:t>y the (INSERT THE NAME OF THE MSASPL</w:t>
      </w:r>
      <w:r w:rsidRPr="001C7D72">
        <w:rPr>
          <w:color w:val="000000"/>
          <w:sz w:val="22"/>
          <w:szCs w:val="22"/>
          <w:lang w:val="en-IN" w:bidi="hi-IN"/>
        </w:rPr>
        <w:t>) pursuant to part 13 of the Safe Food for Canadians Regulations (SFCR)”</w:t>
      </w:r>
      <w:r w:rsidR="00120630" w:rsidRPr="001C7D72">
        <w:rPr>
          <w:color w:val="000000"/>
          <w:sz w:val="22"/>
          <w:szCs w:val="22"/>
          <w:lang w:val="en-IN" w:bidi="hi-IN"/>
        </w:rPr>
        <w:t>.</w:t>
      </w:r>
    </w:p>
    <w:p w14:paraId="3CF1D8BA" w14:textId="77777777" w:rsidR="00120630" w:rsidRPr="001C7D72" w:rsidRDefault="00120630"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Date, name and signature of MSASPL </w:t>
      </w:r>
      <w:r w:rsidR="00286524" w:rsidRPr="001C7D72">
        <w:rPr>
          <w:color w:val="000000"/>
          <w:sz w:val="22"/>
          <w:szCs w:val="22"/>
          <w:lang w:val="en-IN" w:bidi="hi-IN"/>
        </w:rPr>
        <w:t xml:space="preserve">representative </w:t>
      </w:r>
    </w:p>
    <w:p w14:paraId="158BCF68" w14:textId="77777777" w:rsidR="00120630"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Packaging and labelling activities certificate shall include the period of validity, the type(s) of organic products to which the certification applies.</w:t>
      </w:r>
    </w:p>
    <w:p w14:paraId="0340029F" w14:textId="2FA07930" w:rsidR="00286524" w:rsidRPr="001C7D72" w:rsidRDefault="00286524" w:rsidP="001C7D72">
      <w:pPr>
        <w:pStyle w:val="ListParagraph"/>
        <w:numPr>
          <w:ilvl w:val="0"/>
          <w:numId w:val="9"/>
        </w:numPr>
        <w:autoSpaceDE w:val="0"/>
        <w:autoSpaceDN w:val="0"/>
        <w:adjustRightInd w:val="0"/>
        <w:spacing w:after="0" w:line="360" w:lineRule="auto"/>
        <w:jc w:val="both"/>
        <w:rPr>
          <w:color w:val="000000"/>
          <w:sz w:val="22"/>
          <w:szCs w:val="22"/>
          <w:lang w:val="en-IN" w:bidi="hi-IN"/>
        </w:rPr>
      </w:pPr>
      <w:r w:rsidRPr="001C7D72">
        <w:rPr>
          <w:color w:val="000000"/>
          <w:sz w:val="22"/>
          <w:szCs w:val="22"/>
          <w:lang w:val="en-IN" w:bidi="hi-IN"/>
        </w:rPr>
        <w:t xml:space="preserve">The certification of a product, once issued, shall remain valid unless suspended or cancelled by the CB according to the requirements of the SFCR. </w:t>
      </w:r>
    </w:p>
    <w:p w14:paraId="15FBD986" w14:textId="77777777" w:rsidR="00286524" w:rsidRPr="001C7D72" w:rsidRDefault="00286524" w:rsidP="001C7D72">
      <w:pPr>
        <w:spacing w:after="0" w:line="360" w:lineRule="auto"/>
        <w:ind w:left="270" w:right="120"/>
        <w:jc w:val="both"/>
        <w:rPr>
          <w:rFonts w:eastAsia="Arial"/>
          <w:sz w:val="22"/>
          <w:szCs w:val="22"/>
        </w:rPr>
      </w:pPr>
    </w:p>
    <w:p w14:paraId="664414CB" w14:textId="0FD4A190" w:rsidR="00AE08B0" w:rsidRDefault="00120630" w:rsidP="001C7D72">
      <w:pPr>
        <w:spacing w:after="0" w:line="360" w:lineRule="auto"/>
        <w:ind w:left="720" w:right="121"/>
        <w:jc w:val="both"/>
        <w:rPr>
          <w:rFonts w:eastAsia="Arial"/>
          <w:sz w:val="22"/>
          <w:szCs w:val="22"/>
        </w:rPr>
      </w:pPr>
      <w:r w:rsidRPr="001C7D72">
        <w:rPr>
          <w:rFonts w:eastAsia="Arial"/>
          <w:sz w:val="22"/>
          <w:szCs w:val="22"/>
        </w:rPr>
        <w:t>MSASPL</w:t>
      </w:r>
      <w:r w:rsidR="002014A8" w:rsidRPr="001C7D72">
        <w:rPr>
          <w:rFonts w:eastAsia="Arial"/>
          <w:sz w:val="22"/>
          <w:szCs w:val="22"/>
        </w:rPr>
        <w:t xml:space="preserve"> </w:t>
      </w:r>
      <w:proofErr w:type="gramStart"/>
      <w:r w:rsidR="002014A8" w:rsidRPr="001C7D72">
        <w:rPr>
          <w:rFonts w:eastAsia="Arial"/>
          <w:sz w:val="22"/>
          <w:szCs w:val="22"/>
        </w:rPr>
        <w:t>database  shall</w:t>
      </w:r>
      <w:proofErr w:type="gramEnd"/>
      <w:r w:rsidR="002014A8" w:rsidRPr="001C7D72">
        <w:rPr>
          <w:rFonts w:eastAsia="Arial"/>
          <w:sz w:val="22"/>
          <w:szCs w:val="22"/>
        </w:rPr>
        <w:t xml:space="preserve">  be  updated  against  the  holder’s name  with  Certificate  number,  the  date  of  issue,  the  scope  and  category  of assessment.</w:t>
      </w:r>
    </w:p>
    <w:p w14:paraId="026F2D3C" w14:textId="186EF41B" w:rsidR="00FB6C3C" w:rsidRPr="001C7D72" w:rsidRDefault="00FB6C3C" w:rsidP="001C7D72">
      <w:pPr>
        <w:spacing w:after="0" w:line="360" w:lineRule="auto"/>
        <w:ind w:left="720" w:right="121"/>
        <w:jc w:val="both"/>
        <w:rPr>
          <w:rFonts w:eastAsia="Arial"/>
          <w:sz w:val="22"/>
          <w:szCs w:val="22"/>
        </w:rPr>
      </w:pPr>
    </w:p>
    <w:p w14:paraId="49F5EFD8" w14:textId="5D5F711D" w:rsidR="00AE08B0" w:rsidRPr="001C7D72" w:rsidRDefault="00DC1891" w:rsidP="001C7D72">
      <w:pPr>
        <w:spacing w:after="0" w:line="360" w:lineRule="auto"/>
        <w:ind w:left="720" w:right="120"/>
        <w:jc w:val="both"/>
        <w:rPr>
          <w:rFonts w:eastAsia="Arial"/>
          <w:sz w:val="22"/>
          <w:szCs w:val="22"/>
        </w:rPr>
      </w:pPr>
      <w:r w:rsidRPr="001C7D72">
        <w:rPr>
          <w:rFonts w:eastAsia="Arial"/>
          <w:sz w:val="22"/>
          <w:szCs w:val="22"/>
        </w:rPr>
        <w:t>MS</w:t>
      </w:r>
      <w:r w:rsidR="007842AB" w:rsidRPr="001C7D72">
        <w:rPr>
          <w:rFonts w:eastAsia="Arial"/>
          <w:sz w:val="22"/>
          <w:szCs w:val="22"/>
        </w:rPr>
        <w:t>ASPL</w:t>
      </w:r>
      <w:r w:rsidR="002014A8" w:rsidRPr="001C7D72">
        <w:rPr>
          <w:rFonts w:eastAsia="Arial"/>
          <w:sz w:val="22"/>
          <w:szCs w:val="22"/>
        </w:rPr>
        <w:t xml:space="preserve"> shall retain ownership of the certificate and in any eventuality of suspension, withdrawal</w:t>
      </w:r>
      <w:r w:rsidR="007842AB" w:rsidRPr="001C7D72">
        <w:rPr>
          <w:rFonts w:eastAsia="Arial"/>
          <w:sz w:val="22"/>
          <w:szCs w:val="22"/>
        </w:rPr>
        <w:t xml:space="preserve">, Voluntary </w:t>
      </w:r>
      <w:proofErr w:type="gramStart"/>
      <w:r w:rsidR="007842AB" w:rsidRPr="001C7D72">
        <w:rPr>
          <w:rFonts w:eastAsia="Arial"/>
          <w:sz w:val="22"/>
          <w:szCs w:val="22"/>
        </w:rPr>
        <w:t xml:space="preserve">withdrawal </w:t>
      </w:r>
      <w:r w:rsidR="002014A8" w:rsidRPr="001C7D72">
        <w:rPr>
          <w:rFonts w:eastAsia="Arial"/>
          <w:sz w:val="22"/>
          <w:szCs w:val="22"/>
        </w:rPr>
        <w:t xml:space="preserve"> and</w:t>
      </w:r>
      <w:proofErr w:type="gramEnd"/>
      <w:r w:rsidR="002014A8" w:rsidRPr="001C7D72">
        <w:rPr>
          <w:rFonts w:eastAsia="Arial"/>
          <w:sz w:val="22"/>
          <w:szCs w:val="22"/>
        </w:rPr>
        <w:t xml:space="preserve"> reduction in scope, the </w:t>
      </w:r>
      <w:r w:rsidR="00EC417A" w:rsidRPr="001C7D72">
        <w:rPr>
          <w:rFonts w:eastAsia="Arial"/>
          <w:sz w:val="22"/>
          <w:szCs w:val="22"/>
        </w:rPr>
        <w:t>operator</w:t>
      </w:r>
      <w:r w:rsidR="002014A8" w:rsidRPr="001C7D72">
        <w:rPr>
          <w:rFonts w:eastAsia="Arial"/>
          <w:sz w:val="22"/>
          <w:szCs w:val="22"/>
        </w:rPr>
        <w:t xml:space="preserve"> shall have to mandatorily send back certificate (in original) to </w:t>
      </w:r>
      <w:r w:rsidRPr="001C7D72">
        <w:rPr>
          <w:rFonts w:eastAsia="Arial"/>
          <w:sz w:val="22"/>
          <w:szCs w:val="22"/>
        </w:rPr>
        <w:t>M</w:t>
      </w:r>
      <w:r w:rsidR="007842AB" w:rsidRPr="001C7D72">
        <w:rPr>
          <w:rFonts w:eastAsia="Arial"/>
          <w:sz w:val="22"/>
          <w:szCs w:val="22"/>
        </w:rPr>
        <w:t xml:space="preserve">SASPL </w:t>
      </w:r>
      <w:r w:rsidR="00882C4D" w:rsidRPr="001C7D72">
        <w:rPr>
          <w:rFonts w:eastAsia="Arial"/>
          <w:sz w:val="22"/>
          <w:szCs w:val="22"/>
        </w:rPr>
        <w:t xml:space="preserve"> </w:t>
      </w:r>
      <w:r w:rsidR="002014A8" w:rsidRPr="001C7D72">
        <w:rPr>
          <w:rFonts w:eastAsia="Arial"/>
          <w:sz w:val="22"/>
          <w:szCs w:val="22"/>
        </w:rPr>
        <w:t xml:space="preserve"> as per the policy and terms of contractual agreement</w:t>
      </w:r>
      <w:r w:rsidR="007842AB" w:rsidRPr="001C7D72">
        <w:rPr>
          <w:rFonts w:eastAsia="Arial"/>
          <w:sz w:val="22"/>
          <w:szCs w:val="22"/>
        </w:rPr>
        <w:t xml:space="preserve"> with 15 working days.</w:t>
      </w:r>
    </w:p>
    <w:p w14:paraId="78D5BF52" w14:textId="59E12E7D" w:rsidR="007842AB" w:rsidRPr="001C7D72" w:rsidRDefault="00D54BA7" w:rsidP="001C7D72">
      <w:pPr>
        <w:spacing w:after="0" w:line="360" w:lineRule="auto"/>
        <w:jc w:val="both"/>
        <w:rPr>
          <w:rFonts w:eastAsia="Arial"/>
          <w:b/>
          <w:sz w:val="22"/>
          <w:szCs w:val="22"/>
        </w:rPr>
      </w:pPr>
      <w:r w:rsidRPr="001C7D72">
        <w:rPr>
          <w:rFonts w:eastAsia="Arial"/>
          <w:b/>
          <w:sz w:val="22"/>
          <w:szCs w:val="22"/>
        </w:rPr>
        <w:t xml:space="preserve">      </w:t>
      </w:r>
      <w:r w:rsidR="004B2890" w:rsidRPr="001C7D72">
        <w:rPr>
          <w:rFonts w:eastAsia="Arial"/>
          <w:b/>
          <w:sz w:val="22"/>
          <w:szCs w:val="22"/>
        </w:rPr>
        <w:t>5</w:t>
      </w:r>
      <w:r w:rsidR="00532AC9" w:rsidRPr="001C7D72">
        <w:rPr>
          <w:rFonts w:eastAsia="Arial"/>
          <w:b/>
          <w:sz w:val="22"/>
          <w:szCs w:val="22"/>
        </w:rPr>
        <w:t xml:space="preserve">.5  </w:t>
      </w:r>
      <w:r w:rsidR="007842AB" w:rsidRPr="001C7D72">
        <w:rPr>
          <w:b/>
          <w:bCs/>
          <w:sz w:val="22"/>
          <w:szCs w:val="22"/>
        </w:rPr>
        <w:t xml:space="preserve"> Procedure for continuation of certification </w:t>
      </w:r>
    </w:p>
    <w:p w14:paraId="60F1F655" w14:textId="31833EB3" w:rsidR="007842AB" w:rsidRPr="001C7D72" w:rsidRDefault="00532AC9" w:rsidP="001C7D72">
      <w:pPr>
        <w:pStyle w:val="Default"/>
        <w:spacing w:line="360" w:lineRule="auto"/>
        <w:ind w:left="720"/>
        <w:jc w:val="both"/>
        <w:rPr>
          <w:rFonts w:ascii="Times New Roman" w:hAnsi="Times New Roman" w:cs="Times New Roman"/>
          <w:sz w:val="22"/>
          <w:szCs w:val="22"/>
        </w:rPr>
      </w:pPr>
      <w:r w:rsidRPr="001C7D72">
        <w:rPr>
          <w:rFonts w:ascii="Times New Roman" w:hAnsi="Times New Roman" w:cs="Times New Roman"/>
          <w:sz w:val="22"/>
          <w:szCs w:val="22"/>
        </w:rPr>
        <w:t xml:space="preserve"> </w:t>
      </w:r>
      <w:r w:rsidR="007842AB" w:rsidRPr="001C7D72">
        <w:rPr>
          <w:rFonts w:ascii="Times New Roman" w:hAnsi="Times New Roman" w:cs="Times New Roman"/>
          <w:sz w:val="22"/>
          <w:szCs w:val="22"/>
        </w:rPr>
        <w:t>MSASPL shall require the holder of the certificate to submit the information, once every 12-month period, which begins on the day on which the certificate is issued.</w:t>
      </w:r>
      <w:r w:rsidRPr="001C7D72">
        <w:rPr>
          <w:rFonts w:ascii="Times New Roman" w:hAnsi="Times New Roman" w:cs="Times New Roman"/>
          <w:sz w:val="22"/>
          <w:szCs w:val="22"/>
        </w:rPr>
        <w:t xml:space="preserve"> </w:t>
      </w:r>
      <w:r w:rsidR="007842AB" w:rsidRPr="001C7D72">
        <w:rPr>
          <w:rFonts w:ascii="Times New Roman" w:hAnsi="Times New Roman" w:cs="Times New Roman"/>
          <w:sz w:val="22"/>
          <w:szCs w:val="22"/>
        </w:rPr>
        <w:t xml:space="preserve">MSASPL shall require the holder of the certificate to submit their intent to maintain certification </w:t>
      </w:r>
      <w:r w:rsidR="007842AB" w:rsidRPr="001C7D72">
        <w:rPr>
          <w:rFonts w:ascii="Times New Roman" w:hAnsi="Times New Roman" w:cs="Times New Roman"/>
          <w:color w:val="B5082D"/>
          <w:sz w:val="22"/>
          <w:szCs w:val="22"/>
        </w:rPr>
        <w:t xml:space="preserve">in writing </w:t>
      </w:r>
      <w:r w:rsidR="007842AB" w:rsidRPr="001C7D72">
        <w:rPr>
          <w:rFonts w:ascii="Times New Roman" w:hAnsi="Times New Roman" w:cs="Times New Roman"/>
          <w:sz w:val="22"/>
          <w:szCs w:val="22"/>
        </w:rPr>
        <w:t xml:space="preserve">no later than the date that is 6 months prior to the end of that period and the completed recertification documentation in a time frame specified by MSASPL and as appropriate to the nature of the operation. </w:t>
      </w:r>
    </w:p>
    <w:p w14:paraId="3D8402BB" w14:textId="711090E9" w:rsidR="007842AB" w:rsidRPr="001C7D72" w:rsidRDefault="007842AB" w:rsidP="001C7D72">
      <w:pPr>
        <w:pStyle w:val="Default"/>
        <w:spacing w:line="360" w:lineRule="auto"/>
        <w:ind w:left="720"/>
        <w:jc w:val="both"/>
        <w:rPr>
          <w:rFonts w:ascii="Times New Roman" w:hAnsi="Times New Roman" w:cs="Times New Roman"/>
          <w:sz w:val="22"/>
          <w:szCs w:val="22"/>
        </w:rPr>
      </w:pPr>
      <w:r w:rsidRPr="001C7D72">
        <w:rPr>
          <w:rFonts w:ascii="Times New Roman" w:hAnsi="Times New Roman" w:cs="Times New Roman"/>
          <w:sz w:val="22"/>
          <w:szCs w:val="22"/>
        </w:rPr>
        <w:t xml:space="preserve">MSASPL shall proceed with an on-site inspection to verify compliance with the applicable requirements when the holder of certificate submits all information requested by MSASPL  </w:t>
      </w:r>
    </w:p>
    <w:p w14:paraId="0C699056" w14:textId="15BBC243" w:rsidR="007842AB" w:rsidRDefault="00AC22D1" w:rsidP="001C7D72">
      <w:pPr>
        <w:pStyle w:val="Default"/>
        <w:spacing w:line="360" w:lineRule="auto"/>
        <w:ind w:left="720"/>
        <w:jc w:val="both"/>
        <w:rPr>
          <w:rFonts w:ascii="Times New Roman" w:hAnsi="Times New Roman" w:cs="Times New Roman"/>
          <w:sz w:val="22"/>
          <w:szCs w:val="22"/>
        </w:rPr>
      </w:pPr>
      <w:r w:rsidRPr="001C7D72">
        <w:rPr>
          <w:rFonts w:ascii="Times New Roman" w:hAnsi="Times New Roman" w:cs="Times New Roman"/>
          <w:sz w:val="22"/>
          <w:szCs w:val="22"/>
        </w:rPr>
        <w:t xml:space="preserve"> MSASPL shall ensure that the auditor</w:t>
      </w:r>
      <w:r w:rsidR="00B34EA0" w:rsidRPr="001C7D72">
        <w:rPr>
          <w:rFonts w:ascii="Times New Roman" w:hAnsi="Times New Roman" w:cs="Times New Roman"/>
          <w:sz w:val="22"/>
          <w:szCs w:val="22"/>
        </w:rPr>
        <w:t xml:space="preserve"> verifies changes in the COR standards has been implemented by the </w:t>
      </w:r>
      <w:proofErr w:type="gramStart"/>
      <w:r w:rsidR="00B34EA0" w:rsidRPr="001C7D72">
        <w:rPr>
          <w:rFonts w:ascii="Times New Roman" w:hAnsi="Times New Roman" w:cs="Times New Roman"/>
          <w:sz w:val="22"/>
          <w:szCs w:val="22"/>
        </w:rPr>
        <w:t xml:space="preserve">operator </w:t>
      </w:r>
      <w:r w:rsidR="00C62607">
        <w:rPr>
          <w:rFonts w:ascii="Times New Roman" w:hAnsi="Times New Roman" w:cs="Times New Roman"/>
          <w:sz w:val="22"/>
          <w:szCs w:val="22"/>
        </w:rPr>
        <w:t>.</w:t>
      </w:r>
      <w:proofErr w:type="gramEnd"/>
    </w:p>
    <w:p w14:paraId="1202AB44" w14:textId="15A8E038" w:rsidR="00C62607" w:rsidRPr="001C7D72" w:rsidRDefault="00C62607" w:rsidP="001C7D72">
      <w:pPr>
        <w:pStyle w:val="Default"/>
        <w:spacing w:line="360" w:lineRule="auto"/>
        <w:ind w:left="720"/>
        <w:jc w:val="both"/>
        <w:rPr>
          <w:rFonts w:ascii="Times New Roman" w:hAnsi="Times New Roman" w:cs="Times New Roman"/>
          <w:sz w:val="22"/>
          <w:szCs w:val="22"/>
        </w:rPr>
      </w:pPr>
      <w:r>
        <w:rPr>
          <w:rFonts w:ascii="Times New Roman" w:hAnsi="Times New Roman" w:cs="Times New Roman"/>
          <w:sz w:val="22"/>
          <w:szCs w:val="22"/>
          <w:lang w:val="en-US"/>
        </w:rPr>
        <w:t xml:space="preserve">MSASPL audit manager and certification manager </w:t>
      </w:r>
      <w:r w:rsidRPr="00C62607">
        <w:rPr>
          <w:rFonts w:ascii="Times New Roman" w:hAnsi="Times New Roman" w:cs="Times New Roman"/>
          <w:sz w:val="22"/>
          <w:szCs w:val="22"/>
          <w:lang w:val="en-US"/>
        </w:rPr>
        <w:t xml:space="preserve">shall </w:t>
      </w:r>
      <w:r>
        <w:rPr>
          <w:rFonts w:ascii="Times New Roman" w:hAnsi="Times New Roman" w:cs="Times New Roman"/>
          <w:sz w:val="22"/>
          <w:szCs w:val="22"/>
          <w:lang w:val="en-US"/>
        </w:rPr>
        <w:t xml:space="preserve">ensure that  </w:t>
      </w:r>
      <w:r w:rsidRPr="00C62607">
        <w:rPr>
          <w:rFonts w:ascii="Times New Roman" w:hAnsi="Times New Roman" w:cs="Times New Roman"/>
          <w:sz w:val="22"/>
          <w:szCs w:val="22"/>
          <w:lang w:val="en-US"/>
        </w:rPr>
        <w:t xml:space="preserve"> no more than 2 consecutive years without an inspection of the organic product being processed</w:t>
      </w:r>
      <w:r>
        <w:rPr>
          <w:rFonts w:ascii="Times New Roman" w:hAnsi="Times New Roman" w:cs="Times New Roman"/>
          <w:sz w:val="22"/>
          <w:szCs w:val="22"/>
          <w:lang w:val="en-US"/>
        </w:rPr>
        <w:t xml:space="preserve"> (In case of the Processing scope) </w:t>
      </w:r>
    </w:p>
    <w:p w14:paraId="0ED1C82D" w14:textId="4BF3B5AD" w:rsidR="007842AB" w:rsidRPr="001C7D72" w:rsidRDefault="00B34EA0" w:rsidP="001C7D72">
      <w:pPr>
        <w:spacing w:after="0" w:line="360" w:lineRule="auto"/>
        <w:ind w:left="720"/>
        <w:jc w:val="both"/>
        <w:rPr>
          <w:sz w:val="22"/>
          <w:szCs w:val="22"/>
        </w:rPr>
      </w:pPr>
      <w:r w:rsidRPr="001C7D72">
        <w:rPr>
          <w:sz w:val="22"/>
          <w:szCs w:val="22"/>
        </w:rPr>
        <w:lastRenderedPageBreak/>
        <w:t xml:space="preserve">MSASPL auditor shall verify </w:t>
      </w:r>
      <w:r w:rsidR="007842AB" w:rsidRPr="001C7D72">
        <w:rPr>
          <w:sz w:val="22"/>
          <w:szCs w:val="22"/>
        </w:rPr>
        <w:t>previously submitted corrective actions have been, and remain, fully implemented</w:t>
      </w:r>
      <w:r w:rsidRPr="001C7D72">
        <w:rPr>
          <w:sz w:val="22"/>
          <w:szCs w:val="22"/>
        </w:rPr>
        <w:t xml:space="preserve"> by the operator at the time of </w:t>
      </w:r>
      <w:proofErr w:type="spellStart"/>
      <w:proofErr w:type="gramStart"/>
      <w:r w:rsidRPr="001C7D72">
        <w:rPr>
          <w:sz w:val="22"/>
          <w:szCs w:val="22"/>
        </w:rPr>
        <w:t>on site</w:t>
      </w:r>
      <w:proofErr w:type="spellEnd"/>
      <w:proofErr w:type="gramEnd"/>
      <w:r w:rsidRPr="001C7D72">
        <w:rPr>
          <w:sz w:val="22"/>
          <w:szCs w:val="22"/>
        </w:rPr>
        <w:t xml:space="preserve"> </w:t>
      </w:r>
      <w:r w:rsidR="007E0582" w:rsidRPr="001C7D72">
        <w:rPr>
          <w:sz w:val="22"/>
          <w:szCs w:val="22"/>
        </w:rPr>
        <w:t>visit.</w:t>
      </w:r>
    </w:p>
    <w:p w14:paraId="0A9D323B" w14:textId="14A637A1" w:rsidR="007842AB" w:rsidRPr="001C7D72" w:rsidRDefault="007E0582" w:rsidP="001C7D72">
      <w:pPr>
        <w:autoSpaceDE w:val="0"/>
        <w:autoSpaceDN w:val="0"/>
        <w:adjustRightInd w:val="0"/>
        <w:spacing w:after="0" w:line="360" w:lineRule="auto"/>
        <w:ind w:left="720"/>
        <w:jc w:val="both"/>
        <w:rPr>
          <w:color w:val="000000"/>
          <w:sz w:val="22"/>
          <w:szCs w:val="22"/>
          <w:lang w:val="en-IN"/>
        </w:rPr>
      </w:pPr>
      <w:r w:rsidRPr="001C7D72">
        <w:rPr>
          <w:color w:val="000000"/>
          <w:sz w:val="22"/>
          <w:szCs w:val="22"/>
          <w:lang w:val="en-IN"/>
        </w:rPr>
        <w:t>MSASPL</w:t>
      </w:r>
      <w:r w:rsidR="007842AB" w:rsidRPr="001C7D72">
        <w:rPr>
          <w:color w:val="000000"/>
          <w:sz w:val="22"/>
          <w:szCs w:val="22"/>
          <w:lang w:val="en-IN"/>
        </w:rPr>
        <w:t xml:space="preserve"> shall ensure that </w:t>
      </w:r>
      <w:proofErr w:type="gramStart"/>
      <w:r w:rsidR="007842AB" w:rsidRPr="001C7D72">
        <w:rPr>
          <w:color w:val="000000"/>
          <w:sz w:val="22"/>
          <w:szCs w:val="22"/>
          <w:lang w:val="en-IN"/>
        </w:rPr>
        <w:t xml:space="preserve">the </w:t>
      </w:r>
      <w:r w:rsidR="00C62607">
        <w:rPr>
          <w:color w:val="000000"/>
          <w:sz w:val="22"/>
          <w:szCs w:val="22"/>
          <w:lang w:val="en-IN"/>
        </w:rPr>
        <w:t xml:space="preserve"> onsite</w:t>
      </w:r>
      <w:proofErr w:type="gramEnd"/>
      <w:r w:rsidR="00C62607">
        <w:rPr>
          <w:color w:val="000000"/>
          <w:sz w:val="22"/>
          <w:szCs w:val="22"/>
          <w:lang w:val="en-IN"/>
        </w:rPr>
        <w:t xml:space="preserve">  inspection / verification </w:t>
      </w:r>
      <w:r w:rsidR="007842AB" w:rsidRPr="001C7D72">
        <w:rPr>
          <w:color w:val="000000"/>
          <w:sz w:val="22"/>
          <w:szCs w:val="22"/>
          <w:lang w:val="en-IN"/>
        </w:rPr>
        <w:t>completed prior to the en</w:t>
      </w:r>
      <w:r w:rsidRPr="001C7D72">
        <w:rPr>
          <w:color w:val="000000"/>
          <w:sz w:val="22"/>
          <w:szCs w:val="22"/>
          <w:lang w:val="en-IN"/>
        </w:rPr>
        <w:t>d of the 12 month period.</w:t>
      </w:r>
    </w:p>
    <w:p w14:paraId="4B9CBFA0" w14:textId="6AFFA0B8" w:rsidR="007842AB" w:rsidRPr="001C7D72" w:rsidRDefault="007842AB" w:rsidP="001C7D72">
      <w:pPr>
        <w:autoSpaceDE w:val="0"/>
        <w:autoSpaceDN w:val="0"/>
        <w:adjustRightInd w:val="0"/>
        <w:spacing w:after="0" w:line="360" w:lineRule="auto"/>
        <w:ind w:left="720"/>
        <w:jc w:val="both"/>
        <w:rPr>
          <w:color w:val="000000"/>
          <w:sz w:val="22"/>
          <w:szCs w:val="22"/>
          <w:lang w:val="en-IN"/>
        </w:rPr>
      </w:pPr>
    </w:p>
    <w:p w14:paraId="57702DD2" w14:textId="110998CB" w:rsidR="007842AB" w:rsidRPr="001C7D72" w:rsidRDefault="009037D4" w:rsidP="001C7D72">
      <w:pPr>
        <w:autoSpaceDE w:val="0"/>
        <w:autoSpaceDN w:val="0"/>
        <w:adjustRightInd w:val="0"/>
        <w:spacing w:after="0" w:line="360" w:lineRule="auto"/>
        <w:ind w:left="720"/>
        <w:jc w:val="both"/>
        <w:rPr>
          <w:color w:val="000000"/>
          <w:sz w:val="22"/>
          <w:szCs w:val="22"/>
          <w:lang w:val="en-IN"/>
        </w:rPr>
      </w:pPr>
      <w:r w:rsidRPr="001C7D72">
        <w:rPr>
          <w:color w:val="000000"/>
          <w:sz w:val="22"/>
          <w:szCs w:val="22"/>
          <w:lang w:val="en-IN"/>
        </w:rPr>
        <w:t>MSASPL</w:t>
      </w:r>
      <w:r w:rsidR="007842AB" w:rsidRPr="001C7D72">
        <w:rPr>
          <w:color w:val="000000"/>
          <w:sz w:val="22"/>
          <w:szCs w:val="22"/>
          <w:lang w:val="en-IN"/>
        </w:rPr>
        <w:t xml:space="preserve"> shall verify that all the requirements for certification are met resulting either in continuation of the certification or initiation of suspension and cancellation. </w:t>
      </w:r>
    </w:p>
    <w:p w14:paraId="5D57591C" w14:textId="2031EDD8" w:rsidR="007842AB" w:rsidRPr="001C7D72" w:rsidRDefault="009E4FC6" w:rsidP="001C7D72">
      <w:pPr>
        <w:spacing w:after="0" w:line="360" w:lineRule="auto"/>
        <w:ind w:left="720"/>
        <w:jc w:val="both"/>
        <w:rPr>
          <w:rFonts w:eastAsia="Arial"/>
          <w:sz w:val="22"/>
          <w:szCs w:val="22"/>
        </w:rPr>
      </w:pPr>
      <w:r w:rsidRPr="001C7D72">
        <w:rPr>
          <w:color w:val="000000"/>
          <w:sz w:val="22"/>
          <w:szCs w:val="22"/>
          <w:lang w:val="en-IN"/>
        </w:rPr>
        <w:t xml:space="preserve">MSASPL </w:t>
      </w:r>
      <w:r w:rsidRPr="001C7D72">
        <w:rPr>
          <w:sz w:val="22"/>
          <w:szCs w:val="22"/>
        </w:rPr>
        <w:t>shall make its certification decision for continued certification as outlined in</w:t>
      </w:r>
      <w:r w:rsidR="00532AC9" w:rsidRPr="001C7D72">
        <w:rPr>
          <w:sz w:val="22"/>
          <w:szCs w:val="22"/>
        </w:rPr>
        <w:t xml:space="preserve"> the certification </w:t>
      </w:r>
      <w:proofErr w:type="spellStart"/>
      <w:r w:rsidR="00532AC9" w:rsidRPr="001C7D72">
        <w:rPr>
          <w:sz w:val="22"/>
          <w:szCs w:val="22"/>
        </w:rPr>
        <w:t>descion</w:t>
      </w:r>
      <w:proofErr w:type="spellEnd"/>
      <w:r w:rsidR="00532AC9" w:rsidRPr="001C7D72">
        <w:rPr>
          <w:sz w:val="22"/>
          <w:szCs w:val="22"/>
        </w:rPr>
        <w:t>.</w:t>
      </w:r>
    </w:p>
    <w:p w14:paraId="16609475" w14:textId="6AB6C127" w:rsidR="00AE08B0" w:rsidRPr="001C7D72" w:rsidRDefault="002014A8" w:rsidP="001C7D72">
      <w:pPr>
        <w:spacing w:after="0" w:line="360" w:lineRule="auto"/>
        <w:ind w:left="720" w:right="121" w:hanging="180"/>
        <w:jc w:val="both"/>
        <w:rPr>
          <w:rFonts w:eastAsia="Arial"/>
          <w:sz w:val="22"/>
          <w:szCs w:val="22"/>
        </w:rPr>
      </w:pPr>
      <w:r w:rsidRPr="001C7D72">
        <w:rPr>
          <w:rFonts w:eastAsia="Arial"/>
          <w:sz w:val="22"/>
          <w:szCs w:val="22"/>
        </w:rPr>
        <w:t xml:space="preserve"> </w:t>
      </w:r>
    </w:p>
    <w:p w14:paraId="3DABEA7C" w14:textId="6290853D" w:rsidR="00AE08B0" w:rsidRPr="001C7D72" w:rsidRDefault="00AD1BC0" w:rsidP="001C7D72">
      <w:pPr>
        <w:spacing w:after="0" w:line="360" w:lineRule="auto"/>
        <w:jc w:val="both"/>
        <w:rPr>
          <w:rFonts w:eastAsia="Arial"/>
          <w:sz w:val="22"/>
          <w:szCs w:val="22"/>
        </w:rPr>
      </w:pPr>
      <w:r w:rsidRPr="001C7D72">
        <w:rPr>
          <w:rFonts w:eastAsia="Arial"/>
          <w:b/>
          <w:sz w:val="22"/>
          <w:szCs w:val="22"/>
        </w:rPr>
        <w:t xml:space="preserve">      </w:t>
      </w:r>
      <w:r w:rsidR="004B2890" w:rsidRPr="001C7D72">
        <w:rPr>
          <w:rFonts w:eastAsia="Arial"/>
          <w:b/>
          <w:sz w:val="22"/>
          <w:szCs w:val="22"/>
        </w:rPr>
        <w:t>5</w:t>
      </w:r>
      <w:r w:rsidR="002014A8" w:rsidRPr="001C7D72">
        <w:rPr>
          <w:rFonts w:eastAsia="Arial"/>
          <w:b/>
          <w:sz w:val="22"/>
          <w:szCs w:val="22"/>
        </w:rPr>
        <w:t>.5 Modification in Scope of Certificate</w:t>
      </w:r>
    </w:p>
    <w:p w14:paraId="56732A0B" w14:textId="64C680B6" w:rsidR="00AE08B0" w:rsidRPr="001C7D72" w:rsidRDefault="00AD1BC0" w:rsidP="00FF0F54">
      <w:pPr>
        <w:spacing w:after="0" w:line="360" w:lineRule="auto"/>
        <w:ind w:left="720"/>
        <w:jc w:val="both"/>
        <w:rPr>
          <w:rFonts w:eastAsia="Arial"/>
          <w:sz w:val="22"/>
          <w:szCs w:val="22"/>
        </w:rPr>
      </w:pPr>
      <w:r w:rsidRPr="001C7D72">
        <w:rPr>
          <w:rFonts w:eastAsia="Arial"/>
          <w:sz w:val="22"/>
          <w:szCs w:val="22"/>
        </w:rPr>
        <w:t xml:space="preserve">      </w:t>
      </w:r>
      <w:r w:rsidR="004B2890" w:rsidRPr="001C7D72">
        <w:rPr>
          <w:rFonts w:eastAsia="Arial"/>
          <w:b/>
          <w:sz w:val="22"/>
          <w:szCs w:val="22"/>
        </w:rPr>
        <w:t>5</w:t>
      </w:r>
      <w:r w:rsidR="002014A8" w:rsidRPr="001C7D72">
        <w:rPr>
          <w:rFonts w:eastAsia="Arial"/>
          <w:b/>
          <w:sz w:val="22"/>
          <w:szCs w:val="22"/>
        </w:rPr>
        <w:t>.5.</w:t>
      </w:r>
      <w:r w:rsidR="00142C6D" w:rsidRPr="001C7D72">
        <w:rPr>
          <w:rFonts w:eastAsia="Arial"/>
          <w:b/>
          <w:sz w:val="22"/>
          <w:szCs w:val="22"/>
        </w:rPr>
        <w:t>1</w:t>
      </w:r>
      <w:r w:rsidR="002014A8" w:rsidRPr="001C7D72">
        <w:rPr>
          <w:rFonts w:eastAsia="Arial"/>
          <w:b/>
          <w:sz w:val="22"/>
          <w:szCs w:val="22"/>
        </w:rPr>
        <w:t xml:space="preserve"> Modification in the Scope of Certificate due to change in management system </w:t>
      </w:r>
      <w:r w:rsidR="00B553B3" w:rsidRPr="001C7D72">
        <w:rPr>
          <w:rFonts w:eastAsia="Arial"/>
          <w:sz w:val="22"/>
          <w:szCs w:val="22"/>
        </w:rPr>
        <w:t xml:space="preserve">MSASPL shall verify the changes made by the operator in the </w:t>
      </w:r>
      <w:r w:rsidR="002014A8" w:rsidRPr="001C7D72">
        <w:rPr>
          <w:rFonts w:eastAsia="Arial"/>
          <w:sz w:val="22"/>
          <w:szCs w:val="22"/>
        </w:rPr>
        <w:t xml:space="preserve"> management system</w:t>
      </w:r>
      <w:r w:rsidR="00B553B3" w:rsidRPr="001C7D72">
        <w:rPr>
          <w:rFonts w:eastAsia="Arial"/>
          <w:sz w:val="22"/>
          <w:szCs w:val="22"/>
        </w:rPr>
        <w:t xml:space="preserve"> which</w:t>
      </w:r>
      <w:r w:rsidR="002014A8" w:rsidRPr="001C7D72">
        <w:rPr>
          <w:rFonts w:eastAsia="Arial"/>
          <w:sz w:val="22"/>
          <w:szCs w:val="22"/>
        </w:rPr>
        <w:t xml:space="preserve"> shall be reviewed by</w:t>
      </w:r>
      <w:r w:rsidR="00B553B3" w:rsidRPr="001C7D72">
        <w:rPr>
          <w:rFonts w:eastAsia="Arial"/>
          <w:sz w:val="22"/>
          <w:szCs w:val="22"/>
        </w:rPr>
        <w:t xml:space="preserve"> certification manager </w:t>
      </w:r>
      <w:r w:rsidR="002014A8" w:rsidRPr="001C7D72">
        <w:rPr>
          <w:rFonts w:eastAsia="Arial"/>
          <w:sz w:val="22"/>
          <w:szCs w:val="22"/>
        </w:rPr>
        <w:t xml:space="preserve"> which</w:t>
      </w:r>
      <w:r w:rsidR="00B553B3" w:rsidRPr="001C7D72">
        <w:rPr>
          <w:rFonts w:eastAsia="Arial"/>
          <w:sz w:val="22"/>
          <w:szCs w:val="22"/>
        </w:rPr>
        <w:t xml:space="preserve"> shall</w:t>
      </w:r>
      <w:r w:rsidR="002014A8" w:rsidRPr="001C7D72">
        <w:rPr>
          <w:rFonts w:eastAsia="Arial"/>
          <w:sz w:val="22"/>
          <w:szCs w:val="22"/>
        </w:rPr>
        <w:t xml:space="preserve">  further  evaluate  the need for reassessment of  a certified  </w:t>
      </w:r>
      <w:r w:rsidR="00EC417A" w:rsidRPr="001C7D72">
        <w:rPr>
          <w:rFonts w:eastAsia="Arial"/>
          <w:sz w:val="22"/>
          <w:szCs w:val="22"/>
        </w:rPr>
        <w:t>operator</w:t>
      </w:r>
      <w:r w:rsidR="002014A8" w:rsidRPr="001C7D72">
        <w:rPr>
          <w:rFonts w:eastAsia="Arial"/>
          <w:sz w:val="22"/>
          <w:szCs w:val="22"/>
        </w:rPr>
        <w:t xml:space="preserve">  in the  event  of changes significantly affecting the organization’s Management System (such as the legal, commercial, organizational status or ownership, organization and management (e.g. key managerial, decision-making or technical staff), contact address and sites, scope of operations (process change) under the certified management system and major changes to the management system and processes.</w:t>
      </w:r>
    </w:p>
    <w:p w14:paraId="1B20C090" w14:textId="2B7D3ED6" w:rsidR="00AE08B0" w:rsidRPr="001C7D72" w:rsidRDefault="002014A8" w:rsidP="001C7D72">
      <w:pPr>
        <w:spacing w:after="0" w:line="360" w:lineRule="auto"/>
        <w:ind w:left="720" w:right="124"/>
        <w:jc w:val="both"/>
        <w:rPr>
          <w:rFonts w:eastAsia="Arial"/>
          <w:sz w:val="22"/>
          <w:szCs w:val="22"/>
        </w:rPr>
      </w:pPr>
      <w:r w:rsidRPr="001C7D72">
        <w:rPr>
          <w:rFonts w:eastAsia="Arial"/>
          <w:sz w:val="22"/>
          <w:szCs w:val="22"/>
        </w:rPr>
        <w:t xml:space="preserve">Following the grant of modification in scope, </w:t>
      </w:r>
      <w:r w:rsidR="00B553B3" w:rsidRPr="001C7D72">
        <w:rPr>
          <w:rFonts w:eastAsia="Arial"/>
          <w:sz w:val="22"/>
          <w:szCs w:val="22"/>
        </w:rPr>
        <w:t>i</w:t>
      </w:r>
      <w:r w:rsidRPr="001C7D72">
        <w:rPr>
          <w:rFonts w:eastAsia="Arial"/>
          <w:sz w:val="22"/>
          <w:szCs w:val="22"/>
        </w:rPr>
        <w:t xml:space="preserve">ssued certificate (in original) shall be recalled back from the audited </w:t>
      </w:r>
      <w:r w:rsidR="00EC417A" w:rsidRPr="001C7D72">
        <w:rPr>
          <w:rFonts w:eastAsia="Arial"/>
          <w:sz w:val="22"/>
          <w:szCs w:val="22"/>
        </w:rPr>
        <w:t>operator</w:t>
      </w:r>
      <w:r w:rsidRPr="001C7D72">
        <w:rPr>
          <w:rFonts w:eastAsia="Arial"/>
          <w:sz w:val="22"/>
          <w:szCs w:val="22"/>
        </w:rPr>
        <w:t xml:space="preserve"> and a revised certificate shall be issued in place in accordance </w:t>
      </w:r>
      <w:r w:rsidR="001C7D72" w:rsidRPr="001C7D72">
        <w:rPr>
          <w:rFonts w:eastAsia="Arial"/>
          <w:sz w:val="22"/>
          <w:szCs w:val="22"/>
        </w:rPr>
        <w:t>to procedure.</w:t>
      </w:r>
    </w:p>
    <w:p w14:paraId="0F881873" w14:textId="77777777" w:rsidR="00D54BA7" w:rsidRPr="001C7D72" w:rsidRDefault="00D54BA7" w:rsidP="001C7D72">
      <w:pPr>
        <w:spacing w:after="0" w:line="360" w:lineRule="auto"/>
        <w:ind w:left="720" w:hanging="180"/>
        <w:jc w:val="both"/>
        <w:rPr>
          <w:rFonts w:eastAsia="Arial"/>
          <w:b/>
          <w:sz w:val="22"/>
          <w:szCs w:val="22"/>
        </w:rPr>
      </w:pPr>
    </w:p>
    <w:p w14:paraId="4BA4B3C1" w14:textId="1695E53D" w:rsidR="00AE08B0" w:rsidRPr="001C7D72" w:rsidRDefault="004B2890" w:rsidP="001C7D72">
      <w:pPr>
        <w:spacing w:after="0" w:line="360" w:lineRule="auto"/>
        <w:ind w:left="720" w:hanging="180"/>
        <w:jc w:val="both"/>
        <w:rPr>
          <w:rFonts w:eastAsia="Arial"/>
          <w:sz w:val="22"/>
          <w:szCs w:val="22"/>
        </w:rPr>
      </w:pPr>
      <w:r w:rsidRPr="001C7D72">
        <w:rPr>
          <w:rFonts w:eastAsia="Arial"/>
          <w:b/>
          <w:sz w:val="22"/>
          <w:szCs w:val="22"/>
        </w:rPr>
        <w:t>5</w:t>
      </w:r>
      <w:r w:rsidR="002014A8" w:rsidRPr="001C7D72">
        <w:rPr>
          <w:rFonts w:eastAsia="Arial"/>
          <w:b/>
          <w:sz w:val="22"/>
          <w:szCs w:val="22"/>
        </w:rPr>
        <w:t>.5.3 Modification due to changes in Certification requirements/process</w:t>
      </w:r>
    </w:p>
    <w:p w14:paraId="0890E156" w14:textId="0298FA52" w:rsidR="00AE08B0" w:rsidRPr="001C7D72" w:rsidRDefault="00DC1891" w:rsidP="001C7D72">
      <w:pPr>
        <w:spacing w:after="0" w:line="360" w:lineRule="auto"/>
        <w:ind w:left="720" w:right="120" w:hanging="180"/>
        <w:jc w:val="both"/>
        <w:rPr>
          <w:rFonts w:eastAsia="Arial"/>
          <w:sz w:val="22"/>
          <w:szCs w:val="22"/>
        </w:rPr>
      </w:pPr>
      <w:r w:rsidRPr="001C7D72">
        <w:rPr>
          <w:rFonts w:eastAsia="Arial"/>
          <w:sz w:val="22"/>
          <w:szCs w:val="22"/>
        </w:rPr>
        <w:t xml:space="preserve"> </w:t>
      </w:r>
      <w:r w:rsidR="00B553B3" w:rsidRPr="001C7D72">
        <w:rPr>
          <w:rFonts w:eastAsia="Arial"/>
          <w:sz w:val="22"/>
          <w:szCs w:val="22"/>
        </w:rPr>
        <w:t xml:space="preserve"> </w:t>
      </w:r>
      <w:r w:rsidR="00E74920">
        <w:rPr>
          <w:rFonts w:eastAsia="Arial"/>
          <w:sz w:val="22"/>
          <w:szCs w:val="22"/>
        </w:rPr>
        <w:t xml:space="preserve"> </w:t>
      </w:r>
      <w:r w:rsidR="00E74920" w:rsidRPr="001C7D72">
        <w:rPr>
          <w:rFonts w:eastAsia="Arial"/>
          <w:sz w:val="22"/>
          <w:szCs w:val="22"/>
        </w:rPr>
        <w:t>When the Accreditation Body</w:t>
      </w:r>
      <w:r w:rsidR="00B553B3" w:rsidRPr="001C7D72">
        <w:rPr>
          <w:rFonts w:eastAsia="Arial"/>
          <w:sz w:val="22"/>
          <w:szCs w:val="22"/>
        </w:rPr>
        <w:t xml:space="preserve"> CFIA</w:t>
      </w:r>
      <w:r w:rsidR="002014A8" w:rsidRPr="001C7D72">
        <w:rPr>
          <w:rFonts w:eastAsia="Arial"/>
          <w:sz w:val="22"/>
          <w:szCs w:val="22"/>
        </w:rPr>
        <w:t xml:space="preserve"> </w:t>
      </w:r>
      <w:r w:rsidR="00B553B3" w:rsidRPr="001C7D72">
        <w:rPr>
          <w:rFonts w:eastAsia="Arial"/>
          <w:sz w:val="22"/>
          <w:szCs w:val="22"/>
        </w:rPr>
        <w:t xml:space="preserve">revise </w:t>
      </w:r>
      <w:r w:rsidR="002014A8" w:rsidRPr="001C7D72">
        <w:rPr>
          <w:rFonts w:eastAsia="Arial"/>
          <w:sz w:val="22"/>
          <w:szCs w:val="22"/>
        </w:rPr>
        <w:t xml:space="preserve">  </w:t>
      </w:r>
      <w:r w:rsidR="00E74920" w:rsidRPr="001C7D72">
        <w:rPr>
          <w:rFonts w:eastAsia="Arial"/>
          <w:sz w:val="22"/>
          <w:szCs w:val="22"/>
        </w:rPr>
        <w:t>the requirements of</w:t>
      </w:r>
      <w:r w:rsidR="002014A8" w:rsidRPr="001C7D72">
        <w:rPr>
          <w:rFonts w:eastAsia="Arial"/>
          <w:sz w:val="22"/>
          <w:szCs w:val="22"/>
        </w:rPr>
        <w:t xml:space="preserve"> </w:t>
      </w:r>
      <w:r w:rsidR="00B553B3" w:rsidRPr="001C7D72">
        <w:rPr>
          <w:rFonts w:eastAsia="Arial"/>
          <w:sz w:val="22"/>
          <w:szCs w:val="22"/>
        </w:rPr>
        <w:t xml:space="preserve">the </w:t>
      </w:r>
      <w:r w:rsidR="00E74920" w:rsidRPr="001C7D72">
        <w:rPr>
          <w:rFonts w:eastAsia="Arial"/>
          <w:sz w:val="22"/>
          <w:szCs w:val="22"/>
        </w:rPr>
        <w:t>standards and</w:t>
      </w:r>
      <w:r w:rsidR="00B553B3" w:rsidRPr="001C7D72">
        <w:rPr>
          <w:rFonts w:eastAsia="Arial"/>
          <w:sz w:val="22"/>
          <w:szCs w:val="22"/>
        </w:rPr>
        <w:t xml:space="preserve"> </w:t>
      </w:r>
      <w:r w:rsidR="00E74920" w:rsidRPr="001C7D72">
        <w:rPr>
          <w:rFonts w:eastAsia="Arial"/>
          <w:sz w:val="22"/>
          <w:szCs w:val="22"/>
        </w:rPr>
        <w:t xml:space="preserve">scope. </w:t>
      </w:r>
      <w:r w:rsidR="00B553B3" w:rsidRPr="001C7D72">
        <w:rPr>
          <w:rFonts w:eastAsia="Arial"/>
          <w:sz w:val="22"/>
          <w:szCs w:val="22"/>
        </w:rPr>
        <w:t xml:space="preserve">MSASPL </w:t>
      </w:r>
      <w:r w:rsidR="00E74920" w:rsidRPr="001C7D72">
        <w:rPr>
          <w:rFonts w:eastAsia="Arial"/>
          <w:sz w:val="22"/>
          <w:szCs w:val="22"/>
        </w:rPr>
        <w:t>shall follow</w:t>
      </w:r>
      <w:r w:rsidR="00B553B3" w:rsidRPr="001C7D72">
        <w:rPr>
          <w:rFonts w:eastAsia="Arial"/>
          <w:sz w:val="22"/>
          <w:szCs w:val="22"/>
        </w:rPr>
        <w:t xml:space="preserve"> </w:t>
      </w:r>
      <w:r w:rsidR="00E74920" w:rsidRPr="001C7D72">
        <w:rPr>
          <w:rFonts w:eastAsia="Arial"/>
          <w:sz w:val="22"/>
          <w:szCs w:val="22"/>
        </w:rPr>
        <w:t>the transition plan as notified by CFIA</w:t>
      </w:r>
      <w:r w:rsidR="002014A8" w:rsidRPr="001C7D72">
        <w:rPr>
          <w:rFonts w:eastAsia="Arial"/>
          <w:sz w:val="22"/>
          <w:szCs w:val="22"/>
        </w:rPr>
        <w:t xml:space="preserve"> for the </w:t>
      </w:r>
      <w:r w:rsidR="00B553B3" w:rsidRPr="001C7D72">
        <w:rPr>
          <w:rFonts w:eastAsia="Arial"/>
          <w:sz w:val="22"/>
          <w:szCs w:val="22"/>
        </w:rPr>
        <w:t>changeover</w:t>
      </w:r>
      <w:r w:rsidR="002014A8" w:rsidRPr="001C7D72">
        <w:rPr>
          <w:rFonts w:eastAsia="Arial"/>
          <w:sz w:val="22"/>
          <w:szCs w:val="22"/>
        </w:rPr>
        <w:t xml:space="preserve"> </w:t>
      </w:r>
      <w:r w:rsidR="00B553B3" w:rsidRPr="001C7D72">
        <w:rPr>
          <w:rFonts w:eastAsia="Arial"/>
          <w:sz w:val="22"/>
          <w:szCs w:val="22"/>
        </w:rPr>
        <w:t>within the</w:t>
      </w:r>
      <w:r w:rsidR="002014A8" w:rsidRPr="001C7D72">
        <w:rPr>
          <w:rFonts w:eastAsia="Arial"/>
          <w:sz w:val="22"/>
          <w:szCs w:val="22"/>
        </w:rPr>
        <w:t xml:space="preserve"> agreed time frame.</w:t>
      </w:r>
    </w:p>
    <w:p w14:paraId="6466A244" w14:textId="13788EFA" w:rsidR="00C704A8" w:rsidRPr="001C7D72" w:rsidRDefault="00B553B3" w:rsidP="001C7D72">
      <w:pPr>
        <w:spacing w:after="0" w:line="360" w:lineRule="auto"/>
        <w:ind w:left="720" w:right="118"/>
        <w:jc w:val="both"/>
        <w:rPr>
          <w:sz w:val="22"/>
          <w:szCs w:val="22"/>
        </w:rPr>
      </w:pPr>
      <w:r w:rsidRPr="009216DE">
        <w:rPr>
          <w:rFonts w:eastAsia="Arial"/>
          <w:i/>
          <w:iCs/>
          <w:sz w:val="22"/>
          <w:szCs w:val="22"/>
        </w:rPr>
        <w:t>Quality manager</w:t>
      </w:r>
      <w:r w:rsidR="002014A8" w:rsidRPr="009216DE">
        <w:rPr>
          <w:rFonts w:eastAsia="Arial"/>
          <w:i/>
          <w:iCs/>
          <w:sz w:val="22"/>
          <w:szCs w:val="22"/>
        </w:rPr>
        <w:t xml:space="preserve"> shall</w:t>
      </w:r>
      <w:r w:rsidR="006F55D3" w:rsidRPr="009216DE">
        <w:rPr>
          <w:rFonts w:eastAsia="Arial"/>
          <w:i/>
          <w:iCs/>
          <w:sz w:val="22"/>
          <w:szCs w:val="22"/>
        </w:rPr>
        <w:t xml:space="preserve"> notify </w:t>
      </w:r>
      <w:r w:rsidR="002014A8" w:rsidRPr="009216DE">
        <w:rPr>
          <w:rFonts w:eastAsia="Arial"/>
          <w:i/>
          <w:iCs/>
          <w:sz w:val="22"/>
          <w:szCs w:val="22"/>
        </w:rPr>
        <w:t xml:space="preserve">  due </w:t>
      </w:r>
      <w:r w:rsidR="00532AC9" w:rsidRPr="009216DE">
        <w:rPr>
          <w:rFonts w:eastAsia="Arial"/>
          <w:i/>
          <w:iCs/>
          <w:sz w:val="22"/>
          <w:szCs w:val="22"/>
        </w:rPr>
        <w:t>amendments</w:t>
      </w:r>
      <w:r w:rsidR="006F55D3" w:rsidRPr="009216DE">
        <w:rPr>
          <w:rFonts w:eastAsia="Arial"/>
          <w:i/>
          <w:iCs/>
          <w:sz w:val="22"/>
          <w:szCs w:val="22"/>
        </w:rPr>
        <w:t xml:space="preserve"> in the standards </w:t>
      </w:r>
      <w:r w:rsidR="002014A8" w:rsidRPr="009216DE">
        <w:rPr>
          <w:rFonts w:eastAsia="Arial"/>
          <w:i/>
          <w:iCs/>
          <w:sz w:val="22"/>
          <w:szCs w:val="22"/>
        </w:rPr>
        <w:t xml:space="preserve">    to </w:t>
      </w:r>
      <w:r w:rsidR="006F55D3" w:rsidRPr="009216DE">
        <w:rPr>
          <w:rFonts w:eastAsia="Arial"/>
          <w:i/>
          <w:iCs/>
          <w:sz w:val="22"/>
          <w:szCs w:val="22"/>
        </w:rPr>
        <w:t>the</w:t>
      </w:r>
      <w:r w:rsidR="002014A8" w:rsidRPr="009216DE">
        <w:rPr>
          <w:rFonts w:eastAsia="Arial"/>
          <w:i/>
          <w:iCs/>
          <w:sz w:val="22"/>
          <w:szCs w:val="22"/>
        </w:rPr>
        <w:t xml:space="preserve">  </w:t>
      </w:r>
      <w:r w:rsidR="006F55D3" w:rsidRPr="009216DE">
        <w:rPr>
          <w:rFonts w:eastAsia="Arial"/>
          <w:i/>
          <w:iCs/>
          <w:sz w:val="22"/>
          <w:szCs w:val="22"/>
        </w:rPr>
        <w:t xml:space="preserve"> </w:t>
      </w:r>
      <w:r w:rsidR="00532AC9" w:rsidRPr="009216DE">
        <w:rPr>
          <w:rFonts w:eastAsia="Arial"/>
          <w:i/>
          <w:iCs/>
          <w:sz w:val="22"/>
          <w:szCs w:val="22"/>
        </w:rPr>
        <w:t>existing</w:t>
      </w:r>
      <w:r w:rsidR="006F55D3" w:rsidRPr="009216DE">
        <w:rPr>
          <w:rFonts w:eastAsia="Arial"/>
          <w:i/>
          <w:iCs/>
          <w:sz w:val="22"/>
          <w:szCs w:val="22"/>
        </w:rPr>
        <w:t xml:space="preserve"> </w:t>
      </w:r>
      <w:r w:rsidR="00532AC9" w:rsidRPr="009216DE">
        <w:rPr>
          <w:rFonts w:eastAsia="Arial"/>
          <w:i/>
          <w:iCs/>
          <w:sz w:val="22"/>
          <w:szCs w:val="22"/>
        </w:rPr>
        <w:t>operato</w:t>
      </w:r>
      <w:r w:rsidR="009216DE" w:rsidRPr="009216DE">
        <w:rPr>
          <w:rFonts w:eastAsia="Arial"/>
          <w:i/>
          <w:iCs/>
          <w:sz w:val="22"/>
          <w:szCs w:val="22"/>
        </w:rPr>
        <w:t>rs via email or registered courier within the duration of 2 months from the date of amendments made</w:t>
      </w:r>
      <w:r w:rsidR="009216DE">
        <w:rPr>
          <w:rFonts w:eastAsia="Arial"/>
          <w:sz w:val="22"/>
          <w:szCs w:val="22"/>
        </w:rPr>
        <w:t>.</w:t>
      </w:r>
      <w:r w:rsidR="002014A8" w:rsidRPr="001C7D72">
        <w:rPr>
          <w:rFonts w:eastAsia="Arial"/>
          <w:sz w:val="22"/>
          <w:szCs w:val="22"/>
        </w:rPr>
        <w:t xml:space="preserve">  Based </w:t>
      </w:r>
      <w:r w:rsidR="00532AC9" w:rsidRPr="001C7D72">
        <w:rPr>
          <w:rFonts w:eastAsia="Arial"/>
          <w:sz w:val="22"/>
          <w:szCs w:val="22"/>
        </w:rPr>
        <w:t>on standards</w:t>
      </w:r>
      <w:r w:rsidR="006F55D3" w:rsidRPr="001C7D72">
        <w:rPr>
          <w:rFonts w:eastAsia="Arial"/>
          <w:sz w:val="22"/>
          <w:szCs w:val="22"/>
        </w:rPr>
        <w:t xml:space="preserve"> </w:t>
      </w:r>
      <w:r w:rsidR="00532AC9" w:rsidRPr="001C7D72">
        <w:rPr>
          <w:rFonts w:eastAsia="Arial"/>
          <w:sz w:val="22"/>
          <w:szCs w:val="22"/>
        </w:rPr>
        <w:t>amendments, MSASPL</w:t>
      </w:r>
      <w:r w:rsidR="002014A8" w:rsidRPr="001C7D72">
        <w:rPr>
          <w:rFonts w:eastAsia="Arial"/>
          <w:sz w:val="22"/>
          <w:szCs w:val="22"/>
        </w:rPr>
        <w:t xml:space="preserve"> shall verify that each </w:t>
      </w:r>
      <w:r w:rsidR="00EC417A" w:rsidRPr="001C7D72">
        <w:rPr>
          <w:rFonts w:eastAsia="Arial"/>
          <w:sz w:val="22"/>
          <w:szCs w:val="22"/>
        </w:rPr>
        <w:t>operator</w:t>
      </w:r>
      <w:r w:rsidR="002014A8" w:rsidRPr="001C7D72">
        <w:rPr>
          <w:rFonts w:eastAsia="Arial"/>
          <w:sz w:val="22"/>
          <w:szCs w:val="22"/>
        </w:rPr>
        <w:t xml:space="preserve"> carrie</w:t>
      </w:r>
      <w:r w:rsidR="006F55D3" w:rsidRPr="001C7D72">
        <w:rPr>
          <w:rFonts w:eastAsia="Arial"/>
          <w:sz w:val="22"/>
          <w:szCs w:val="22"/>
        </w:rPr>
        <w:t>d</w:t>
      </w:r>
      <w:r w:rsidR="002014A8" w:rsidRPr="001C7D72">
        <w:rPr>
          <w:rFonts w:eastAsia="Arial"/>
          <w:sz w:val="22"/>
          <w:szCs w:val="22"/>
        </w:rPr>
        <w:t xml:space="preserve"> </w:t>
      </w:r>
      <w:r w:rsidR="00532AC9" w:rsidRPr="001C7D72">
        <w:rPr>
          <w:rFonts w:eastAsia="Arial"/>
          <w:sz w:val="22"/>
          <w:szCs w:val="22"/>
        </w:rPr>
        <w:t>out necessary</w:t>
      </w:r>
      <w:r w:rsidR="002014A8" w:rsidRPr="001C7D72">
        <w:rPr>
          <w:rFonts w:eastAsia="Arial"/>
          <w:sz w:val="22"/>
          <w:szCs w:val="22"/>
        </w:rPr>
        <w:t xml:space="preserve"> amendments to its procedure within reasonable time</w:t>
      </w:r>
      <w:r w:rsidR="006F55D3" w:rsidRPr="001C7D72">
        <w:rPr>
          <w:rFonts w:eastAsia="Arial"/>
          <w:sz w:val="22"/>
          <w:szCs w:val="22"/>
        </w:rPr>
        <w:t xml:space="preserve"> frame mentioned by the </w:t>
      </w:r>
      <w:r w:rsidR="00532AC9" w:rsidRPr="001C7D72">
        <w:rPr>
          <w:rFonts w:eastAsia="Arial"/>
          <w:sz w:val="22"/>
          <w:szCs w:val="22"/>
        </w:rPr>
        <w:t xml:space="preserve">CFIA. </w:t>
      </w:r>
      <w:r w:rsidR="006F55D3" w:rsidRPr="001C7D72">
        <w:rPr>
          <w:rFonts w:eastAsia="Arial"/>
          <w:sz w:val="22"/>
          <w:szCs w:val="22"/>
        </w:rPr>
        <w:t xml:space="preserve">To verify the </w:t>
      </w:r>
      <w:r w:rsidR="006F55D3" w:rsidRPr="001C7D72">
        <w:rPr>
          <w:rFonts w:eastAsia="Arial"/>
          <w:sz w:val="22"/>
          <w:szCs w:val="22"/>
        </w:rPr>
        <w:lastRenderedPageBreak/>
        <w:t xml:space="preserve">effectiveness and implementation of the revised </w:t>
      </w:r>
      <w:r w:rsidR="00532AC9" w:rsidRPr="001C7D72">
        <w:rPr>
          <w:rFonts w:eastAsia="Arial"/>
          <w:sz w:val="22"/>
          <w:szCs w:val="22"/>
        </w:rPr>
        <w:t>standards,</w:t>
      </w:r>
      <w:r w:rsidR="002014A8" w:rsidRPr="001C7D72">
        <w:rPr>
          <w:rFonts w:eastAsia="Arial"/>
          <w:sz w:val="22"/>
          <w:szCs w:val="22"/>
        </w:rPr>
        <w:t xml:space="preserve"> Quality Manager shall </w:t>
      </w:r>
      <w:r w:rsidR="006F55D3" w:rsidRPr="001C7D72">
        <w:rPr>
          <w:rFonts w:eastAsia="Arial"/>
          <w:sz w:val="22"/>
          <w:szCs w:val="22"/>
        </w:rPr>
        <w:t xml:space="preserve">communicate with certification and Audit </w:t>
      </w:r>
      <w:r w:rsidR="00532AC9" w:rsidRPr="001C7D72">
        <w:rPr>
          <w:rFonts w:eastAsia="Arial"/>
          <w:sz w:val="22"/>
          <w:szCs w:val="22"/>
        </w:rPr>
        <w:t>manager to</w:t>
      </w:r>
      <w:r w:rsidR="006F55D3" w:rsidRPr="001C7D72">
        <w:rPr>
          <w:rFonts w:eastAsia="Arial"/>
          <w:sz w:val="22"/>
          <w:szCs w:val="22"/>
        </w:rPr>
        <w:t xml:space="preserve"> develop </w:t>
      </w:r>
      <w:r w:rsidR="00532AC9" w:rsidRPr="001C7D72">
        <w:rPr>
          <w:rFonts w:eastAsia="Arial"/>
          <w:sz w:val="22"/>
          <w:szCs w:val="22"/>
        </w:rPr>
        <w:t>an</w:t>
      </w:r>
      <w:r w:rsidR="006F55D3" w:rsidRPr="001C7D72">
        <w:rPr>
          <w:rFonts w:eastAsia="Arial"/>
          <w:sz w:val="22"/>
          <w:szCs w:val="22"/>
        </w:rPr>
        <w:t xml:space="preserve"> audit plan to verify the effectiveness and implementation of amended COR compliance of all the </w:t>
      </w:r>
      <w:r w:rsidR="00532AC9" w:rsidRPr="001C7D72">
        <w:rPr>
          <w:rFonts w:eastAsia="Arial"/>
          <w:sz w:val="22"/>
          <w:szCs w:val="22"/>
        </w:rPr>
        <w:t>existing</w:t>
      </w:r>
      <w:r w:rsidR="006F55D3" w:rsidRPr="001C7D72">
        <w:rPr>
          <w:rFonts w:eastAsia="Arial"/>
          <w:sz w:val="22"/>
          <w:szCs w:val="22"/>
        </w:rPr>
        <w:t xml:space="preserve"> operators of that parti</w:t>
      </w:r>
      <w:r w:rsidR="003453B5" w:rsidRPr="001C7D72">
        <w:rPr>
          <w:rFonts w:eastAsia="Arial"/>
          <w:sz w:val="22"/>
          <w:szCs w:val="22"/>
        </w:rPr>
        <w:t xml:space="preserve">cular scope which got </w:t>
      </w:r>
      <w:r w:rsidR="00532AC9" w:rsidRPr="001C7D72">
        <w:rPr>
          <w:rFonts w:eastAsia="Arial"/>
          <w:sz w:val="22"/>
          <w:szCs w:val="22"/>
        </w:rPr>
        <w:t xml:space="preserve">amendments. </w:t>
      </w:r>
      <w:r w:rsidR="002014A8" w:rsidRPr="001C7D72">
        <w:rPr>
          <w:rFonts w:eastAsia="Arial"/>
          <w:sz w:val="22"/>
          <w:szCs w:val="22"/>
        </w:rPr>
        <w:t>After successful completion of audit,</w:t>
      </w:r>
      <w:r w:rsidR="00532AC9" w:rsidRPr="001C7D72">
        <w:rPr>
          <w:rFonts w:eastAsia="Arial"/>
          <w:sz w:val="22"/>
          <w:szCs w:val="22"/>
        </w:rPr>
        <w:t xml:space="preserve"> </w:t>
      </w:r>
      <w:r w:rsidR="003453B5" w:rsidRPr="001C7D72">
        <w:rPr>
          <w:rFonts w:eastAsia="Arial"/>
          <w:sz w:val="22"/>
          <w:szCs w:val="22"/>
        </w:rPr>
        <w:t>Auditors shall submit the report to the reviewer and reviewer shall assess and present their recommendation to the certification committee for further</w:t>
      </w:r>
      <w:r w:rsidR="00532AC9" w:rsidRPr="001C7D72">
        <w:rPr>
          <w:rFonts w:eastAsia="Arial"/>
          <w:sz w:val="22"/>
          <w:szCs w:val="22"/>
        </w:rPr>
        <w:t xml:space="preserve"> decisions.</w:t>
      </w:r>
    </w:p>
    <w:p w14:paraId="7E3736FF" w14:textId="73C6D108" w:rsidR="00AE08B0" w:rsidRPr="001C7D72" w:rsidRDefault="00AE08B0" w:rsidP="001C7D72">
      <w:pPr>
        <w:spacing w:after="0" w:line="360" w:lineRule="auto"/>
        <w:ind w:right="856"/>
        <w:jc w:val="both"/>
        <w:rPr>
          <w:rFonts w:eastAsia="Arial"/>
          <w:sz w:val="22"/>
          <w:szCs w:val="22"/>
        </w:rPr>
      </w:pPr>
    </w:p>
    <w:p w14:paraId="3CC3D0B3" w14:textId="292444A4" w:rsidR="00AE08B0" w:rsidRPr="001C7D72" w:rsidRDefault="004B2890" w:rsidP="001C7D72">
      <w:pPr>
        <w:spacing w:after="0" w:line="360" w:lineRule="auto"/>
        <w:ind w:left="540" w:right="4350"/>
        <w:jc w:val="both"/>
        <w:rPr>
          <w:rFonts w:eastAsia="Arial"/>
          <w:sz w:val="22"/>
          <w:szCs w:val="22"/>
        </w:rPr>
      </w:pPr>
      <w:r w:rsidRPr="001C7D72">
        <w:rPr>
          <w:rFonts w:eastAsia="Arial"/>
          <w:b/>
          <w:sz w:val="22"/>
          <w:szCs w:val="22"/>
        </w:rPr>
        <w:t>6</w:t>
      </w:r>
      <w:r w:rsidR="00532AC9" w:rsidRPr="001C7D72">
        <w:rPr>
          <w:rFonts w:eastAsia="Arial"/>
          <w:b/>
          <w:sz w:val="22"/>
          <w:szCs w:val="22"/>
        </w:rPr>
        <w:t xml:space="preserve">.0 </w:t>
      </w:r>
      <w:r w:rsidR="002014A8" w:rsidRPr="001C7D72">
        <w:rPr>
          <w:rFonts w:eastAsia="Arial"/>
          <w:b/>
          <w:sz w:val="22"/>
          <w:szCs w:val="22"/>
        </w:rPr>
        <w:t>Procedure for Withdrawal of certificate</w:t>
      </w:r>
    </w:p>
    <w:p w14:paraId="4FBEE13B" w14:textId="5A004515" w:rsidR="00AE08B0" w:rsidRPr="001C7D72" w:rsidRDefault="00882C4D" w:rsidP="001C7D72">
      <w:pPr>
        <w:spacing w:after="0" w:line="360" w:lineRule="auto"/>
        <w:ind w:right="120" w:firstLine="540"/>
        <w:jc w:val="both"/>
        <w:rPr>
          <w:rFonts w:eastAsia="Arial"/>
          <w:sz w:val="22"/>
          <w:szCs w:val="22"/>
        </w:rPr>
      </w:pPr>
      <w:r w:rsidRPr="001C7D72">
        <w:rPr>
          <w:rFonts w:eastAsia="Arial"/>
          <w:sz w:val="22"/>
          <w:szCs w:val="22"/>
        </w:rPr>
        <w:t xml:space="preserve"> </w:t>
      </w:r>
      <w:r w:rsidR="00FF0F54">
        <w:rPr>
          <w:rFonts w:eastAsia="Arial"/>
          <w:sz w:val="22"/>
          <w:szCs w:val="22"/>
        </w:rPr>
        <w:tab/>
        <w:t xml:space="preserve">     </w:t>
      </w:r>
      <w:r w:rsidR="008E2C4A" w:rsidRPr="001C7D72">
        <w:rPr>
          <w:rFonts w:eastAsia="Arial"/>
          <w:sz w:val="22"/>
          <w:szCs w:val="22"/>
        </w:rPr>
        <w:t>MSASPL</w:t>
      </w:r>
      <w:r w:rsidR="00583066" w:rsidRPr="001C7D72">
        <w:rPr>
          <w:rFonts w:eastAsia="Arial"/>
          <w:sz w:val="22"/>
          <w:szCs w:val="22"/>
        </w:rPr>
        <w:t xml:space="preserve"> </w:t>
      </w:r>
      <w:r w:rsidR="002014A8" w:rsidRPr="001C7D72">
        <w:rPr>
          <w:rFonts w:eastAsia="Arial"/>
          <w:sz w:val="22"/>
          <w:szCs w:val="22"/>
        </w:rPr>
        <w:t>shall follow withdrawal process for certificate on following reasons–</w:t>
      </w:r>
    </w:p>
    <w:p w14:paraId="68D3614F" w14:textId="3AC053BF" w:rsidR="00AE08B0" w:rsidRPr="001C7D72" w:rsidRDefault="002014A8" w:rsidP="001C7D72">
      <w:pPr>
        <w:pStyle w:val="ListParagraph"/>
        <w:numPr>
          <w:ilvl w:val="0"/>
          <w:numId w:val="15"/>
        </w:numPr>
        <w:spacing w:after="0" w:line="360" w:lineRule="auto"/>
        <w:ind w:right="121"/>
        <w:jc w:val="both"/>
        <w:rPr>
          <w:rFonts w:eastAsia="Arial"/>
          <w:sz w:val="22"/>
          <w:szCs w:val="22"/>
        </w:rPr>
      </w:pPr>
      <w:r w:rsidRPr="001C7D72">
        <w:rPr>
          <w:rFonts w:eastAsia="Arial"/>
          <w:sz w:val="22"/>
          <w:szCs w:val="22"/>
        </w:rPr>
        <w:t>Failure to resolve the issues (that have led to suspension of certification) in six months period,</w:t>
      </w:r>
      <w:r w:rsidR="00482078" w:rsidRPr="001C7D72">
        <w:rPr>
          <w:rFonts w:eastAsia="Arial"/>
          <w:sz w:val="22"/>
          <w:szCs w:val="22"/>
        </w:rPr>
        <w:t xml:space="preserve"> will lead to withdrawal of certificate by MSASPL</w:t>
      </w:r>
    </w:p>
    <w:p w14:paraId="0194DFE5" w14:textId="77777777" w:rsidR="00AE08B0" w:rsidRPr="001C7D72" w:rsidRDefault="002014A8" w:rsidP="001C7D72">
      <w:pPr>
        <w:pStyle w:val="ListParagraph"/>
        <w:numPr>
          <w:ilvl w:val="0"/>
          <w:numId w:val="15"/>
        </w:numPr>
        <w:spacing w:after="0" w:line="360" w:lineRule="auto"/>
        <w:ind w:right="119"/>
        <w:jc w:val="both"/>
        <w:rPr>
          <w:rFonts w:eastAsia="Arial"/>
          <w:sz w:val="22"/>
          <w:szCs w:val="22"/>
        </w:rPr>
      </w:pPr>
      <w:r w:rsidRPr="001C7D72">
        <w:rPr>
          <w:rFonts w:eastAsia="Arial"/>
          <w:sz w:val="22"/>
          <w:szCs w:val="22"/>
        </w:rPr>
        <w:t>The withdrawal of certificates may comprise of but may not be limited, to any of the following:</w:t>
      </w:r>
    </w:p>
    <w:p w14:paraId="475DF503" w14:textId="77777777" w:rsidR="00AE08B0" w:rsidRPr="001C7D72" w:rsidRDefault="002014A8" w:rsidP="001C7D72">
      <w:pPr>
        <w:spacing w:after="0" w:line="360" w:lineRule="auto"/>
        <w:ind w:left="540" w:right="5913"/>
        <w:jc w:val="both"/>
        <w:rPr>
          <w:rFonts w:eastAsia="Arial"/>
          <w:sz w:val="22"/>
          <w:szCs w:val="22"/>
        </w:rPr>
      </w:pPr>
      <w:r w:rsidRPr="001C7D72">
        <w:rPr>
          <w:rFonts w:eastAsia="Arial"/>
          <w:b/>
          <w:sz w:val="22"/>
          <w:szCs w:val="22"/>
        </w:rPr>
        <w:t>Routine circumstances:</w:t>
      </w:r>
    </w:p>
    <w:p w14:paraId="26A9519C" w14:textId="77777777" w:rsidR="003F1E22" w:rsidRPr="001C7D72" w:rsidRDefault="002014A8" w:rsidP="001C7D72">
      <w:pPr>
        <w:pStyle w:val="ListParagraph"/>
        <w:numPr>
          <w:ilvl w:val="0"/>
          <w:numId w:val="11"/>
        </w:numPr>
        <w:tabs>
          <w:tab w:val="left" w:pos="1920"/>
        </w:tabs>
        <w:spacing w:after="0" w:line="360" w:lineRule="auto"/>
        <w:ind w:right="122"/>
        <w:jc w:val="both"/>
        <w:rPr>
          <w:rFonts w:eastAsia="Arial"/>
          <w:sz w:val="22"/>
          <w:szCs w:val="22"/>
        </w:rPr>
      </w:pPr>
      <w:r w:rsidRPr="001C7D72">
        <w:rPr>
          <w:rFonts w:eastAsia="Arial"/>
          <w:sz w:val="22"/>
          <w:szCs w:val="22"/>
        </w:rPr>
        <w:t>Failure to maintain standards identified at the routine surveillance assessment and not corrected by submission of documentary evidence</w:t>
      </w:r>
      <w:r w:rsidR="005E5FDC" w:rsidRPr="001C7D72">
        <w:rPr>
          <w:rFonts w:eastAsia="Arial"/>
          <w:sz w:val="22"/>
          <w:szCs w:val="22"/>
        </w:rPr>
        <w:t xml:space="preserve"> by the operator</w:t>
      </w:r>
      <w:r w:rsidR="003F1E22" w:rsidRPr="001C7D72">
        <w:rPr>
          <w:rFonts w:eastAsia="Arial"/>
          <w:sz w:val="22"/>
          <w:szCs w:val="22"/>
        </w:rPr>
        <w:t xml:space="preserve">. </w:t>
      </w:r>
    </w:p>
    <w:p w14:paraId="1E0B7329" w14:textId="53B1D4DD" w:rsidR="003F1E22" w:rsidRPr="001C7D72" w:rsidRDefault="002014A8" w:rsidP="001C7D72">
      <w:pPr>
        <w:pStyle w:val="ListParagraph"/>
        <w:numPr>
          <w:ilvl w:val="0"/>
          <w:numId w:val="11"/>
        </w:numPr>
        <w:tabs>
          <w:tab w:val="left" w:pos="1920"/>
        </w:tabs>
        <w:spacing w:after="0" w:line="360" w:lineRule="auto"/>
        <w:ind w:right="122"/>
        <w:jc w:val="both"/>
        <w:rPr>
          <w:rFonts w:eastAsia="Arial"/>
          <w:sz w:val="22"/>
          <w:szCs w:val="22"/>
        </w:rPr>
      </w:pPr>
      <w:r w:rsidRPr="001C7D72">
        <w:rPr>
          <w:rFonts w:eastAsia="Arial"/>
          <w:sz w:val="22"/>
          <w:szCs w:val="22"/>
        </w:rPr>
        <w:t xml:space="preserve">Failure to allow a scheduled </w:t>
      </w:r>
      <w:r w:rsidR="003F1E22" w:rsidRPr="001C7D72">
        <w:rPr>
          <w:rFonts w:eastAsia="Arial"/>
          <w:sz w:val="22"/>
          <w:szCs w:val="22"/>
        </w:rPr>
        <w:t>surveillance visit</w:t>
      </w:r>
      <w:r w:rsidRPr="001C7D72">
        <w:rPr>
          <w:rFonts w:eastAsia="Arial"/>
          <w:sz w:val="22"/>
          <w:szCs w:val="22"/>
        </w:rPr>
        <w:t xml:space="preserve"> to be undertaken</w:t>
      </w:r>
      <w:r w:rsidR="003F1E22" w:rsidRPr="001C7D72">
        <w:rPr>
          <w:rFonts w:eastAsia="Arial"/>
          <w:sz w:val="22"/>
          <w:szCs w:val="22"/>
        </w:rPr>
        <w:t>.</w:t>
      </w:r>
    </w:p>
    <w:p w14:paraId="01B50C92" w14:textId="384D9C73" w:rsidR="00AE08B0" w:rsidRPr="001C7D72" w:rsidRDefault="002014A8" w:rsidP="001C7D72">
      <w:pPr>
        <w:pStyle w:val="ListParagraph"/>
        <w:numPr>
          <w:ilvl w:val="0"/>
          <w:numId w:val="11"/>
        </w:numPr>
        <w:tabs>
          <w:tab w:val="left" w:pos="1920"/>
        </w:tabs>
        <w:spacing w:after="0" w:line="360" w:lineRule="auto"/>
        <w:ind w:right="122"/>
        <w:jc w:val="both"/>
        <w:rPr>
          <w:rFonts w:eastAsia="Arial"/>
          <w:sz w:val="22"/>
          <w:szCs w:val="22"/>
        </w:rPr>
      </w:pPr>
      <w:r w:rsidRPr="001C7D72">
        <w:rPr>
          <w:rFonts w:eastAsia="Arial"/>
          <w:sz w:val="22"/>
          <w:szCs w:val="22"/>
        </w:rPr>
        <w:t>Failure to pay the appropriate certification fees as agreed prior to undertaking the assessment.</w:t>
      </w:r>
    </w:p>
    <w:p w14:paraId="19AFE787" w14:textId="77777777" w:rsidR="00AE08B0" w:rsidRPr="001C7D72" w:rsidRDefault="002014A8" w:rsidP="001C7D72">
      <w:pPr>
        <w:spacing w:after="0" w:line="360" w:lineRule="auto"/>
        <w:ind w:left="540" w:right="5373"/>
        <w:jc w:val="both"/>
        <w:rPr>
          <w:rFonts w:eastAsia="Arial"/>
          <w:sz w:val="22"/>
          <w:szCs w:val="22"/>
        </w:rPr>
      </w:pPr>
      <w:r w:rsidRPr="001C7D72">
        <w:rPr>
          <w:rFonts w:eastAsia="Arial"/>
          <w:b/>
          <w:sz w:val="22"/>
          <w:szCs w:val="22"/>
        </w:rPr>
        <w:t>Extraordinary circumstances</w:t>
      </w:r>
    </w:p>
    <w:p w14:paraId="6840129A" w14:textId="77777777" w:rsidR="003F1E22" w:rsidRPr="001C7D72" w:rsidRDefault="002014A8" w:rsidP="001C7D72">
      <w:pPr>
        <w:pStyle w:val="ListParagraph"/>
        <w:numPr>
          <w:ilvl w:val="0"/>
          <w:numId w:val="12"/>
        </w:numPr>
        <w:tabs>
          <w:tab w:val="left" w:pos="1920"/>
        </w:tabs>
        <w:spacing w:after="0" w:line="360" w:lineRule="auto"/>
        <w:ind w:right="122"/>
        <w:jc w:val="both"/>
        <w:rPr>
          <w:rFonts w:eastAsia="Arial"/>
          <w:sz w:val="22"/>
          <w:szCs w:val="22"/>
        </w:rPr>
      </w:pPr>
      <w:r w:rsidRPr="001C7D72">
        <w:rPr>
          <w:rFonts w:eastAsia="Arial"/>
          <w:sz w:val="22"/>
          <w:szCs w:val="22"/>
        </w:rPr>
        <w:t>Complaints   regarding   the   failure   of   the   company   to   comply   with   the requirements of the relevant standard</w:t>
      </w:r>
      <w:r w:rsidR="003F1E22" w:rsidRPr="001C7D72">
        <w:rPr>
          <w:rFonts w:eastAsia="Arial"/>
          <w:sz w:val="22"/>
          <w:szCs w:val="22"/>
        </w:rPr>
        <w:t xml:space="preserve">. </w:t>
      </w:r>
    </w:p>
    <w:p w14:paraId="63993932" w14:textId="77777777" w:rsidR="003F1E22" w:rsidRPr="001C7D72" w:rsidRDefault="002014A8" w:rsidP="001C7D72">
      <w:pPr>
        <w:pStyle w:val="ListParagraph"/>
        <w:numPr>
          <w:ilvl w:val="0"/>
          <w:numId w:val="12"/>
        </w:numPr>
        <w:tabs>
          <w:tab w:val="left" w:pos="1920"/>
        </w:tabs>
        <w:spacing w:after="0" w:line="360" w:lineRule="auto"/>
        <w:ind w:right="122"/>
        <w:jc w:val="both"/>
        <w:rPr>
          <w:rFonts w:eastAsia="Arial"/>
          <w:sz w:val="22"/>
          <w:szCs w:val="22"/>
        </w:rPr>
      </w:pPr>
      <w:r w:rsidRPr="001C7D72">
        <w:rPr>
          <w:rFonts w:eastAsia="Arial"/>
          <w:sz w:val="22"/>
          <w:szCs w:val="22"/>
        </w:rPr>
        <w:t>Deliberate, misleading use of the Certificate</w:t>
      </w:r>
      <w:r w:rsidR="003F1E22" w:rsidRPr="001C7D72">
        <w:rPr>
          <w:rFonts w:eastAsia="Arial"/>
          <w:sz w:val="22"/>
          <w:szCs w:val="22"/>
        </w:rPr>
        <w:t>.</w:t>
      </w:r>
    </w:p>
    <w:p w14:paraId="53814764" w14:textId="60828739" w:rsidR="003F1E22" w:rsidRPr="001C7D72" w:rsidRDefault="002014A8" w:rsidP="001C7D72">
      <w:pPr>
        <w:pStyle w:val="ListParagraph"/>
        <w:numPr>
          <w:ilvl w:val="0"/>
          <w:numId w:val="12"/>
        </w:numPr>
        <w:tabs>
          <w:tab w:val="left" w:pos="1920"/>
        </w:tabs>
        <w:spacing w:after="0" w:line="360" w:lineRule="auto"/>
        <w:ind w:right="122"/>
        <w:jc w:val="both"/>
        <w:rPr>
          <w:rFonts w:eastAsia="Arial"/>
          <w:sz w:val="22"/>
          <w:szCs w:val="22"/>
        </w:rPr>
      </w:pPr>
      <w:r w:rsidRPr="001C7D72">
        <w:rPr>
          <w:rFonts w:eastAsia="Arial"/>
          <w:sz w:val="22"/>
          <w:szCs w:val="22"/>
        </w:rPr>
        <w:t xml:space="preserve">Deliberate or misleading claims relating to the scope, or level of Certificate </w:t>
      </w:r>
      <w:r w:rsidR="003F1E22" w:rsidRPr="001C7D72">
        <w:rPr>
          <w:rFonts w:eastAsia="Arial"/>
          <w:sz w:val="22"/>
          <w:szCs w:val="22"/>
        </w:rPr>
        <w:t>held.</w:t>
      </w:r>
    </w:p>
    <w:p w14:paraId="132A25EA" w14:textId="29700EBB" w:rsidR="003F1E22" w:rsidRPr="001C7D72" w:rsidRDefault="002014A8" w:rsidP="001C7D72">
      <w:pPr>
        <w:pStyle w:val="ListParagraph"/>
        <w:numPr>
          <w:ilvl w:val="0"/>
          <w:numId w:val="12"/>
        </w:numPr>
        <w:tabs>
          <w:tab w:val="left" w:pos="1920"/>
        </w:tabs>
        <w:spacing w:after="0" w:line="360" w:lineRule="auto"/>
        <w:ind w:right="122"/>
        <w:jc w:val="both"/>
        <w:rPr>
          <w:rFonts w:eastAsia="Arial"/>
          <w:sz w:val="22"/>
          <w:szCs w:val="22"/>
        </w:rPr>
      </w:pPr>
      <w:r w:rsidRPr="001C7D72">
        <w:rPr>
          <w:rFonts w:eastAsia="Arial"/>
          <w:sz w:val="22"/>
          <w:szCs w:val="22"/>
        </w:rPr>
        <w:t xml:space="preserve">Falsification of any </w:t>
      </w:r>
      <w:r w:rsidR="003F1E22" w:rsidRPr="001C7D72">
        <w:rPr>
          <w:rFonts w:eastAsia="Arial"/>
          <w:sz w:val="22"/>
          <w:szCs w:val="22"/>
        </w:rPr>
        <w:t>nature.</w:t>
      </w:r>
    </w:p>
    <w:p w14:paraId="0728F8E3" w14:textId="52FD3854" w:rsidR="00AE08B0" w:rsidRPr="001C7D72" w:rsidRDefault="002014A8" w:rsidP="001C7D72">
      <w:pPr>
        <w:pStyle w:val="ListParagraph"/>
        <w:numPr>
          <w:ilvl w:val="0"/>
          <w:numId w:val="12"/>
        </w:numPr>
        <w:tabs>
          <w:tab w:val="left" w:pos="1920"/>
        </w:tabs>
        <w:spacing w:after="0" w:line="360" w:lineRule="auto"/>
        <w:ind w:right="122"/>
        <w:jc w:val="both"/>
        <w:rPr>
          <w:rFonts w:eastAsia="Arial"/>
          <w:sz w:val="22"/>
          <w:szCs w:val="22"/>
        </w:rPr>
      </w:pPr>
      <w:r w:rsidRPr="001C7D72">
        <w:rPr>
          <w:rFonts w:eastAsia="Arial"/>
          <w:sz w:val="22"/>
          <w:szCs w:val="22"/>
        </w:rPr>
        <w:t xml:space="preserve">Failure to comply with terms of contractual </w:t>
      </w:r>
      <w:r w:rsidR="001E333A" w:rsidRPr="001C7D72">
        <w:rPr>
          <w:rFonts w:eastAsia="Arial"/>
          <w:sz w:val="22"/>
          <w:szCs w:val="22"/>
        </w:rPr>
        <w:t>agreement.</w:t>
      </w:r>
    </w:p>
    <w:p w14:paraId="0CBBC8A3" w14:textId="3E4D1EA2" w:rsidR="001E333A" w:rsidRDefault="001E333A" w:rsidP="00FF0F54">
      <w:pPr>
        <w:spacing w:after="0" w:line="360" w:lineRule="auto"/>
        <w:ind w:left="901" w:right="120"/>
        <w:jc w:val="both"/>
        <w:rPr>
          <w:rFonts w:eastAsia="Arial"/>
          <w:sz w:val="22"/>
          <w:szCs w:val="22"/>
        </w:rPr>
      </w:pPr>
      <w:r w:rsidRPr="001C7D72">
        <w:rPr>
          <w:rFonts w:eastAsia="Arial"/>
          <w:sz w:val="22"/>
          <w:szCs w:val="22"/>
        </w:rPr>
        <w:t xml:space="preserve">The decision shall be taken by the certification </w:t>
      </w:r>
      <w:r w:rsidR="003F1E22" w:rsidRPr="001C7D72">
        <w:rPr>
          <w:rFonts w:eastAsia="Arial"/>
          <w:sz w:val="22"/>
          <w:szCs w:val="22"/>
        </w:rPr>
        <w:t>committee</w:t>
      </w:r>
      <w:r w:rsidRPr="001C7D72">
        <w:rPr>
          <w:rFonts w:eastAsia="Arial"/>
          <w:sz w:val="22"/>
          <w:szCs w:val="22"/>
        </w:rPr>
        <w:t xml:space="preserve"> based on investigation of certification Manager. Based on the outcome of such investigation, decision regarding the withdrawal may be initiated and operator shall be notified of the withdrawal process.  The </w:t>
      </w:r>
      <w:proofErr w:type="gramStart"/>
      <w:r w:rsidRPr="001C7D72">
        <w:rPr>
          <w:rFonts w:eastAsia="Arial"/>
          <w:sz w:val="22"/>
          <w:szCs w:val="22"/>
        </w:rPr>
        <w:t>operator  shall</w:t>
      </w:r>
      <w:proofErr w:type="gramEnd"/>
      <w:r w:rsidRPr="001C7D72">
        <w:rPr>
          <w:rFonts w:eastAsia="Arial"/>
          <w:sz w:val="22"/>
          <w:szCs w:val="22"/>
        </w:rPr>
        <w:t xml:space="preserve"> further  be given  specified  time to take corrective  action and  certificate </w:t>
      </w:r>
      <w:r w:rsidRPr="001C7D72">
        <w:rPr>
          <w:rFonts w:eastAsia="Arial"/>
          <w:sz w:val="22"/>
          <w:szCs w:val="22"/>
        </w:rPr>
        <w:lastRenderedPageBreak/>
        <w:t>withdrawal process  shall  be  initiated  in  the  event  of  failure  to  respond</w:t>
      </w:r>
      <w:r w:rsidR="00A93E5C" w:rsidRPr="001C7D72">
        <w:rPr>
          <w:rFonts w:eastAsia="Arial"/>
          <w:sz w:val="22"/>
          <w:szCs w:val="22"/>
        </w:rPr>
        <w:t xml:space="preserve">  with  an  acceptable procedure </w:t>
      </w:r>
      <w:r w:rsidRPr="001C7D72">
        <w:rPr>
          <w:rFonts w:eastAsia="Arial"/>
          <w:sz w:val="22"/>
          <w:szCs w:val="22"/>
        </w:rPr>
        <w:t>for corrective action within the time period specified, or to consent to an assessment will lead to withdrawal of the certificate. In the event where certified site is already under suspension for the past six months, no further time shall be given further before initiation of withdrawal. Following withdrawal, the status shall be made public by updating the database. Issued certificate (in original) shall be recalled back</w:t>
      </w:r>
      <w:r w:rsidR="00A93E5C" w:rsidRPr="001C7D72">
        <w:rPr>
          <w:rFonts w:eastAsia="Arial"/>
          <w:sz w:val="22"/>
          <w:szCs w:val="22"/>
        </w:rPr>
        <w:t xml:space="preserve"> </w:t>
      </w:r>
      <w:r w:rsidR="003F1E22" w:rsidRPr="001C7D72">
        <w:rPr>
          <w:rFonts w:eastAsia="Arial"/>
          <w:sz w:val="22"/>
          <w:szCs w:val="22"/>
        </w:rPr>
        <w:t>within</w:t>
      </w:r>
      <w:r w:rsidR="00A93E5C" w:rsidRPr="001C7D72">
        <w:rPr>
          <w:rFonts w:eastAsia="Arial"/>
          <w:sz w:val="22"/>
          <w:szCs w:val="22"/>
        </w:rPr>
        <w:t xml:space="preserve"> 15 working days</w:t>
      </w:r>
      <w:r w:rsidRPr="001C7D72">
        <w:rPr>
          <w:rFonts w:eastAsia="Arial"/>
          <w:sz w:val="22"/>
          <w:szCs w:val="22"/>
        </w:rPr>
        <w:t xml:space="preserve"> and held in the file. The operator shall rig</w:t>
      </w:r>
      <w:r w:rsidR="00A93E5C" w:rsidRPr="001C7D72">
        <w:rPr>
          <w:rFonts w:eastAsia="Arial"/>
          <w:sz w:val="22"/>
          <w:szCs w:val="22"/>
        </w:rPr>
        <w:t xml:space="preserve">ht to appeal and shall go through the </w:t>
      </w:r>
      <w:hyperlink r:id="rId8" w:history="1">
        <w:r w:rsidR="00A93E5C" w:rsidRPr="001C7D72">
          <w:rPr>
            <w:rStyle w:val="Hyperlink"/>
            <w:rFonts w:eastAsia="Arial"/>
            <w:sz w:val="22"/>
            <w:szCs w:val="22"/>
          </w:rPr>
          <w:t>www.agrolandgroup.com</w:t>
        </w:r>
      </w:hyperlink>
      <w:r w:rsidR="00A93E5C" w:rsidRPr="001C7D72">
        <w:rPr>
          <w:rFonts w:eastAsia="Arial"/>
          <w:sz w:val="22"/>
          <w:szCs w:val="22"/>
        </w:rPr>
        <w:t xml:space="preserve"> to understand and file </w:t>
      </w:r>
      <w:r w:rsidR="003F1E22" w:rsidRPr="001C7D72">
        <w:rPr>
          <w:rFonts w:eastAsia="Arial"/>
          <w:sz w:val="22"/>
          <w:szCs w:val="22"/>
        </w:rPr>
        <w:t>the appeal</w:t>
      </w:r>
      <w:r w:rsidR="00A93E5C" w:rsidRPr="001C7D72">
        <w:rPr>
          <w:rFonts w:eastAsia="Arial"/>
          <w:sz w:val="22"/>
          <w:szCs w:val="22"/>
        </w:rPr>
        <w:t xml:space="preserve"> process and also may request to MSASPL to know the appeal </w:t>
      </w:r>
      <w:r w:rsidR="003F1E22" w:rsidRPr="001C7D72">
        <w:rPr>
          <w:rFonts w:eastAsia="Arial"/>
          <w:sz w:val="22"/>
          <w:szCs w:val="22"/>
        </w:rPr>
        <w:t>process.</w:t>
      </w:r>
    </w:p>
    <w:p w14:paraId="0E42674A" w14:textId="77777777" w:rsidR="001C7D72" w:rsidRPr="001C7D72" w:rsidRDefault="001C7D72" w:rsidP="001C7D72">
      <w:pPr>
        <w:spacing w:after="0" w:line="360" w:lineRule="auto"/>
        <w:ind w:left="720" w:right="120"/>
        <w:jc w:val="both"/>
        <w:rPr>
          <w:rFonts w:eastAsia="Arial"/>
          <w:sz w:val="22"/>
          <w:szCs w:val="22"/>
        </w:rPr>
      </w:pPr>
    </w:p>
    <w:p w14:paraId="5FBC6906" w14:textId="2F9CF934" w:rsidR="00482078" w:rsidRPr="00DD651E" w:rsidRDefault="003F1E22" w:rsidP="001C7D72">
      <w:pPr>
        <w:tabs>
          <w:tab w:val="left" w:pos="1920"/>
        </w:tabs>
        <w:spacing w:after="0" w:line="360" w:lineRule="auto"/>
        <w:ind w:right="122"/>
        <w:jc w:val="both"/>
        <w:rPr>
          <w:rFonts w:eastAsia="Arial"/>
          <w:b/>
          <w:sz w:val="22"/>
          <w:szCs w:val="22"/>
          <w:highlight w:val="yellow"/>
        </w:rPr>
      </w:pPr>
      <w:r w:rsidRPr="00DD651E">
        <w:rPr>
          <w:rFonts w:eastAsia="Arial"/>
          <w:b/>
          <w:sz w:val="22"/>
          <w:szCs w:val="22"/>
          <w:highlight w:val="yellow"/>
        </w:rPr>
        <w:t xml:space="preserve">6.1 </w:t>
      </w:r>
      <w:r w:rsidR="00482078" w:rsidRPr="00DD651E">
        <w:rPr>
          <w:rFonts w:eastAsia="Arial"/>
          <w:b/>
          <w:sz w:val="22"/>
          <w:szCs w:val="22"/>
          <w:highlight w:val="yellow"/>
        </w:rPr>
        <w:t xml:space="preserve">Voluntarily </w:t>
      </w:r>
      <w:proofErr w:type="gramStart"/>
      <w:r w:rsidR="00482078" w:rsidRPr="00DD651E">
        <w:rPr>
          <w:rFonts w:eastAsia="Arial"/>
          <w:b/>
          <w:sz w:val="22"/>
          <w:szCs w:val="22"/>
          <w:highlight w:val="yellow"/>
        </w:rPr>
        <w:t>Withdrawal :</w:t>
      </w:r>
      <w:proofErr w:type="gramEnd"/>
      <w:r w:rsidR="00482078" w:rsidRPr="00DD651E">
        <w:rPr>
          <w:rFonts w:eastAsia="Arial"/>
          <w:b/>
          <w:sz w:val="22"/>
          <w:szCs w:val="22"/>
          <w:highlight w:val="yellow"/>
        </w:rPr>
        <w:t xml:space="preserve"> </w:t>
      </w:r>
    </w:p>
    <w:p w14:paraId="57B871C2" w14:textId="2D9799ED" w:rsidR="005E5FDC" w:rsidRPr="00DD651E" w:rsidRDefault="005E5FDC" w:rsidP="001C7D72">
      <w:pPr>
        <w:spacing w:after="0" w:line="360" w:lineRule="auto"/>
        <w:ind w:left="630" w:right="120"/>
        <w:jc w:val="both"/>
        <w:rPr>
          <w:rFonts w:eastAsia="Arial"/>
          <w:sz w:val="22"/>
          <w:szCs w:val="22"/>
          <w:highlight w:val="yellow"/>
        </w:rPr>
      </w:pPr>
      <w:r w:rsidRPr="00DD651E">
        <w:rPr>
          <w:rFonts w:eastAsia="Arial"/>
          <w:sz w:val="22"/>
          <w:szCs w:val="22"/>
          <w:highlight w:val="yellow"/>
        </w:rPr>
        <w:t xml:space="preserve">Certification manager shall accept the </w:t>
      </w:r>
      <w:r w:rsidR="00DD651E">
        <w:rPr>
          <w:rFonts w:eastAsia="Arial"/>
          <w:sz w:val="22"/>
          <w:szCs w:val="22"/>
          <w:highlight w:val="yellow"/>
        </w:rPr>
        <w:t>v</w:t>
      </w:r>
      <w:r w:rsidR="003F1E22" w:rsidRPr="00DD651E">
        <w:rPr>
          <w:rFonts w:eastAsia="Arial"/>
          <w:sz w:val="22"/>
          <w:szCs w:val="22"/>
          <w:highlight w:val="yellow"/>
        </w:rPr>
        <w:t>oluntarily</w:t>
      </w:r>
      <w:r w:rsidRPr="00DD651E">
        <w:rPr>
          <w:rFonts w:eastAsia="Arial"/>
          <w:sz w:val="22"/>
          <w:szCs w:val="22"/>
          <w:highlight w:val="yellow"/>
        </w:rPr>
        <w:t xml:space="preserve"> withdrawal on the request of the operator with a proper feedback by the operator mentioning the reason of </w:t>
      </w:r>
      <w:r w:rsidR="003F1E22" w:rsidRPr="00DD651E">
        <w:rPr>
          <w:rFonts w:eastAsia="Arial"/>
          <w:sz w:val="22"/>
          <w:szCs w:val="22"/>
          <w:highlight w:val="yellow"/>
        </w:rPr>
        <w:t>voluntarily</w:t>
      </w:r>
      <w:r w:rsidRPr="00DD651E">
        <w:rPr>
          <w:rFonts w:eastAsia="Arial"/>
          <w:sz w:val="22"/>
          <w:szCs w:val="22"/>
          <w:highlight w:val="yellow"/>
        </w:rPr>
        <w:t xml:space="preserve"> </w:t>
      </w:r>
      <w:proofErr w:type="gramStart"/>
      <w:r w:rsidRPr="00DD651E">
        <w:rPr>
          <w:rFonts w:eastAsia="Arial"/>
          <w:sz w:val="22"/>
          <w:szCs w:val="22"/>
          <w:highlight w:val="yellow"/>
        </w:rPr>
        <w:t>withdrawal .</w:t>
      </w:r>
      <w:proofErr w:type="gramEnd"/>
      <w:r w:rsidRPr="00DD651E">
        <w:rPr>
          <w:rFonts w:eastAsia="Arial"/>
          <w:sz w:val="22"/>
          <w:szCs w:val="22"/>
          <w:highlight w:val="yellow"/>
        </w:rPr>
        <w:t xml:space="preserve"> At any </w:t>
      </w:r>
      <w:proofErr w:type="gramStart"/>
      <w:r w:rsidRPr="00DD651E">
        <w:rPr>
          <w:rFonts w:eastAsia="Arial"/>
          <w:sz w:val="22"/>
          <w:szCs w:val="22"/>
          <w:highlight w:val="yellow"/>
        </w:rPr>
        <w:t>time</w:t>
      </w:r>
      <w:proofErr w:type="gramEnd"/>
      <w:r w:rsidRPr="00DD651E">
        <w:rPr>
          <w:rFonts w:eastAsia="Arial"/>
          <w:sz w:val="22"/>
          <w:szCs w:val="22"/>
          <w:highlight w:val="yellow"/>
        </w:rPr>
        <w:t xml:space="preserve"> operators may withdraw from MS ASPL certification through written notification. The operator must cease to use all claims of the MS </w:t>
      </w:r>
      <w:proofErr w:type="gramStart"/>
      <w:r w:rsidRPr="00DD651E">
        <w:rPr>
          <w:rFonts w:eastAsia="Arial"/>
          <w:sz w:val="22"/>
          <w:szCs w:val="22"/>
          <w:highlight w:val="yellow"/>
        </w:rPr>
        <w:t>ASPL  i.e.</w:t>
      </w:r>
      <w:proofErr w:type="gramEnd"/>
      <w:r w:rsidRPr="00DD651E">
        <w:rPr>
          <w:rFonts w:eastAsia="Arial"/>
          <w:sz w:val="22"/>
          <w:szCs w:val="22"/>
          <w:highlight w:val="yellow"/>
        </w:rPr>
        <w:t xml:space="preserve"> logo and name, destroy or return all certificates, labeling and marketing material containing reference of  MS ASPL. </w:t>
      </w:r>
    </w:p>
    <w:p w14:paraId="123C3A50" w14:textId="6808B8B2" w:rsidR="00AE08B0" w:rsidRPr="001C7D72" w:rsidRDefault="00DD651E" w:rsidP="001C7D72">
      <w:pPr>
        <w:spacing w:after="0" w:line="360" w:lineRule="auto"/>
        <w:ind w:left="630" w:right="120"/>
        <w:jc w:val="both"/>
        <w:rPr>
          <w:rFonts w:eastAsia="Arial"/>
          <w:sz w:val="22"/>
          <w:szCs w:val="22"/>
        </w:rPr>
      </w:pPr>
      <w:r>
        <w:rPr>
          <w:rFonts w:eastAsia="Arial"/>
          <w:sz w:val="22"/>
          <w:szCs w:val="22"/>
          <w:highlight w:val="yellow"/>
        </w:rPr>
        <w:t>MS</w:t>
      </w:r>
      <w:r w:rsidR="00DA1C9B" w:rsidRPr="00DD651E">
        <w:rPr>
          <w:rFonts w:eastAsia="Arial"/>
          <w:sz w:val="22"/>
          <w:szCs w:val="22"/>
          <w:highlight w:val="yellow"/>
        </w:rPr>
        <w:t>ASPL</w:t>
      </w:r>
      <w:r>
        <w:rPr>
          <w:rFonts w:eastAsia="Arial"/>
          <w:sz w:val="22"/>
          <w:szCs w:val="22"/>
          <w:highlight w:val="yellow"/>
        </w:rPr>
        <w:t xml:space="preserve"> </w:t>
      </w:r>
      <w:r w:rsidR="00DA1C9B" w:rsidRPr="00DD651E">
        <w:rPr>
          <w:rFonts w:eastAsia="Arial"/>
          <w:sz w:val="22"/>
          <w:szCs w:val="22"/>
          <w:highlight w:val="yellow"/>
        </w:rPr>
        <w:t xml:space="preserve">will send the operator a withdrawal letter, </w:t>
      </w:r>
      <w:r>
        <w:rPr>
          <w:rFonts w:eastAsia="Arial"/>
          <w:sz w:val="22"/>
          <w:szCs w:val="22"/>
          <w:highlight w:val="yellow"/>
        </w:rPr>
        <w:t xml:space="preserve">operator shall give the r </w:t>
      </w:r>
      <w:r w:rsidR="00DA1C9B" w:rsidRPr="00DD651E">
        <w:rPr>
          <w:rFonts w:eastAsia="Arial"/>
          <w:sz w:val="22"/>
          <w:szCs w:val="22"/>
          <w:highlight w:val="yellow"/>
        </w:rPr>
        <w:t>which notifies the operator has v</w:t>
      </w:r>
      <w:r>
        <w:rPr>
          <w:rFonts w:eastAsia="Arial"/>
          <w:sz w:val="22"/>
          <w:szCs w:val="22"/>
          <w:highlight w:val="yellow"/>
        </w:rPr>
        <w:t xml:space="preserve">oluntarily </w:t>
      </w:r>
      <w:proofErr w:type="gramStart"/>
      <w:r>
        <w:rPr>
          <w:rFonts w:eastAsia="Arial"/>
          <w:sz w:val="22"/>
          <w:szCs w:val="22"/>
          <w:highlight w:val="yellow"/>
        </w:rPr>
        <w:t xml:space="preserve">withdrawn </w:t>
      </w:r>
      <w:r w:rsidR="00DA1C9B" w:rsidRPr="00DD651E">
        <w:rPr>
          <w:rFonts w:eastAsia="Arial"/>
          <w:sz w:val="22"/>
          <w:szCs w:val="22"/>
          <w:highlight w:val="yellow"/>
        </w:rPr>
        <w:t xml:space="preserve"> from</w:t>
      </w:r>
      <w:proofErr w:type="gramEnd"/>
      <w:r w:rsidR="00DA1C9B" w:rsidRPr="00DD651E">
        <w:rPr>
          <w:rFonts w:eastAsia="Arial"/>
          <w:sz w:val="22"/>
          <w:szCs w:val="22"/>
          <w:highlight w:val="yellow"/>
        </w:rPr>
        <w:t xml:space="preserve"> </w:t>
      </w:r>
      <w:r>
        <w:rPr>
          <w:rFonts w:eastAsia="Arial"/>
          <w:sz w:val="22"/>
          <w:szCs w:val="22"/>
          <w:highlight w:val="yellow"/>
        </w:rPr>
        <w:t xml:space="preserve"> their </w:t>
      </w:r>
      <w:r w:rsidR="00DA1C9B" w:rsidRPr="00DD651E">
        <w:rPr>
          <w:rFonts w:eastAsia="Arial"/>
          <w:sz w:val="22"/>
          <w:szCs w:val="22"/>
          <w:highlight w:val="yellow"/>
        </w:rPr>
        <w:t>certification</w:t>
      </w:r>
      <w:r>
        <w:rPr>
          <w:rFonts w:eastAsia="Arial"/>
          <w:sz w:val="22"/>
          <w:szCs w:val="22"/>
          <w:highlight w:val="yellow"/>
        </w:rPr>
        <w:t xml:space="preserve"> and operator </w:t>
      </w:r>
      <w:r w:rsidR="00DA1C9B" w:rsidRPr="00DD651E">
        <w:rPr>
          <w:rFonts w:eastAsia="Arial"/>
          <w:sz w:val="22"/>
          <w:szCs w:val="22"/>
          <w:highlight w:val="yellow"/>
        </w:rPr>
        <w:t>shall surrender the original scope certificate within 15 working days.</w:t>
      </w:r>
      <w:r w:rsidR="005E5FDC" w:rsidRPr="00DD651E">
        <w:rPr>
          <w:rFonts w:eastAsia="Arial"/>
          <w:sz w:val="22"/>
          <w:szCs w:val="22"/>
          <w:highlight w:val="yellow"/>
        </w:rPr>
        <w:t>MS ASPL may also discontinue the certification of operator due to a lack in the annual re-certification or lack of response within the designated renewal timeframe.</w:t>
      </w:r>
    </w:p>
    <w:p w14:paraId="2B99F6B4" w14:textId="22B8ED8D" w:rsidR="00AE08B0" w:rsidRPr="001C7D72" w:rsidRDefault="00D54BA7" w:rsidP="001C7D72">
      <w:pPr>
        <w:spacing w:after="0" w:line="360" w:lineRule="auto"/>
        <w:ind w:right="4756"/>
        <w:jc w:val="both"/>
        <w:rPr>
          <w:rFonts w:eastAsia="Arial"/>
          <w:sz w:val="22"/>
          <w:szCs w:val="22"/>
        </w:rPr>
      </w:pPr>
      <w:r w:rsidRPr="001C7D72">
        <w:rPr>
          <w:rFonts w:eastAsia="Arial"/>
          <w:b/>
          <w:sz w:val="22"/>
          <w:szCs w:val="22"/>
        </w:rPr>
        <w:t xml:space="preserve">     </w:t>
      </w:r>
      <w:r w:rsidR="003F1E22" w:rsidRPr="001C7D72">
        <w:rPr>
          <w:rFonts w:eastAsia="Arial"/>
          <w:b/>
          <w:sz w:val="22"/>
          <w:szCs w:val="22"/>
        </w:rPr>
        <w:t xml:space="preserve">6.2 </w:t>
      </w:r>
      <w:r w:rsidR="002014A8" w:rsidRPr="001C7D72">
        <w:rPr>
          <w:rFonts w:eastAsia="Arial"/>
          <w:b/>
          <w:sz w:val="22"/>
          <w:szCs w:val="22"/>
        </w:rPr>
        <w:t>Procedure for reduction in scope</w:t>
      </w:r>
    </w:p>
    <w:p w14:paraId="4C9A1A9A" w14:textId="1DE0A358" w:rsidR="00AE08B0" w:rsidRPr="001C7D72" w:rsidRDefault="002014A8" w:rsidP="001C7D72">
      <w:pPr>
        <w:spacing w:after="0" w:line="360" w:lineRule="auto"/>
        <w:ind w:left="630" w:right="121"/>
        <w:jc w:val="both"/>
        <w:rPr>
          <w:rFonts w:eastAsia="Arial"/>
          <w:sz w:val="22"/>
          <w:szCs w:val="22"/>
        </w:rPr>
      </w:pPr>
      <w:r w:rsidRPr="001C7D72">
        <w:rPr>
          <w:rFonts w:eastAsia="Arial"/>
          <w:sz w:val="22"/>
          <w:szCs w:val="22"/>
        </w:rPr>
        <w:t xml:space="preserve">Failure to resolve the issues (that have led to suspension of certification) in six months </w:t>
      </w:r>
      <w:r w:rsidR="003F1E22" w:rsidRPr="001C7D72">
        <w:rPr>
          <w:rFonts w:eastAsia="Arial"/>
          <w:sz w:val="22"/>
          <w:szCs w:val="22"/>
        </w:rPr>
        <w:t xml:space="preserve">period shall result in reduction of scope. </w:t>
      </w:r>
      <w:r w:rsidRPr="001C7D72">
        <w:rPr>
          <w:rFonts w:eastAsia="Arial"/>
          <w:sz w:val="22"/>
          <w:szCs w:val="22"/>
        </w:rPr>
        <w:t>Such reductions shall be in line with the requirements of the</w:t>
      </w:r>
      <w:r w:rsidR="00CE1BA0" w:rsidRPr="001C7D72">
        <w:rPr>
          <w:rFonts w:eastAsia="Arial"/>
          <w:sz w:val="22"/>
          <w:szCs w:val="22"/>
        </w:rPr>
        <w:t xml:space="preserve"> COR</w:t>
      </w:r>
      <w:r w:rsidRPr="001C7D72">
        <w:rPr>
          <w:rFonts w:eastAsia="Arial"/>
          <w:sz w:val="22"/>
          <w:szCs w:val="22"/>
        </w:rPr>
        <w:t xml:space="preserve"> standard for certification. In case where reduction in scope is likely impact </w:t>
      </w:r>
      <w:proofErr w:type="gramStart"/>
      <w:r w:rsidRPr="001C7D72">
        <w:rPr>
          <w:rFonts w:eastAsia="Arial"/>
          <w:sz w:val="22"/>
          <w:szCs w:val="22"/>
        </w:rPr>
        <w:t>the  entire</w:t>
      </w:r>
      <w:proofErr w:type="gramEnd"/>
      <w:r w:rsidRPr="001C7D72">
        <w:rPr>
          <w:rFonts w:eastAsia="Arial"/>
          <w:sz w:val="22"/>
          <w:szCs w:val="22"/>
        </w:rPr>
        <w:t xml:space="preserve">  </w:t>
      </w:r>
      <w:r w:rsidR="00E41E7E" w:rsidRPr="001C7D72">
        <w:rPr>
          <w:rFonts w:eastAsia="Arial"/>
          <w:sz w:val="22"/>
          <w:szCs w:val="22"/>
        </w:rPr>
        <w:t>Organic</w:t>
      </w:r>
      <w:r w:rsidRPr="001C7D72">
        <w:rPr>
          <w:rFonts w:eastAsia="Arial"/>
          <w:sz w:val="22"/>
          <w:szCs w:val="22"/>
        </w:rPr>
        <w:t>,  reduction  shall  not  be  permitted  and  in  this eventuality withdrawal shall be initiated.</w:t>
      </w:r>
    </w:p>
    <w:p w14:paraId="3F40AC84" w14:textId="220B56FA" w:rsidR="00AE08B0" w:rsidRPr="001C7D72" w:rsidRDefault="00CE1BA0" w:rsidP="001C7D72">
      <w:pPr>
        <w:spacing w:after="0" w:line="360" w:lineRule="auto"/>
        <w:ind w:left="630" w:right="120"/>
        <w:jc w:val="both"/>
        <w:rPr>
          <w:rFonts w:eastAsia="Arial"/>
          <w:sz w:val="22"/>
          <w:szCs w:val="22"/>
        </w:rPr>
      </w:pPr>
      <w:r w:rsidRPr="001C7D72">
        <w:rPr>
          <w:rFonts w:eastAsia="Arial"/>
          <w:sz w:val="22"/>
          <w:szCs w:val="22"/>
        </w:rPr>
        <w:t>Certification committee</w:t>
      </w:r>
      <w:r w:rsidR="002014A8" w:rsidRPr="001C7D72">
        <w:rPr>
          <w:rFonts w:eastAsia="Arial"/>
          <w:sz w:val="22"/>
          <w:szCs w:val="22"/>
        </w:rPr>
        <w:t xml:space="preserve"> shall  </w:t>
      </w:r>
      <w:r w:rsidRPr="001C7D72">
        <w:rPr>
          <w:rFonts w:eastAsia="Arial"/>
          <w:sz w:val="22"/>
          <w:szCs w:val="22"/>
        </w:rPr>
        <w:t xml:space="preserve"> take the </w:t>
      </w:r>
      <w:r w:rsidR="003F1E22" w:rsidRPr="001C7D72">
        <w:rPr>
          <w:rFonts w:eastAsia="Arial"/>
          <w:sz w:val="22"/>
          <w:szCs w:val="22"/>
        </w:rPr>
        <w:t>decisions</w:t>
      </w:r>
      <w:r w:rsidRPr="001C7D72">
        <w:rPr>
          <w:rFonts w:eastAsia="Arial"/>
          <w:sz w:val="22"/>
          <w:szCs w:val="22"/>
        </w:rPr>
        <w:t xml:space="preserve"> </w:t>
      </w:r>
      <w:r w:rsidR="003F1E22" w:rsidRPr="001C7D72">
        <w:rPr>
          <w:rFonts w:eastAsia="Arial"/>
          <w:sz w:val="22"/>
          <w:szCs w:val="22"/>
        </w:rPr>
        <w:t>on reduction of the scope certificate</w:t>
      </w:r>
      <w:r w:rsidR="002014A8" w:rsidRPr="001C7D72">
        <w:rPr>
          <w:rFonts w:eastAsia="Arial"/>
          <w:sz w:val="22"/>
          <w:szCs w:val="22"/>
        </w:rPr>
        <w:t xml:space="preserve"> on the recommendation </w:t>
      </w:r>
      <w:r w:rsidRPr="001C7D72">
        <w:rPr>
          <w:rFonts w:eastAsia="Arial"/>
          <w:sz w:val="22"/>
          <w:szCs w:val="22"/>
        </w:rPr>
        <w:t xml:space="preserve">of Auditor and </w:t>
      </w:r>
      <w:r w:rsidR="003F1E22" w:rsidRPr="001C7D72">
        <w:rPr>
          <w:rFonts w:eastAsia="Arial"/>
          <w:sz w:val="22"/>
          <w:szCs w:val="22"/>
        </w:rPr>
        <w:t>Technical</w:t>
      </w:r>
      <w:r w:rsidRPr="001C7D72">
        <w:rPr>
          <w:rFonts w:eastAsia="Arial"/>
          <w:sz w:val="22"/>
          <w:szCs w:val="22"/>
        </w:rPr>
        <w:t xml:space="preserve"> </w:t>
      </w:r>
      <w:r w:rsidR="001C7D72">
        <w:rPr>
          <w:rFonts w:eastAsia="Arial"/>
          <w:sz w:val="22"/>
          <w:szCs w:val="22"/>
        </w:rPr>
        <w:t>reviewer.</w:t>
      </w:r>
    </w:p>
    <w:p w14:paraId="2F272B6E" w14:textId="16BBAA88" w:rsidR="00AE08B0" w:rsidRPr="001C7D72" w:rsidRDefault="004B2890" w:rsidP="001C7D72">
      <w:pPr>
        <w:spacing w:after="0" w:line="360" w:lineRule="auto"/>
        <w:ind w:left="480"/>
        <w:jc w:val="both"/>
        <w:rPr>
          <w:rFonts w:eastAsia="Arial"/>
          <w:sz w:val="22"/>
          <w:szCs w:val="22"/>
        </w:rPr>
      </w:pPr>
      <w:r w:rsidRPr="001C7D72">
        <w:rPr>
          <w:rFonts w:eastAsia="Arial"/>
          <w:sz w:val="22"/>
          <w:szCs w:val="22"/>
        </w:rPr>
        <w:t>7</w:t>
      </w:r>
      <w:r w:rsidR="002014A8" w:rsidRPr="001C7D72">
        <w:rPr>
          <w:rFonts w:eastAsia="Arial"/>
          <w:sz w:val="22"/>
          <w:szCs w:val="22"/>
        </w:rPr>
        <w:t xml:space="preserve">.  </w:t>
      </w:r>
      <w:r w:rsidR="002014A8" w:rsidRPr="001C7D72">
        <w:rPr>
          <w:rFonts w:eastAsia="Arial"/>
          <w:b/>
          <w:sz w:val="22"/>
          <w:szCs w:val="22"/>
        </w:rPr>
        <w:t>Transfer of Certification</w:t>
      </w:r>
    </w:p>
    <w:p w14:paraId="77E0D3C0" w14:textId="7929A7D2" w:rsidR="00035310" w:rsidRPr="001C7D72" w:rsidRDefault="002014A8" w:rsidP="001C7D72">
      <w:pPr>
        <w:spacing w:after="0" w:line="360" w:lineRule="auto"/>
        <w:ind w:left="993" w:right="127" w:hanging="152"/>
        <w:jc w:val="both"/>
        <w:rPr>
          <w:rFonts w:eastAsia="Arial"/>
          <w:sz w:val="22"/>
          <w:szCs w:val="22"/>
        </w:rPr>
      </w:pPr>
      <w:r w:rsidRPr="001C7D72">
        <w:rPr>
          <w:rFonts w:eastAsia="Arial"/>
          <w:sz w:val="22"/>
          <w:szCs w:val="22"/>
        </w:rPr>
        <w:t xml:space="preserve"> </w:t>
      </w:r>
      <w:r w:rsidR="00035310" w:rsidRPr="001C7D72">
        <w:rPr>
          <w:rFonts w:eastAsia="Arial"/>
          <w:sz w:val="22"/>
          <w:szCs w:val="22"/>
        </w:rPr>
        <w:t xml:space="preserve">Projects can be transferred from an accredited certification agency to MS ASPL and from </w:t>
      </w:r>
      <w:r w:rsidR="003F1E22" w:rsidRPr="001C7D72">
        <w:rPr>
          <w:rFonts w:eastAsia="Arial"/>
          <w:sz w:val="22"/>
          <w:szCs w:val="22"/>
        </w:rPr>
        <w:t xml:space="preserve">MS </w:t>
      </w:r>
      <w:r w:rsidR="00035310" w:rsidRPr="001C7D72">
        <w:rPr>
          <w:rFonts w:eastAsia="Arial"/>
          <w:sz w:val="22"/>
          <w:szCs w:val="22"/>
        </w:rPr>
        <w:t xml:space="preserve">ASPL to any other accredited certification agency. </w:t>
      </w:r>
    </w:p>
    <w:p w14:paraId="07287187" w14:textId="4D9EB5A4" w:rsidR="00035310" w:rsidRPr="001C7D72" w:rsidRDefault="003F1E22" w:rsidP="001C7D72">
      <w:pPr>
        <w:spacing w:after="0" w:line="360" w:lineRule="auto"/>
        <w:ind w:left="480" w:right="127"/>
        <w:jc w:val="both"/>
        <w:rPr>
          <w:rFonts w:eastAsia="Arial"/>
          <w:b/>
          <w:sz w:val="22"/>
          <w:szCs w:val="22"/>
        </w:rPr>
      </w:pPr>
      <w:proofErr w:type="gramStart"/>
      <w:r w:rsidRPr="001C7D72">
        <w:rPr>
          <w:rFonts w:eastAsia="Arial"/>
          <w:b/>
          <w:sz w:val="22"/>
          <w:szCs w:val="22"/>
        </w:rPr>
        <w:lastRenderedPageBreak/>
        <w:t xml:space="preserve">7.1 </w:t>
      </w:r>
      <w:r w:rsidR="00035310" w:rsidRPr="001C7D72">
        <w:rPr>
          <w:rFonts w:eastAsia="Arial"/>
          <w:b/>
          <w:sz w:val="22"/>
          <w:szCs w:val="22"/>
        </w:rPr>
        <w:t xml:space="preserve"> Transferred</w:t>
      </w:r>
      <w:proofErr w:type="gramEnd"/>
      <w:r w:rsidR="00035310" w:rsidRPr="001C7D72">
        <w:rPr>
          <w:rFonts w:eastAsia="Arial"/>
          <w:b/>
          <w:sz w:val="22"/>
          <w:szCs w:val="22"/>
        </w:rPr>
        <w:t xml:space="preserve"> from an accredited certification body to MS ASPL required to meet the following criteria-</w:t>
      </w:r>
    </w:p>
    <w:p w14:paraId="460850FE"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lang w:val="nl-NL"/>
        </w:rPr>
        <w:t xml:space="preserve">Transfer of certification to MS Agroland Services Pvt. Ltd. shall be permissible only for scopes for which MS Agroland Services Pvt. Ltd. Holds COR accreditation and is meeting competence criteria. </w:t>
      </w:r>
    </w:p>
    <w:p w14:paraId="5A7859DF"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The applicant organization shall obtain a letter of good understanding from the existing certification body. Letter of the good understanding shall enable to provid</w:t>
      </w:r>
      <w:r w:rsidR="003F1E22" w:rsidRPr="001C7D72">
        <w:rPr>
          <w:rFonts w:eastAsia="Arial"/>
          <w:sz w:val="22"/>
          <w:szCs w:val="22"/>
        </w:rPr>
        <w:t>e MSASPL</w:t>
      </w:r>
      <w:r w:rsidRPr="001C7D72">
        <w:rPr>
          <w:rFonts w:eastAsia="Arial"/>
          <w:sz w:val="22"/>
          <w:szCs w:val="22"/>
        </w:rPr>
        <w:t xml:space="preserve"> to conclude that the applicant organization has successfully closed all non-conformances (if open from previous audits) and has no pending financial dues.</w:t>
      </w:r>
    </w:p>
    <w:p w14:paraId="59FD4B90"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lang w:val="nl-NL"/>
        </w:rPr>
        <w:t>The application shall be reviewed by the Certification Manager. The applicant shall be guided to complete the application form and other related documents.</w:t>
      </w:r>
    </w:p>
    <w:p w14:paraId="102EDE62"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 xml:space="preserve">The operator shall complete the application form, organic management plan and provide the </w:t>
      </w:r>
      <w:r w:rsidRPr="001C7D72">
        <w:rPr>
          <w:rFonts w:eastAsia="Arial"/>
          <w:sz w:val="22"/>
          <w:szCs w:val="22"/>
          <w:lang w:val="nl-NL"/>
        </w:rPr>
        <w:t>audit reports (from previous audits), corrective actions, corrective action evidence, and other audit-related documentation.</w:t>
      </w:r>
    </w:p>
    <w:p w14:paraId="76A67E38"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lang w:val="nl-NL"/>
        </w:rPr>
        <w:t xml:space="preserve">Received documentation together with the application form shall be reviewed by the Certification Manager and shall be discussed with the applicant further to determine if any further documentary evidence is required for conducting the onsite audit. </w:t>
      </w:r>
    </w:p>
    <w:p w14:paraId="5974E961"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MS ASPL shall do an audit of the applicant operator as per the COR standards along with the verification of the corrective action of all the non-compliance raised by the previous certification body, with this MSASPL also verify that operator no longer use any labels of the previous certification body after the application to the MS ASPL. If the operator complies with the COR standards MS ASPL certification committee takes the decision to issue the new certificate to the applied scope to the operator. The initial date on the new certificate shall be the date on which the MSASPL issued the certificate.</w:t>
      </w:r>
    </w:p>
    <w:p w14:paraId="763C468F" w14:textId="24E5D43C"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 xml:space="preserve">MS ASPL shall confirm to the current certification body of the operator, by which the operator was certified, that certification body shall terminate the certification agreement with the operator and </w:t>
      </w:r>
      <w:r w:rsidR="003F1E22" w:rsidRPr="001C7D72">
        <w:rPr>
          <w:rFonts w:eastAsia="Arial"/>
          <w:sz w:val="22"/>
          <w:szCs w:val="22"/>
        </w:rPr>
        <w:t>shall no</w:t>
      </w:r>
      <w:r w:rsidRPr="001C7D72">
        <w:rPr>
          <w:rFonts w:eastAsia="Arial"/>
          <w:sz w:val="22"/>
          <w:szCs w:val="22"/>
        </w:rPr>
        <w:t xml:space="preserve"> longer monitor the compliance of this operator.</w:t>
      </w:r>
    </w:p>
    <w:p w14:paraId="6BA64D88"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MS ASPL shall verify the previous certification body’s current certificate only when the operator demonstrates that previously certified products are still in inventory.</w:t>
      </w:r>
    </w:p>
    <w:p w14:paraId="191D1C8B"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t>MS ASPL shall be verified by the CFIA that the operator’s Certification Body reports the cancellation to the CFIA as a cancellation due to a CB change.</w:t>
      </w:r>
    </w:p>
    <w:p w14:paraId="2424D9AF" w14:textId="77777777" w:rsidR="003F1E22"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rPr>
        <w:lastRenderedPageBreak/>
        <w:t>MS ASPL</w:t>
      </w:r>
      <w:r w:rsidRPr="001C7D72">
        <w:rPr>
          <w:rFonts w:eastAsia="Arial"/>
          <w:sz w:val="22"/>
          <w:szCs w:val="22"/>
          <w:lang w:val="en-IN"/>
        </w:rPr>
        <w:t xml:space="preserve"> shall inform the sending CB within 05 working days that we have issued a new certificate to the operator.</w:t>
      </w:r>
    </w:p>
    <w:p w14:paraId="4CD0A8D0" w14:textId="34BFE232" w:rsidR="00035310" w:rsidRPr="001C7D72" w:rsidRDefault="00035310" w:rsidP="001C7D72">
      <w:pPr>
        <w:pStyle w:val="ListParagraph"/>
        <w:numPr>
          <w:ilvl w:val="0"/>
          <w:numId w:val="17"/>
        </w:numPr>
        <w:spacing w:after="0" w:line="360" w:lineRule="auto"/>
        <w:ind w:right="127"/>
        <w:jc w:val="both"/>
        <w:rPr>
          <w:rFonts w:eastAsia="Arial"/>
          <w:sz w:val="22"/>
          <w:szCs w:val="22"/>
        </w:rPr>
      </w:pPr>
      <w:r w:rsidRPr="001C7D72">
        <w:rPr>
          <w:rFonts w:eastAsia="Arial"/>
          <w:sz w:val="22"/>
          <w:szCs w:val="22"/>
          <w:lang w:val="nl-NL"/>
        </w:rPr>
        <w:t>Transfer of certification shall be considered only in the cases where certification at the time of transfer application is valid (at least 30 days to expiry).</w:t>
      </w:r>
    </w:p>
    <w:p w14:paraId="7BE90827" w14:textId="36478B5D" w:rsidR="00035310" w:rsidRPr="001C7D72" w:rsidRDefault="001C7D72" w:rsidP="001C7D72">
      <w:pPr>
        <w:spacing w:after="0" w:line="360" w:lineRule="auto"/>
        <w:ind w:left="360" w:right="127"/>
        <w:jc w:val="both"/>
        <w:rPr>
          <w:rFonts w:eastAsia="Arial"/>
          <w:b/>
          <w:sz w:val="22"/>
          <w:szCs w:val="22"/>
        </w:rPr>
      </w:pPr>
      <w:r w:rsidRPr="001C7D72">
        <w:rPr>
          <w:rFonts w:eastAsia="Arial"/>
          <w:b/>
          <w:sz w:val="22"/>
          <w:szCs w:val="22"/>
        </w:rPr>
        <w:t>7.2 Transferred</w:t>
      </w:r>
      <w:r w:rsidR="003F1E22" w:rsidRPr="001C7D72">
        <w:rPr>
          <w:rFonts w:eastAsia="Arial"/>
          <w:b/>
          <w:sz w:val="22"/>
          <w:szCs w:val="22"/>
        </w:rPr>
        <w:t xml:space="preserve"> from MS</w:t>
      </w:r>
      <w:r w:rsidR="00035310" w:rsidRPr="001C7D72">
        <w:rPr>
          <w:rFonts w:eastAsia="Arial"/>
          <w:b/>
          <w:sz w:val="22"/>
          <w:szCs w:val="22"/>
        </w:rPr>
        <w:t>ASPL to an accredited certification agency required to meet the following criteria-</w:t>
      </w:r>
    </w:p>
    <w:p w14:paraId="52F4F77D"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 xml:space="preserve">As per the request by the operator to transfer the certification from the MSASPL to another certification body, MS ASPL will issue the letter of good standing after confirmation that the operator has closed  all  previous nonconformities   and implemented properly and all the contract conditions with the operator are fulfilled . </w:t>
      </w:r>
    </w:p>
    <w:p w14:paraId="3556151C"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 xml:space="preserve">MS ASPL will terminate the certification agreement with the operator and also not monitor the compliance after the confirmation from the new certification body that a new certificate of the applied scope has been issued. </w:t>
      </w:r>
    </w:p>
    <w:p w14:paraId="7EC9712F"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After the confirmation from the new certification body of the issuance of the new certificate of the operator, MSASPL will issue the letter to stop immediately any labels or advertising of MS ASPL on the operator’s products and marketing material.</w:t>
      </w:r>
    </w:p>
    <w:p w14:paraId="3572070D"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 xml:space="preserve">MS ASPL will monitor by the verification on the local market shelf ’s product display, websites, and marketing material of the operator’s product after issuing the letter to stop the labels and advertising of the MSASPL labels. </w:t>
      </w:r>
    </w:p>
    <w:p w14:paraId="1846582B"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 xml:space="preserve">MSASPL shall report to the CFIA in a monthly report for cancellation due to certification body change. </w:t>
      </w:r>
    </w:p>
    <w:p w14:paraId="2266697B" w14:textId="77777777" w:rsidR="003F1E22"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lang w:val="nl-NL"/>
        </w:rPr>
        <w:t>MSASPL shall allow the operator to retain a copy of the current certificate only when the operator is able to provide evidence that previously certified products are still in inventory.</w:t>
      </w:r>
    </w:p>
    <w:p w14:paraId="525C16E7" w14:textId="4DE95240" w:rsidR="00035310" w:rsidRPr="001C7D72" w:rsidRDefault="00035310" w:rsidP="001C7D72">
      <w:pPr>
        <w:pStyle w:val="ListParagraph"/>
        <w:numPr>
          <w:ilvl w:val="0"/>
          <w:numId w:val="18"/>
        </w:numPr>
        <w:spacing w:after="0" w:line="360" w:lineRule="auto"/>
        <w:ind w:right="127"/>
        <w:jc w:val="both"/>
        <w:rPr>
          <w:rFonts w:eastAsia="Arial"/>
          <w:sz w:val="22"/>
          <w:szCs w:val="22"/>
          <w:lang w:val="nl-NL"/>
        </w:rPr>
      </w:pPr>
      <w:r w:rsidRPr="001C7D72">
        <w:rPr>
          <w:rFonts w:eastAsia="Arial"/>
          <w:sz w:val="22"/>
          <w:szCs w:val="22"/>
        </w:rPr>
        <w:t>Transfer of certification shall be considered only in the cases where certification at the time of transfer application is valid (at least 30 days to expiry).</w:t>
      </w:r>
    </w:p>
    <w:p w14:paraId="65485F31" w14:textId="60D2E8E2" w:rsidR="00AD1BC0" w:rsidRPr="001C7D72" w:rsidRDefault="00035310" w:rsidP="001C7D72">
      <w:pPr>
        <w:spacing w:after="0" w:line="360" w:lineRule="auto"/>
        <w:ind w:left="360" w:right="127"/>
        <w:jc w:val="both"/>
        <w:rPr>
          <w:rFonts w:eastAsia="Arial"/>
          <w:sz w:val="22"/>
          <w:szCs w:val="22"/>
        </w:rPr>
      </w:pPr>
      <w:r w:rsidRPr="001C7D72">
        <w:rPr>
          <w:rFonts w:eastAsia="Arial"/>
          <w:sz w:val="22"/>
          <w:szCs w:val="22"/>
        </w:rPr>
        <w:t xml:space="preserve">Certification decision shall be made by the certification committee after competition of the audit, reviewed audit report, technical reviewer recommendation. </w:t>
      </w:r>
    </w:p>
    <w:p w14:paraId="58092510" w14:textId="73220BF2" w:rsidR="00AB2E28" w:rsidRPr="001C7D72" w:rsidRDefault="004429A5" w:rsidP="001C7D72">
      <w:pPr>
        <w:spacing w:after="0" w:line="360" w:lineRule="auto"/>
        <w:ind w:left="360" w:right="120"/>
        <w:jc w:val="both"/>
        <w:rPr>
          <w:rFonts w:eastAsia="Arial"/>
          <w:sz w:val="22"/>
          <w:szCs w:val="22"/>
        </w:rPr>
      </w:pPr>
      <w:r w:rsidRPr="001C7D72">
        <w:rPr>
          <w:rFonts w:eastAsia="Arial"/>
          <w:sz w:val="22"/>
          <w:szCs w:val="22"/>
        </w:rPr>
        <w:t>Data base of certificates issued, suspension</w:t>
      </w:r>
      <w:r w:rsidR="00EB4567" w:rsidRPr="001C7D72">
        <w:rPr>
          <w:rFonts w:eastAsia="Arial"/>
          <w:sz w:val="22"/>
          <w:szCs w:val="22"/>
        </w:rPr>
        <w:t>,</w:t>
      </w:r>
      <w:r w:rsidRPr="001C7D72">
        <w:rPr>
          <w:rFonts w:eastAsia="Arial"/>
          <w:sz w:val="22"/>
          <w:szCs w:val="22"/>
        </w:rPr>
        <w:t xml:space="preserve"> </w:t>
      </w:r>
      <w:r w:rsidR="00EB4567" w:rsidRPr="001C7D72">
        <w:rPr>
          <w:rFonts w:eastAsia="Arial"/>
          <w:sz w:val="22"/>
          <w:szCs w:val="22"/>
        </w:rPr>
        <w:t xml:space="preserve">cancellation/ </w:t>
      </w:r>
      <w:r w:rsidR="00B2000B" w:rsidRPr="001C7D72">
        <w:rPr>
          <w:rFonts w:eastAsia="Arial"/>
          <w:sz w:val="22"/>
          <w:szCs w:val="22"/>
        </w:rPr>
        <w:t xml:space="preserve">withdrawn, </w:t>
      </w:r>
      <w:r w:rsidR="00EB4567" w:rsidRPr="001C7D72">
        <w:rPr>
          <w:rFonts w:eastAsia="Arial"/>
          <w:sz w:val="22"/>
          <w:szCs w:val="22"/>
        </w:rPr>
        <w:t xml:space="preserve">if any </w:t>
      </w:r>
      <w:r w:rsidR="00EC417A" w:rsidRPr="001C7D72">
        <w:rPr>
          <w:rFonts w:eastAsia="Arial"/>
          <w:sz w:val="22"/>
          <w:szCs w:val="22"/>
        </w:rPr>
        <w:t>operator</w:t>
      </w:r>
      <w:r w:rsidR="00EB4567" w:rsidRPr="001C7D72">
        <w:rPr>
          <w:rFonts w:eastAsia="Arial"/>
          <w:sz w:val="22"/>
          <w:szCs w:val="22"/>
        </w:rPr>
        <w:t>/ operator changes the CB</w:t>
      </w:r>
      <w:r w:rsidR="00B2000B" w:rsidRPr="001C7D72">
        <w:rPr>
          <w:rFonts w:eastAsia="Arial"/>
          <w:sz w:val="22"/>
          <w:szCs w:val="22"/>
        </w:rPr>
        <w:t xml:space="preserve"> and if any, application from operator for which certificate was cancelled earlier and was listed on CFIA,</w:t>
      </w:r>
      <w:r w:rsidR="00EB4567" w:rsidRPr="001C7D72">
        <w:rPr>
          <w:rFonts w:eastAsia="Arial"/>
          <w:sz w:val="22"/>
          <w:szCs w:val="22"/>
        </w:rPr>
        <w:t xml:space="preserve"> is notified</w:t>
      </w:r>
      <w:r w:rsidR="00585FF1" w:rsidRPr="001C7D72">
        <w:rPr>
          <w:rFonts w:eastAsia="Arial"/>
          <w:sz w:val="22"/>
          <w:szCs w:val="22"/>
        </w:rPr>
        <w:t xml:space="preserve"> in writing</w:t>
      </w:r>
      <w:r w:rsidR="00EB4567" w:rsidRPr="001C7D72">
        <w:rPr>
          <w:rFonts w:eastAsia="Arial"/>
          <w:sz w:val="22"/>
          <w:szCs w:val="22"/>
        </w:rPr>
        <w:t xml:space="preserve"> to CVB and CFIA</w:t>
      </w:r>
      <w:r w:rsidRPr="001C7D72">
        <w:rPr>
          <w:rFonts w:eastAsia="Arial"/>
          <w:sz w:val="22"/>
          <w:szCs w:val="22"/>
        </w:rPr>
        <w:t>.</w:t>
      </w:r>
    </w:p>
    <w:p w14:paraId="71DFC6C1" w14:textId="054271C1" w:rsidR="00AB2E28" w:rsidRPr="001C7D72" w:rsidRDefault="003F1E22" w:rsidP="001C7D72">
      <w:pPr>
        <w:spacing w:after="0" w:line="360" w:lineRule="auto"/>
        <w:ind w:right="120"/>
        <w:jc w:val="both"/>
        <w:rPr>
          <w:rFonts w:eastAsia="Arial"/>
          <w:sz w:val="22"/>
          <w:szCs w:val="22"/>
        </w:rPr>
      </w:pPr>
      <w:r w:rsidRPr="001C7D72">
        <w:rPr>
          <w:rFonts w:eastAsia="Arial"/>
          <w:b/>
          <w:sz w:val="22"/>
          <w:szCs w:val="22"/>
        </w:rPr>
        <w:t xml:space="preserve"> 8.0 </w:t>
      </w:r>
      <w:r w:rsidR="00796879" w:rsidRPr="001C7D72">
        <w:rPr>
          <w:rFonts w:eastAsia="Arial"/>
          <w:b/>
          <w:sz w:val="22"/>
          <w:szCs w:val="22"/>
        </w:rPr>
        <w:t>Additional and unannounced Audit</w:t>
      </w:r>
      <w:r w:rsidR="00796879" w:rsidRPr="001C7D72">
        <w:rPr>
          <w:rFonts w:eastAsia="Arial"/>
          <w:sz w:val="22"/>
          <w:szCs w:val="22"/>
        </w:rPr>
        <w:t>.</w:t>
      </w:r>
    </w:p>
    <w:p w14:paraId="423A803A" w14:textId="67602E20" w:rsidR="00796879" w:rsidRPr="001C7D72" w:rsidRDefault="00796879" w:rsidP="001C7D72">
      <w:pPr>
        <w:spacing w:after="0" w:line="360" w:lineRule="auto"/>
        <w:ind w:left="630" w:right="120"/>
        <w:jc w:val="both"/>
        <w:rPr>
          <w:rFonts w:eastAsia="Arial"/>
          <w:sz w:val="22"/>
          <w:szCs w:val="22"/>
        </w:rPr>
      </w:pPr>
      <w:r w:rsidRPr="001C7D72">
        <w:rPr>
          <w:rFonts w:eastAsia="Arial"/>
          <w:sz w:val="22"/>
          <w:szCs w:val="22"/>
        </w:rPr>
        <w:lastRenderedPageBreak/>
        <w:t xml:space="preserve">The additional and unannounced audit shall be based on the risk evaluation which is described in details in the procedure </w:t>
      </w:r>
      <w:r w:rsidR="003F1E22" w:rsidRPr="001C7D72">
        <w:rPr>
          <w:rFonts w:eastAsia="Arial"/>
          <w:sz w:val="22"/>
          <w:szCs w:val="22"/>
        </w:rPr>
        <w:t>(Procedure</w:t>
      </w:r>
      <w:r w:rsidRPr="001C7D72">
        <w:rPr>
          <w:bCs/>
          <w:sz w:val="22"/>
          <w:szCs w:val="22"/>
        </w:rPr>
        <w:t xml:space="preserve"> of Unannounced and additional Audit- </w:t>
      </w:r>
      <w:r w:rsidRPr="001C7D72">
        <w:rPr>
          <w:sz w:val="22"/>
          <w:szCs w:val="22"/>
        </w:rPr>
        <w:t>ASPL-CD-PR-38)</w:t>
      </w:r>
    </w:p>
    <w:p w14:paraId="58150DA5" w14:textId="05DBA5BF" w:rsidR="00AE08B0" w:rsidRPr="00E74920" w:rsidRDefault="004429A5" w:rsidP="001C7D72">
      <w:pPr>
        <w:spacing w:after="0" w:line="360" w:lineRule="auto"/>
        <w:ind w:right="120"/>
        <w:jc w:val="both"/>
        <w:rPr>
          <w:rFonts w:eastAsia="Arial"/>
          <w:sz w:val="22"/>
          <w:szCs w:val="22"/>
        </w:rPr>
      </w:pPr>
      <w:r w:rsidRPr="001C7D72">
        <w:rPr>
          <w:rFonts w:eastAsia="Arial"/>
          <w:sz w:val="22"/>
          <w:szCs w:val="22"/>
        </w:rPr>
        <w:t xml:space="preserve"> </w:t>
      </w:r>
      <w:r w:rsidR="004B2890" w:rsidRPr="001C7D72">
        <w:rPr>
          <w:rFonts w:eastAsia="Arial"/>
          <w:b/>
          <w:sz w:val="22"/>
          <w:szCs w:val="22"/>
        </w:rPr>
        <w:t>8</w:t>
      </w:r>
      <w:r w:rsidR="002014A8" w:rsidRPr="001C7D72">
        <w:rPr>
          <w:rFonts w:eastAsia="Arial"/>
          <w:b/>
          <w:sz w:val="22"/>
          <w:szCs w:val="22"/>
        </w:rPr>
        <w:t xml:space="preserve">. </w:t>
      </w:r>
      <w:r w:rsidR="002014A8" w:rsidRPr="00E74920">
        <w:rPr>
          <w:rFonts w:eastAsia="Arial"/>
          <w:b/>
          <w:sz w:val="22"/>
          <w:szCs w:val="22"/>
        </w:rPr>
        <w:t>Records</w:t>
      </w:r>
    </w:p>
    <w:tbl>
      <w:tblPr>
        <w:tblStyle w:val="TableGrid"/>
        <w:tblW w:w="0" w:type="auto"/>
        <w:tblLook w:val="04A0" w:firstRow="1" w:lastRow="0" w:firstColumn="1" w:lastColumn="0" w:noHBand="0" w:noVBand="1"/>
      </w:tblPr>
      <w:tblGrid>
        <w:gridCol w:w="3652"/>
        <w:gridCol w:w="1691"/>
        <w:gridCol w:w="2712"/>
        <w:gridCol w:w="1241"/>
      </w:tblGrid>
      <w:tr w:rsidR="006010A2" w:rsidRPr="00E74920" w14:paraId="6E91D7C7" w14:textId="77777777" w:rsidTr="001C7D72">
        <w:tc>
          <w:tcPr>
            <w:tcW w:w="3652" w:type="dxa"/>
          </w:tcPr>
          <w:p w14:paraId="2857F9BF" w14:textId="77777777" w:rsidR="006010A2" w:rsidRPr="00E74920" w:rsidRDefault="006010A2" w:rsidP="001C7D72">
            <w:pPr>
              <w:spacing w:after="0" w:line="360" w:lineRule="auto"/>
              <w:rPr>
                <w:sz w:val="22"/>
                <w:szCs w:val="22"/>
              </w:rPr>
            </w:pPr>
            <w:r w:rsidRPr="00E74920">
              <w:rPr>
                <w:rFonts w:eastAsia="Arial"/>
                <w:b/>
                <w:position w:val="-1"/>
                <w:sz w:val="22"/>
                <w:szCs w:val="22"/>
              </w:rPr>
              <w:t xml:space="preserve">Record Name                        </w:t>
            </w:r>
          </w:p>
        </w:tc>
        <w:tc>
          <w:tcPr>
            <w:tcW w:w="1691" w:type="dxa"/>
          </w:tcPr>
          <w:p w14:paraId="5214D8A5" w14:textId="77777777" w:rsidR="006010A2" w:rsidRPr="00E74920" w:rsidRDefault="006010A2" w:rsidP="001C7D72">
            <w:pPr>
              <w:spacing w:after="0" w:line="360" w:lineRule="auto"/>
              <w:rPr>
                <w:sz w:val="22"/>
                <w:szCs w:val="22"/>
              </w:rPr>
            </w:pPr>
            <w:r w:rsidRPr="00E74920">
              <w:rPr>
                <w:rFonts w:eastAsia="Arial"/>
                <w:b/>
                <w:position w:val="-1"/>
                <w:sz w:val="22"/>
                <w:szCs w:val="22"/>
              </w:rPr>
              <w:t>Responsibility</w:t>
            </w:r>
          </w:p>
        </w:tc>
        <w:tc>
          <w:tcPr>
            <w:tcW w:w="2712" w:type="dxa"/>
          </w:tcPr>
          <w:p w14:paraId="04C81DFE" w14:textId="77777777" w:rsidR="006010A2" w:rsidRPr="00E74920" w:rsidRDefault="006010A2" w:rsidP="001C7D72">
            <w:pPr>
              <w:spacing w:after="0" w:line="360" w:lineRule="auto"/>
              <w:rPr>
                <w:sz w:val="22"/>
                <w:szCs w:val="22"/>
              </w:rPr>
            </w:pPr>
            <w:r w:rsidRPr="00E74920">
              <w:rPr>
                <w:rFonts w:eastAsia="Arial"/>
                <w:b/>
                <w:position w:val="-1"/>
                <w:sz w:val="22"/>
                <w:szCs w:val="22"/>
              </w:rPr>
              <w:t>Location</w:t>
            </w:r>
          </w:p>
        </w:tc>
        <w:tc>
          <w:tcPr>
            <w:tcW w:w="1241" w:type="dxa"/>
          </w:tcPr>
          <w:p w14:paraId="0C3349E8" w14:textId="77777777" w:rsidR="006010A2" w:rsidRPr="00E74920" w:rsidRDefault="006010A2" w:rsidP="001C7D72">
            <w:pPr>
              <w:spacing w:after="0" w:line="360" w:lineRule="auto"/>
              <w:rPr>
                <w:rFonts w:eastAsia="Arial"/>
                <w:b/>
                <w:position w:val="-1"/>
                <w:sz w:val="22"/>
                <w:szCs w:val="22"/>
              </w:rPr>
            </w:pPr>
            <w:r w:rsidRPr="00E74920">
              <w:rPr>
                <w:rFonts w:eastAsia="Arial"/>
                <w:b/>
                <w:position w:val="-1"/>
                <w:sz w:val="22"/>
                <w:szCs w:val="22"/>
              </w:rPr>
              <w:t>Period</w:t>
            </w:r>
          </w:p>
          <w:p w14:paraId="26A6F857" w14:textId="77777777" w:rsidR="006010A2" w:rsidRPr="00E74920" w:rsidRDefault="006010A2" w:rsidP="001C7D72">
            <w:pPr>
              <w:spacing w:after="0" w:line="360" w:lineRule="auto"/>
              <w:rPr>
                <w:sz w:val="22"/>
                <w:szCs w:val="22"/>
              </w:rPr>
            </w:pPr>
          </w:p>
        </w:tc>
      </w:tr>
      <w:tr w:rsidR="006010A2" w:rsidRPr="00E74920" w14:paraId="5AAD7C76" w14:textId="77777777" w:rsidTr="001C7D72">
        <w:tc>
          <w:tcPr>
            <w:tcW w:w="3652" w:type="dxa"/>
          </w:tcPr>
          <w:p w14:paraId="4493F74C" w14:textId="18FA08CF" w:rsidR="006010A2" w:rsidRPr="00E74920" w:rsidRDefault="006010A2" w:rsidP="001C7D72">
            <w:pPr>
              <w:spacing w:after="0" w:line="360" w:lineRule="auto"/>
              <w:rPr>
                <w:rFonts w:eastAsia="Arial"/>
                <w:sz w:val="22"/>
                <w:szCs w:val="22"/>
              </w:rPr>
            </w:pPr>
            <w:r w:rsidRPr="00E74920">
              <w:rPr>
                <w:rFonts w:eastAsia="Arial"/>
                <w:sz w:val="22"/>
                <w:szCs w:val="22"/>
              </w:rPr>
              <w:t>ASPL-CD-ANX-23 Data base of certificates issued and withdrawn</w:t>
            </w:r>
          </w:p>
          <w:p w14:paraId="7B82F6AF" w14:textId="77777777" w:rsidR="006010A2" w:rsidRPr="00E74920" w:rsidRDefault="006010A2" w:rsidP="001C7D72">
            <w:pPr>
              <w:spacing w:after="0" w:line="360" w:lineRule="auto"/>
              <w:rPr>
                <w:rFonts w:eastAsia="Arial"/>
                <w:sz w:val="22"/>
                <w:szCs w:val="22"/>
              </w:rPr>
            </w:pPr>
            <w:r w:rsidRPr="00E74920">
              <w:rPr>
                <w:rFonts w:eastAsia="Arial"/>
                <w:sz w:val="22"/>
                <w:szCs w:val="22"/>
              </w:rPr>
              <w:t xml:space="preserve"> </w:t>
            </w:r>
          </w:p>
        </w:tc>
        <w:tc>
          <w:tcPr>
            <w:tcW w:w="1691" w:type="dxa"/>
          </w:tcPr>
          <w:p w14:paraId="6A3E9873" w14:textId="0D7715BA" w:rsidR="006010A2" w:rsidRPr="00E74920" w:rsidRDefault="001C7D72" w:rsidP="001C7D72">
            <w:pPr>
              <w:spacing w:after="0" w:line="360" w:lineRule="auto"/>
              <w:rPr>
                <w:sz w:val="22"/>
                <w:szCs w:val="22"/>
              </w:rPr>
            </w:pPr>
            <w:r w:rsidRPr="00E74920">
              <w:rPr>
                <w:sz w:val="22"/>
                <w:szCs w:val="22"/>
              </w:rPr>
              <w:t>Certification Manager</w:t>
            </w:r>
          </w:p>
        </w:tc>
        <w:tc>
          <w:tcPr>
            <w:tcW w:w="2712" w:type="dxa"/>
          </w:tcPr>
          <w:p w14:paraId="7E6B5DCC" w14:textId="1608F802" w:rsidR="006010A2" w:rsidRPr="00E74920" w:rsidRDefault="001D5E38" w:rsidP="001C7D72">
            <w:pPr>
              <w:spacing w:after="0" w:line="360" w:lineRule="auto"/>
              <w:rPr>
                <w:sz w:val="22"/>
                <w:szCs w:val="22"/>
              </w:rPr>
            </w:pPr>
            <w:r>
              <w:rPr>
                <w:color w:val="000000"/>
                <w:sz w:val="22"/>
                <w:szCs w:val="22"/>
              </w:rPr>
              <w:t>MS Agroland Services Pvt Ltd</w:t>
            </w:r>
          </w:p>
        </w:tc>
        <w:tc>
          <w:tcPr>
            <w:tcW w:w="1241" w:type="dxa"/>
          </w:tcPr>
          <w:p w14:paraId="77FA5C22" w14:textId="25E03C51" w:rsidR="006010A2" w:rsidRPr="00E74920" w:rsidRDefault="00691D1F" w:rsidP="001C7D72">
            <w:pPr>
              <w:spacing w:after="0" w:line="360" w:lineRule="auto"/>
              <w:rPr>
                <w:sz w:val="22"/>
                <w:szCs w:val="22"/>
              </w:rPr>
            </w:pPr>
            <w:r w:rsidRPr="00E74920">
              <w:rPr>
                <w:sz w:val="22"/>
                <w:szCs w:val="22"/>
              </w:rPr>
              <w:t>05 years</w:t>
            </w:r>
          </w:p>
        </w:tc>
      </w:tr>
      <w:tr w:rsidR="001C7D72" w:rsidRPr="00E74920" w14:paraId="7EAB3B38" w14:textId="77777777" w:rsidTr="001C7D72">
        <w:tc>
          <w:tcPr>
            <w:tcW w:w="3652" w:type="dxa"/>
          </w:tcPr>
          <w:p w14:paraId="02904B3F" w14:textId="0A8562B7" w:rsidR="001C7D72" w:rsidRPr="00E74920" w:rsidRDefault="001C7D72" w:rsidP="001C7D72">
            <w:pPr>
              <w:spacing w:after="0" w:line="360" w:lineRule="auto"/>
              <w:rPr>
                <w:rFonts w:eastAsia="Arial"/>
                <w:sz w:val="22"/>
                <w:szCs w:val="22"/>
              </w:rPr>
            </w:pPr>
            <w:r w:rsidRPr="00E74920">
              <w:rPr>
                <w:rFonts w:eastAsia="Arial"/>
                <w:sz w:val="22"/>
                <w:szCs w:val="22"/>
              </w:rPr>
              <w:t xml:space="preserve">ASPL-CD-ANX-77- Non compliances Closure Report </w:t>
            </w:r>
          </w:p>
        </w:tc>
        <w:tc>
          <w:tcPr>
            <w:tcW w:w="1691" w:type="dxa"/>
          </w:tcPr>
          <w:p w14:paraId="74A37498" w14:textId="2CE4F790" w:rsidR="001C7D72" w:rsidRPr="00E74920" w:rsidRDefault="001C7D72" w:rsidP="001C7D72">
            <w:pPr>
              <w:spacing w:after="0" w:line="360" w:lineRule="auto"/>
              <w:rPr>
                <w:sz w:val="22"/>
                <w:szCs w:val="22"/>
              </w:rPr>
            </w:pPr>
            <w:r w:rsidRPr="00E74920">
              <w:rPr>
                <w:sz w:val="22"/>
                <w:szCs w:val="22"/>
              </w:rPr>
              <w:t>Certification Manager</w:t>
            </w:r>
          </w:p>
        </w:tc>
        <w:tc>
          <w:tcPr>
            <w:tcW w:w="2712" w:type="dxa"/>
          </w:tcPr>
          <w:p w14:paraId="3DBCDAB7" w14:textId="5437AECC" w:rsidR="001C7D72" w:rsidRPr="00E74920" w:rsidRDefault="001D5E38" w:rsidP="001C7D72">
            <w:pPr>
              <w:spacing w:after="0" w:line="360" w:lineRule="auto"/>
              <w:rPr>
                <w:color w:val="000000"/>
                <w:sz w:val="22"/>
                <w:szCs w:val="22"/>
              </w:rPr>
            </w:pPr>
            <w:r>
              <w:rPr>
                <w:color w:val="000000"/>
                <w:sz w:val="22"/>
                <w:szCs w:val="22"/>
              </w:rPr>
              <w:t>MS Agroland Services Pvt Ltd</w:t>
            </w:r>
          </w:p>
        </w:tc>
        <w:tc>
          <w:tcPr>
            <w:tcW w:w="1241" w:type="dxa"/>
          </w:tcPr>
          <w:p w14:paraId="111F73D4" w14:textId="4A4C279B" w:rsidR="001C7D72" w:rsidRPr="00E74920" w:rsidRDefault="001C7D72" w:rsidP="001C7D72">
            <w:pPr>
              <w:spacing w:after="0" w:line="360" w:lineRule="auto"/>
              <w:rPr>
                <w:sz w:val="22"/>
                <w:szCs w:val="22"/>
              </w:rPr>
            </w:pPr>
            <w:r w:rsidRPr="00E74920">
              <w:rPr>
                <w:sz w:val="22"/>
                <w:szCs w:val="22"/>
              </w:rPr>
              <w:t>05 years</w:t>
            </w:r>
          </w:p>
        </w:tc>
      </w:tr>
      <w:tr w:rsidR="001C7D72" w:rsidRPr="00E74920" w14:paraId="3778B8CE" w14:textId="77777777" w:rsidTr="001C7D72">
        <w:tc>
          <w:tcPr>
            <w:tcW w:w="3652" w:type="dxa"/>
          </w:tcPr>
          <w:p w14:paraId="324456C3" w14:textId="691779FF" w:rsidR="001C7D72" w:rsidRPr="00E74920" w:rsidRDefault="001C7D72" w:rsidP="001C7D72">
            <w:pPr>
              <w:spacing w:after="0" w:line="360" w:lineRule="auto"/>
              <w:rPr>
                <w:rFonts w:eastAsia="Arial"/>
                <w:sz w:val="22"/>
                <w:szCs w:val="22"/>
              </w:rPr>
            </w:pPr>
            <w:r w:rsidRPr="00E74920">
              <w:rPr>
                <w:rFonts w:eastAsia="Arial"/>
                <w:sz w:val="22"/>
                <w:szCs w:val="22"/>
              </w:rPr>
              <w:t>ASPL-CD-ANX-78- Certification Decision</w:t>
            </w:r>
          </w:p>
        </w:tc>
        <w:tc>
          <w:tcPr>
            <w:tcW w:w="1691" w:type="dxa"/>
          </w:tcPr>
          <w:p w14:paraId="02C145E5" w14:textId="260C6EB6" w:rsidR="001C7D72" w:rsidRPr="00E74920" w:rsidRDefault="001C7D72" w:rsidP="001C7D72">
            <w:pPr>
              <w:spacing w:after="0" w:line="360" w:lineRule="auto"/>
              <w:rPr>
                <w:sz w:val="22"/>
                <w:szCs w:val="22"/>
              </w:rPr>
            </w:pPr>
            <w:r w:rsidRPr="00E74920">
              <w:rPr>
                <w:sz w:val="22"/>
                <w:szCs w:val="22"/>
              </w:rPr>
              <w:t>Certification Manager</w:t>
            </w:r>
          </w:p>
        </w:tc>
        <w:tc>
          <w:tcPr>
            <w:tcW w:w="2712" w:type="dxa"/>
          </w:tcPr>
          <w:p w14:paraId="4BA30781" w14:textId="7C9E8F90" w:rsidR="001C7D72" w:rsidRPr="00E74920" w:rsidRDefault="001D5E38" w:rsidP="001C7D72">
            <w:pPr>
              <w:spacing w:after="0" w:line="360" w:lineRule="auto"/>
              <w:rPr>
                <w:color w:val="000000"/>
                <w:sz w:val="22"/>
                <w:szCs w:val="22"/>
              </w:rPr>
            </w:pPr>
            <w:r>
              <w:rPr>
                <w:color w:val="000000"/>
                <w:sz w:val="22"/>
                <w:szCs w:val="22"/>
              </w:rPr>
              <w:t>MS Agroland Services Pvt Ltd</w:t>
            </w:r>
          </w:p>
        </w:tc>
        <w:tc>
          <w:tcPr>
            <w:tcW w:w="1241" w:type="dxa"/>
          </w:tcPr>
          <w:p w14:paraId="4863CB3D" w14:textId="075A7579" w:rsidR="001C7D72" w:rsidRPr="00E74920" w:rsidRDefault="001C7D72" w:rsidP="001C7D72">
            <w:pPr>
              <w:spacing w:after="0" w:line="360" w:lineRule="auto"/>
              <w:rPr>
                <w:sz w:val="22"/>
                <w:szCs w:val="22"/>
              </w:rPr>
            </w:pPr>
            <w:r w:rsidRPr="00E74920">
              <w:rPr>
                <w:sz w:val="22"/>
                <w:szCs w:val="22"/>
              </w:rPr>
              <w:t>05 years</w:t>
            </w:r>
          </w:p>
        </w:tc>
      </w:tr>
      <w:tr w:rsidR="001C7D72" w:rsidRPr="00E74920" w14:paraId="7A820D41" w14:textId="77777777" w:rsidTr="001C7D72">
        <w:tc>
          <w:tcPr>
            <w:tcW w:w="3652" w:type="dxa"/>
          </w:tcPr>
          <w:p w14:paraId="714CEC80" w14:textId="105A8F5C" w:rsidR="001C7D72" w:rsidRPr="00E74920" w:rsidRDefault="001C7D72" w:rsidP="001C7D72">
            <w:pPr>
              <w:spacing w:after="0" w:line="360" w:lineRule="auto"/>
              <w:rPr>
                <w:rFonts w:eastAsia="Arial"/>
                <w:sz w:val="22"/>
                <w:szCs w:val="22"/>
              </w:rPr>
            </w:pPr>
            <w:r w:rsidRPr="00E74920">
              <w:rPr>
                <w:rFonts w:eastAsia="Arial"/>
                <w:sz w:val="22"/>
                <w:szCs w:val="22"/>
              </w:rPr>
              <w:t>ASPL-CD-FR-27- Secondary Review Report</w:t>
            </w:r>
          </w:p>
        </w:tc>
        <w:tc>
          <w:tcPr>
            <w:tcW w:w="1691" w:type="dxa"/>
          </w:tcPr>
          <w:p w14:paraId="2F19F172" w14:textId="0BA7D191" w:rsidR="001C7D72" w:rsidRPr="00E74920" w:rsidRDefault="001C7D72" w:rsidP="001C7D72">
            <w:pPr>
              <w:spacing w:after="0" w:line="360" w:lineRule="auto"/>
              <w:rPr>
                <w:sz w:val="22"/>
                <w:szCs w:val="22"/>
              </w:rPr>
            </w:pPr>
            <w:r w:rsidRPr="00E74920">
              <w:rPr>
                <w:sz w:val="22"/>
                <w:szCs w:val="22"/>
              </w:rPr>
              <w:t>Certification Manager</w:t>
            </w:r>
          </w:p>
        </w:tc>
        <w:tc>
          <w:tcPr>
            <w:tcW w:w="2712" w:type="dxa"/>
          </w:tcPr>
          <w:p w14:paraId="11508180" w14:textId="2F863E0D" w:rsidR="001C7D72" w:rsidRPr="00E74920" w:rsidRDefault="001D5E38" w:rsidP="001C7D72">
            <w:pPr>
              <w:spacing w:after="0" w:line="360" w:lineRule="auto"/>
              <w:rPr>
                <w:color w:val="000000"/>
                <w:sz w:val="22"/>
                <w:szCs w:val="22"/>
              </w:rPr>
            </w:pPr>
            <w:r>
              <w:rPr>
                <w:color w:val="000000"/>
                <w:sz w:val="22"/>
                <w:szCs w:val="22"/>
              </w:rPr>
              <w:t>MS Agroland Services Pvt Ltd</w:t>
            </w:r>
          </w:p>
        </w:tc>
        <w:tc>
          <w:tcPr>
            <w:tcW w:w="1241" w:type="dxa"/>
          </w:tcPr>
          <w:p w14:paraId="5884D23B" w14:textId="06A776A0" w:rsidR="001C7D72" w:rsidRPr="00E74920" w:rsidRDefault="001C7D72" w:rsidP="001C7D72">
            <w:pPr>
              <w:spacing w:after="0" w:line="360" w:lineRule="auto"/>
              <w:rPr>
                <w:sz w:val="22"/>
                <w:szCs w:val="22"/>
              </w:rPr>
            </w:pPr>
            <w:r w:rsidRPr="00E74920">
              <w:rPr>
                <w:sz w:val="22"/>
                <w:szCs w:val="22"/>
              </w:rPr>
              <w:t>05 years</w:t>
            </w:r>
          </w:p>
        </w:tc>
      </w:tr>
      <w:tr w:rsidR="001C7D72" w:rsidRPr="00E74920" w14:paraId="7EBACA8E" w14:textId="77777777" w:rsidTr="001C7D72">
        <w:tc>
          <w:tcPr>
            <w:tcW w:w="3652" w:type="dxa"/>
          </w:tcPr>
          <w:p w14:paraId="5BE18711" w14:textId="1CB26328" w:rsidR="001C7D72" w:rsidRPr="00E74920" w:rsidRDefault="001C7D72" w:rsidP="001C7D72">
            <w:pPr>
              <w:spacing w:after="0" w:line="360" w:lineRule="auto"/>
              <w:rPr>
                <w:rFonts w:eastAsia="Arial"/>
                <w:sz w:val="22"/>
                <w:szCs w:val="22"/>
              </w:rPr>
            </w:pPr>
            <w:r w:rsidRPr="00E74920">
              <w:rPr>
                <w:rFonts w:eastAsia="Arial"/>
                <w:sz w:val="22"/>
                <w:szCs w:val="22"/>
              </w:rPr>
              <w:t>ASPL-CD-ANX-37- Technical Review and Certification Decision Report</w:t>
            </w:r>
          </w:p>
        </w:tc>
        <w:tc>
          <w:tcPr>
            <w:tcW w:w="1691" w:type="dxa"/>
          </w:tcPr>
          <w:p w14:paraId="76078C5C" w14:textId="1114F505" w:rsidR="001C7D72" w:rsidRPr="00E74920" w:rsidRDefault="001C7D72" w:rsidP="001C7D72">
            <w:pPr>
              <w:spacing w:after="0" w:line="360" w:lineRule="auto"/>
              <w:rPr>
                <w:sz w:val="22"/>
                <w:szCs w:val="22"/>
              </w:rPr>
            </w:pPr>
            <w:r w:rsidRPr="00E74920">
              <w:rPr>
                <w:sz w:val="22"/>
                <w:szCs w:val="22"/>
              </w:rPr>
              <w:t>Certification Manager</w:t>
            </w:r>
          </w:p>
        </w:tc>
        <w:tc>
          <w:tcPr>
            <w:tcW w:w="2712" w:type="dxa"/>
          </w:tcPr>
          <w:p w14:paraId="1AA0A8EC" w14:textId="55C67958" w:rsidR="001C7D72" w:rsidRPr="00E74920" w:rsidRDefault="001D5E38" w:rsidP="001C7D72">
            <w:pPr>
              <w:spacing w:after="0" w:line="360" w:lineRule="auto"/>
              <w:rPr>
                <w:color w:val="000000"/>
                <w:sz w:val="22"/>
                <w:szCs w:val="22"/>
              </w:rPr>
            </w:pPr>
            <w:r>
              <w:rPr>
                <w:color w:val="000000"/>
                <w:sz w:val="22"/>
                <w:szCs w:val="22"/>
              </w:rPr>
              <w:t>MS Agroland Services Pvt Ltd</w:t>
            </w:r>
          </w:p>
        </w:tc>
        <w:tc>
          <w:tcPr>
            <w:tcW w:w="1241" w:type="dxa"/>
          </w:tcPr>
          <w:p w14:paraId="207D372F" w14:textId="16C63DB6" w:rsidR="001C7D72" w:rsidRPr="00E74920" w:rsidRDefault="001C7D72" w:rsidP="001C7D72">
            <w:pPr>
              <w:spacing w:after="0" w:line="360" w:lineRule="auto"/>
              <w:rPr>
                <w:sz w:val="22"/>
                <w:szCs w:val="22"/>
              </w:rPr>
            </w:pPr>
            <w:r w:rsidRPr="00E74920">
              <w:rPr>
                <w:sz w:val="22"/>
                <w:szCs w:val="22"/>
              </w:rPr>
              <w:t>05 years</w:t>
            </w:r>
          </w:p>
        </w:tc>
      </w:tr>
      <w:tr w:rsidR="001C7D72" w:rsidRPr="00E74920" w14:paraId="5F5891F0" w14:textId="77777777" w:rsidTr="001C7D72">
        <w:tc>
          <w:tcPr>
            <w:tcW w:w="3652" w:type="dxa"/>
          </w:tcPr>
          <w:p w14:paraId="4C8C9B4D" w14:textId="18B51EF1" w:rsidR="001C7D72" w:rsidRPr="00E74920" w:rsidRDefault="001C7D72" w:rsidP="001C7D72">
            <w:pPr>
              <w:spacing w:after="0" w:line="360" w:lineRule="auto"/>
              <w:rPr>
                <w:rFonts w:eastAsia="Arial"/>
                <w:sz w:val="22"/>
                <w:szCs w:val="22"/>
              </w:rPr>
            </w:pPr>
            <w:r w:rsidRPr="00E74920">
              <w:rPr>
                <w:rFonts w:eastAsia="Arial"/>
                <w:sz w:val="22"/>
                <w:szCs w:val="22"/>
              </w:rPr>
              <w:t>ASPL-CD-ANX-36- Certification Meeting</w:t>
            </w:r>
          </w:p>
        </w:tc>
        <w:tc>
          <w:tcPr>
            <w:tcW w:w="1691" w:type="dxa"/>
          </w:tcPr>
          <w:p w14:paraId="492EAA0B" w14:textId="1CB84388" w:rsidR="001C7D72" w:rsidRPr="00E74920" w:rsidRDefault="001C7D72" w:rsidP="001C7D72">
            <w:pPr>
              <w:spacing w:after="0" w:line="360" w:lineRule="auto"/>
              <w:rPr>
                <w:sz w:val="22"/>
                <w:szCs w:val="22"/>
              </w:rPr>
            </w:pPr>
            <w:r w:rsidRPr="00E74920">
              <w:rPr>
                <w:sz w:val="22"/>
                <w:szCs w:val="22"/>
              </w:rPr>
              <w:t>Certification Manager</w:t>
            </w:r>
          </w:p>
        </w:tc>
        <w:tc>
          <w:tcPr>
            <w:tcW w:w="2712" w:type="dxa"/>
          </w:tcPr>
          <w:p w14:paraId="1E3E565E" w14:textId="7718A8C4" w:rsidR="001C7D72" w:rsidRPr="00E74920" w:rsidRDefault="001D5E38" w:rsidP="001C7D72">
            <w:pPr>
              <w:spacing w:after="0" w:line="360" w:lineRule="auto"/>
              <w:rPr>
                <w:color w:val="000000"/>
                <w:sz w:val="22"/>
                <w:szCs w:val="22"/>
              </w:rPr>
            </w:pPr>
            <w:r>
              <w:rPr>
                <w:color w:val="000000"/>
                <w:sz w:val="22"/>
                <w:szCs w:val="22"/>
              </w:rPr>
              <w:t>MS Agroland Services Pvt Ltd</w:t>
            </w:r>
          </w:p>
        </w:tc>
        <w:tc>
          <w:tcPr>
            <w:tcW w:w="1241" w:type="dxa"/>
          </w:tcPr>
          <w:p w14:paraId="58841CFA" w14:textId="50BA87C9" w:rsidR="001C7D72" w:rsidRPr="00E74920" w:rsidRDefault="001C7D72" w:rsidP="001C7D72">
            <w:pPr>
              <w:spacing w:after="0" w:line="360" w:lineRule="auto"/>
              <w:rPr>
                <w:sz w:val="22"/>
                <w:szCs w:val="22"/>
              </w:rPr>
            </w:pPr>
            <w:r w:rsidRPr="00E74920">
              <w:rPr>
                <w:sz w:val="22"/>
                <w:szCs w:val="22"/>
              </w:rPr>
              <w:t>05 years</w:t>
            </w:r>
          </w:p>
        </w:tc>
      </w:tr>
      <w:tr w:rsidR="005F6572" w:rsidRPr="001C7D72" w14:paraId="3C142E6E" w14:textId="77777777" w:rsidTr="001C7D72">
        <w:tc>
          <w:tcPr>
            <w:tcW w:w="9296" w:type="dxa"/>
            <w:gridSpan w:val="4"/>
          </w:tcPr>
          <w:p w14:paraId="666E99EE" w14:textId="4C1F4003" w:rsidR="005F6572" w:rsidRPr="001C7D72" w:rsidRDefault="005F6572" w:rsidP="001C7D72">
            <w:pPr>
              <w:spacing w:after="0" w:line="360" w:lineRule="auto"/>
              <w:rPr>
                <w:sz w:val="22"/>
                <w:szCs w:val="22"/>
              </w:rPr>
            </w:pPr>
            <w:r w:rsidRPr="00E74920">
              <w:rPr>
                <w:rFonts w:eastAsia="Arial"/>
                <w:sz w:val="22"/>
                <w:szCs w:val="22"/>
              </w:rPr>
              <w:t>CFIA-ACIA Notice from the CFIA</w:t>
            </w:r>
          </w:p>
        </w:tc>
      </w:tr>
    </w:tbl>
    <w:p w14:paraId="76866E8C" w14:textId="1A103954" w:rsidR="00E74920" w:rsidRDefault="00E74920" w:rsidP="001C7D72">
      <w:pPr>
        <w:spacing w:after="0" w:line="360" w:lineRule="auto"/>
        <w:jc w:val="both"/>
        <w:rPr>
          <w:sz w:val="22"/>
          <w:szCs w:val="22"/>
        </w:rPr>
      </w:pPr>
    </w:p>
    <w:p w14:paraId="36A402EA" w14:textId="395FA298" w:rsidR="00E74920" w:rsidRDefault="00E74920" w:rsidP="00E74920">
      <w:pPr>
        <w:tabs>
          <w:tab w:val="left" w:pos="1080"/>
        </w:tabs>
        <w:rPr>
          <w:sz w:val="22"/>
          <w:szCs w:val="22"/>
        </w:rPr>
      </w:pPr>
      <w:r>
        <w:rPr>
          <w:sz w:val="22"/>
          <w:szCs w:val="22"/>
        </w:rPr>
        <w:tab/>
      </w:r>
    </w:p>
    <w:p w14:paraId="29485F97" w14:textId="0FF8CA2A" w:rsidR="00AE08B0" w:rsidRPr="00E74920" w:rsidRDefault="00AE08B0" w:rsidP="00E74920">
      <w:pPr>
        <w:tabs>
          <w:tab w:val="left" w:pos="1100"/>
        </w:tabs>
        <w:rPr>
          <w:sz w:val="22"/>
          <w:szCs w:val="22"/>
        </w:rPr>
        <w:sectPr w:rsidR="00AE08B0" w:rsidRPr="00E74920" w:rsidSect="00FF0F54">
          <w:headerReference w:type="default" r:id="rId9"/>
          <w:footerReference w:type="default" r:id="rId10"/>
          <w:pgSz w:w="11906" w:h="16838" w:code="9"/>
          <w:pgMar w:top="2100" w:right="1280" w:bottom="280" w:left="1320" w:header="680" w:footer="510" w:gutter="0"/>
          <w:cols w:space="720"/>
          <w:docGrid w:linePitch="272"/>
        </w:sectPr>
      </w:pPr>
    </w:p>
    <w:p w14:paraId="1E4BE47A" w14:textId="77777777" w:rsidR="00AE08B0" w:rsidRPr="001C7D72" w:rsidRDefault="00AE08B0" w:rsidP="001C7D72">
      <w:pPr>
        <w:pStyle w:val="Title"/>
        <w:spacing w:after="0" w:line="360" w:lineRule="auto"/>
        <w:jc w:val="both"/>
        <w:rPr>
          <w:rFonts w:ascii="Times New Roman" w:eastAsia="Arial" w:hAnsi="Times New Roman" w:cs="Times New Roman"/>
          <w:sz w:val="22"/>
          <w:szCs w:val="22"/>
        </w:rPr>
      </w:pPr>
    </w:p>
    <w:sectPr w:rsidR="00AE08B0" w:rsidRPr="001C7D72" w:rsidSect="00FF0F54">
      <w:pgSz w:w="12240" w:h="15840"/>
      <w:pgMar w:top="2100" w:right="1280" w:bottom="280" w:left="1320" w:header="510" w:footer="510" w:gutter="0"/>
      <w:cols w:num="2" w:space="720" w:equalWidth="0">
        <w:col w:w="2648" w:space="449"/>
        <w:col w:w="6543"/>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D5D4D" w14:textId="77777777" w:rsidR="006A51AA" w:rsidRDefault="006A51AA">
      <w:pPr>
        <w:spacing w:after="0" w:line="240" w:lineRule="auto"/>
      </w:pPr>
      <w:r>
        <w:separator/>
      </w:r>
    </w:p>
  </w:endnote>
  <w:endnote w:type="continuationSeparator" w:id="0">
    <w:p w14:paraId="60D72F34" w14:textId="77777777" w:rsidR="006A51AA" w:rsidRDefault="006A5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3D1AF" w14:textId="77777777" w:rsidR="001425A0" w:rsidRDefault="001425A0" w:rsidP="004B6398">
    <w:pPr>
      <w:ind w:hanging="360"/>
      <w:rPr>
        <w:b/>
      </w:rPr>
    </w:pPr>
    <w:r>
      <w:rPr>
        <w:b/>
      </w:rPr>
      <w:t>APPROVALS:</w:t>
    </w:r>
  </w:p>
  <w:tbl>
    <w:tblPr>
      <w:tblStyle w:val="TableGrid"/>
      <w:tblW w:w="9079" w:type="dxa"/>
      <w:tblInd w:w="-5" w:type="dxa"/>
      <w:tblLook w:val="04A0" w:firstRow="1" w:lastRow="0" w:firstColumn="1" w:lastColumn="0" w:noHBand="0" w:noVBand="1"/>
    </w:tblPr>
    <w:tblGrid>
      <w:gridCol w:w="4437"/>
      <w:gridCol w:w="4642"/>
    </w:tblGrid>
    <w:tr w:rsidR="001425A0" w:rsidRPr="00045CF1" w14:paraId="30EECC01" w14:textId="77777777" w:rsidTr="00EC417A">
      <w:trPr>
        <w:trHeight w:val="260"/>
      </w:trPr>
      <w:tc>
        <w:tcPr>
          <w:tcW w:w="4437" w:type="dxa"/>
          <w:vAlign w:val="center"/>
        </w:tcPr>
        <w:p w14:paraId="600FFC5E" w14:textId="77777777" w:rsidR="001425A0" w:rsidRPr="00045CF1" w:rsidRDefault="001425A0" w:rsidP="004B6398">
          <w:pPr>
            <w:jc w:val="center"/>
            <w:rPr>
              <w:b/>
            </w:rPr>
          </w:pPr>
          <w:r>
            <w:rPr>
              <w:b/>
            </w:rPr>
            <w:t>AUTHOR</w:t>
          </w:r>
        </w:p>
      </w:tc>
      <w:tc>
        <w:tcPr>
          <w:tcW w:w="4642" w:type="dxa"/>
          <w:vAlign w:val="center"/>
        </w:tcPr>
        <w:p w14:paraId="60517B29" w14:textId="77777777" w:rsidR="001425A0" w:rsidRPr="00045CF1" w:rsidRDefault="001425A0" w:rsidP="004B6398">
          <w:pPr>
            <w:jc w:val="center"/>
            <w:rPr>
              <w:b/>
            </w:rPr>
          </w:pPr>
          <w:r w:rsidRPr="00045CF1">
            <w:rPr>
              <w:b/>
            </w:rPr>
            <w:t xml:space="preserve">APPROVED BY </w:t>
          </w:r>
        </w:p>
      </w:tc>
    </w:tr>
    <w:tr w:rsidR="001425A0" w:rsidRPr="00045CF1" w14:paraId="78F41230" w14:textId="77777777" w:rsidTr="00EC417A">
      <w:trPr>
        <w:trHeight w:val="329"/>
      </w:trPr>
      <w:tc>
        <w:tcPr>
          <w:tcW w:w="4437" w:type="dxa"/>
          <w:vAlign w:val="center"/>
        </w:tcPr>
        <w:p w14:paraId="541522B8" w14:textId="77777777" w:rsidR="001425A0" w:rsidRPr="00045CF1" w:rsidRDefault="001425A0" w:rsidP="004B6398">
          <w:pPr>
            <w:jc w:val="center"/>
            <w:rPr>
              <w:b/>
            </w:rPr>
          </w:pPr>
          <w:r>
            <w:rPr>
              <w:b/>
            </w:rPr>
            <w:t>QUALITY MANAGER</w:t>
          </w:r>
        </w:p>
      </w:tc>
      <w:tc>
        <w:tcPr>
          <w:tcW w:w="4642" w:type="dxa"/>
          <w:vAlign w:val="center"/>
        </w:tcPr>
        <w:p w14:paraId="49E1DD50" w14:textId="77777777" w:rsidR="001425A0" w:rsidRPr="00045CF1" w:rsidRDefault="001425A0" w:rsidP="004B6398">
          <w:pPr>
            <w:jc w:val="center"/>
            <w:rPr>
              <w:b/>
            </w:rPr>
          </w:pPr>
          <w:r>
            <w:rPr>
              <w:b/>
            </w:rPr>
            <w:t>COO</w:t>
          </w:r>
        </w:p>
      </w:tc>
    </w:tr>
  </w:tbl>
  <w:p w14:paraId="433D0535" w14:textId="3F08160A" w:rsidR="001425A0" w:rsidRDefault="001425A0">
    <w:pPr>
      <w:pStyle w:val="Footer"/>
    </w:pPr>
    <w:r>
      <w:t xml:space="preserve">Page </w:t>
    </w:r>
    <w:r>
      <w:rPr>
        <w:b/>
        <w:bCs/>
      </w:rPr>
      <w:fldChar w:fldCharType="begin"/>
    </w:r>
    <w:r>
      <w:rPr>
        <w:b/>
        <w:bCs/>
      </w:rPr>
      <w:instrText xml:space="preserve"> PAGE  \* Arabic  \* MERGEFORMAT </w:instrText>
    </w:r>
    <w:r>
      <w:rPr>
        <w:b/>
        <w:bCs/>
      </w:rPr>
      <w:fldChar w:fldCharType="separate"/>
    </w:r>
    <w:r w:rsidR="00E1337E">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1337E">
      <w:rPr>
        <w:b/>
        <w:bCs/>
        <w:noProof/>
      </w:rPr>
      <w:t>1</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AD35A" w14:textId="77777777" w:rsidR="006A51AA" w:rsidRDefault="006A51AA">
      <w:pPr>
        <w:spacing w:after="0" w:line="240" w:lineRule="auto"/>
      </w:pPr>
      <w:r>
        <w:separator/>
      </w:r>
    </w:p>
  </w:footnote>
  <w:footnote w:type="continuationSeparator" w:id="0">
    <w:p w14:paraId="550A3D36" w14:textId="77777777" w:rsidR="006A51AA" w:rsidRDefault="006A5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3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3423"/>
      <w:gridCol w:w="1346"/>
      <w:gridCol w:w="1737"/>
    </w:tblGrid>
    <w:tr w:rsidR="001425A0" w14:paraId="16AD3838" w14:textId="77777777" w:rsidTr="00EC417A">
      <w:trPr>
        <w:trHeight w:val="170"/>
      </w:trPr>
      <w:tc>
        <w:tcPr>
          <w:tcW w:w="4227" w:type="dxa"/>
          <w:vMerge w:val="restart"/>
          <w:tcBorders>
            <w:top w:val="single" w:sz="4" w:space="0" w:color="auto"/>
            <w:left w:val="single" w:sz="4" w:space="0" w:color="auto"/>
            <w:right w:val="single" w:sz="4" w:space="0" w:color="auto"/>
          </w:tcBorders>
        </w:tcPr>
        <w:p w14:paraId="0C482EDF" w14:textId="1558DD00" w:rsidR="001425A0" w:rsidRDefault="001425A0" w:rsidP="004B6398">
          <w:pPr>
            <w:pStyle w:val="Header"/>
            <w:rPr>
              <w:rFonts w:cs="Arial"/>
              <w:b/>
              <w:noProof/>
            </w:rPr>
          </w:pPr>
          <w:r>
            <w:rPr>
              <w:noProof/>
              <w:lang w:val="en-IN" w:eastAsia="en-IN"/>
            </w:rPr>
            <mc:AlternateContent>
              <mc:Choice Requires="wps">
                <w:drawing>
                  <wp:anchor distT="0" distB="0" distL="114300" distR="114300" simplePos="0" relativeHeight="251673600" behindDoc="1" locked="0" layoutInCell="1" allowOverlap="1" wp14:anchorId="5A9B531A" wp14:editId="5D5DF863">
                    <wp:simplePos x="0" y="0"/>
                    <wp:positionH relativeFrom="column">
                      <wp:posOffset>67754500</wp:posOffset>
                    </wp:positionH>
                    <wp:positionV relativeFrom="paragraph">
                      <wp:posOffset>13792835</wp:posOffset>
                    </wp:positionV>
                    <wp:extent cx="18415" cy="0"/>
                    <wp:effectExtent l="12700" t="10160" r="6985" b="8890"/>
                    <wp:wrapNone/>
                    <wp:docPr id="15"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DBD34D"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Ev/QIAAKA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13CFEF94" wp14:editId="6560B889">
                    <wp:simplePos x="0" y="0"/>
                    <wp:positionH relativeFrom="column">
                      <wp:posOffset>67786250</wp:posOffset>
                    </wp:positionH>
                    <wp:positionV relativeFrom="paragraph">
                      <wp:posOffset>4242435</wp:posOffset>
                    </wp:positionV>
                    <wp:extent cx="0" cy="939800"/>
                    <wp:effectExtent l="6350" t="13335" r="12700" b="8890"/>
                    <wp:wrapNone/>
                    <wp:docPr id="14"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469900 h 1480"/>
                                <a:gd name="T1" fmla="*/ 1409700 h 1480"/>
                                <a:gd name="T2" fmla="*/ 0 60000 65536"/>
                                <a:gd name="T3" fmla="*/ 0 60000 65536"/>
                              </a:gdLst>
                              <a:ahLst/>
                              <a:cxnLst>
                                <a:cxn ang="T2">
                                  <a:pos x="0" y="T0"/>
                                </a:cxn>
                                <a:cxn ang="T3">
                                  <a:pos x="0" y="T1"/>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0603A5"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" filled="f" strokecolor="blue" strokeweight=".58pt">
                    <v:path arrowok="t" o:connecttype="custom" o:connectlocs="0,298386500;0,89515950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2B26C028" wp14:editId="725301C2">
                    <wp:simplePos x="0" y="0"/>
                    <wp:positionH relativeFrom="column">
                      <wp:posOffset>67811650</wp:posOffset>
                    </wp:positionH>
                    <wp:positionV relativeFrom="paragraph">
                      <wp:posOffset>4185285</wp:posOffset>
                    </wp:positionV>
                    <wp:extent cx="0" cy="958215"/>
                    <wp:effectExtent l="12700" t="13335" r="6350" b="9525"/>
                    <wp:wrapNone/>
                    <wp:docPr id="13"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464185 h 1509"/>
                                <a:gd name="T1" fmla="*/ 1422400 h 1509"/>
                                <a:gd name="T2" fmla="*/ 0 60000 65536"/>
                                <a:gd name="T3" fmla="*/ 0 60000 65536"/>
                              </a:gdLst>
                              <a:ahLst/>
                              <a:cxnLst>
                                <a:cxn ang="T2">
                                  <a:pos x="0" y="T0"/>
                                </a:cxn>
                                <a:cxn ang="T3">
                                  <a:pos x="0" y="T1"/>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07692E"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" filled="f" strokecolor="blue" strokeweight=".58pt">
                    <v:path arrowok="t" o:connecttype="custom" o:connectlocs="0,294757475;0,903224000"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08A68BA3" wp14:editId="74E88674">
                    <wp:simplePos x="0" y="0"/>
                    <wp:positionH relativeFrom="column">
                      <wp:posOffset>50742850</wp:posOffset>
                    </wp:positionH>
                    <wp:positionV relativeFrom="paragraph">
                      <wp:posOffset>13672185</wp:posOffset>
                    </wp:positionV>
                    <wp:extent cx="1701165" cy="0"/>
                    <wp:effectExtent l="12700" t="13335" r="10160" b="5715"/>
                    <wp:wrapNone/>
                    <wp:docPr id="12"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A1F62D"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78479C2A" wp14:editId="1B5EC2D1">
                    <wp:simplePos x="0" y="0"/>
                    <wp:positionH relativeFrom="column">
                      <wp:posOffset>50742850</wp:posOffset>
                    </wp:positionH>
                    <wp:positionV relativeFrom="paragraph">
                      <wp:posOffset>13792835</wp:posOffset>
                    </wp:positionV>
                    <wp:extent cx="1701165" cy="0"/>
                    <wp:effectExtent l="12700" t="10160" r="10160" b="8890"/>
                    <wp:wrapNone/>
                    <wp:docPr id="11"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4E9B47"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6E3F010C" wp14:editId="740C76A9">
                    <wp:simplePos x="0" y="0"/>
                    <wp:positionH relativeFrom="column">
                      <wp:posOffset>50647600</wp:posOffset>
                    </wp:positionH>
                    <wp:positionV relativeFrom="paragraph">
                      <wp:posOffset>8808085</wp:posOffset>
                    </wp:positionV>
                    <wp:extent cx="0" cy="508000"/>
                    <wp:effectExtent l="12700" t="16510" r="15875" b="18415"/>
                    <wp:wrapNone/>
                    <wp:docPr id="10"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926465 h 800"/>
                                <a:gd name="T1" fmla="*/ 1434465 h 800"/>
                                <a:gd name="T2" fmla="*/ 0 60000 65536"/>
                                <a:gd name="T3" fmla="*/ 0 60000 65536"/>
                              </a:gdLst>
                              <a:ahLst/>
                              <a:cxnLst>
                                <a:cxn ang="T2">
                                  <a:pos x="0" y="T0"/>
                                </a:cxn>
                                <a:cxn ang="T3">
                                  <a:pos x="0" y="T1"/>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35AA0"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" filled="f" strokecolor="blue" strokeweight="1.44pt">
                    <v:path arrowok="t" o:connecttype="custom" o:connectlocs="0,588305275;0,910885275"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02182B10" wp14:editId="0C574021">
                    <wp:simplePos x="0" y="0"/>
                    <wp:positionH relativeFrom="column">
                      <wp:posOffset>67875150</wp:posOffset>
                    </wp:positionH>
                    <wp:positionV relativeFrom="paragraph">
                      <wp:posOffset>12078335</wp:posOffset>
                    </wp:positionV>
                    <wp:extent cx="6350" cy="0"/>
                    <wp:effectExtent l="19050" t="19685" r="12700" b="18415"/>
                    <wp:wrapNone/>
                    <wp:docPr id="9"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5B04FB"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" filled="f" strokecolor="blue" strokeweight="1.6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7438C878" wp14:editId="4056CFE0">
                    <wp:simplePos x="0" y="0"/>
                    <wp:positionH relativeFrom="column">
                      <wp:posOffset>45527595</wp:posOffset>
                    </wp:positionH>
                    <wp:positionV relativeFrom="paragraph">
                      <wp:posOffset>10790555</wp:posOffset>
                    </wp:positionV>
                    <wp:extent cx="1706880" cy="0"/>
                    <wp:effectExtent l="7620" t="8255" r="9525" b="10795"/>
                    <wp:wrapNone/>
                    <wp:docPr id="8"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7E90A4"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416FA49F" wp14:editId="43498656">
                    <wp:simplePos x="0" y="0"/>
                    <wp:positionH relativeFrom="column">
                      <wp:posOffset>8216900</wp:posOffset>
                    </wp:positionH>
                    <wp:positionV relativeFrom="paragraph">
                      <wp:posOffset>13792835</wp:posOffset>
                    </wp:positionV>
                    <wp:extent cx="18415" cy="0"/>
                    <wp:effectExtent l="6350" t="10160" r="13335" b="8890"/>
                    <wp:wrapNone/>
                    <wp:docPr id="7"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0179D1"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730B506F" wp14:editId="76ACDFB5">
                    <wp:simplePos x="0" y="0"/>
                    <wp:positionH relativeFrom="column">
                      <wp:posOffset>67875150</wp:posOffset>
                    </wp:positionH>
                    <wp:positionV relativeFrom="paragraph">
                      <wp:posOffset>10459085</wp:posOffset>
                    </wp:positionV>
                    <wp:extent cx="6350" cy="0"/>
                    <wp:effectExtent l="9525" t="10160" r="12700" b="8890"/>
                    <wp:wrapNone/>
                    <wp:docPr id="6"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044F3E"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FW+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1419A903" wp14:editId="58350A51">
                    <wp:simplePos x="0" y="0"/>
                    <wp:positionH relativeFrom="column">
                      <wp:posOffset>45527595</wp:posOffset>
                    </wp:positionH>
                    <wp:positionV relativeFrom="paragraph">
                      <wp:posOffset>9367520</wp:posOffset>
                    </wp:positionV>
                    <wp:extent cx="1706880" cy="0"/>
                    <wp:effectExtent l="7620" t="13970" r="9525" b="14605"/>
                    <wp:wrapNone/>
                    <wp:docPr id="5"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05D780"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3775A724" wp14:editId="3F04EB02">
                    <wp:simplePos x="0" y="0"/>
                    <wp:positionH relativeFrom="column">
                      <wp:posOffset>67875150</wp:posOffset>
                    </wp:positionH>
                    <wp:positionV relativeFrom="paragraph">
                      <wp:posOffset>8871585</wp:posOffset>
                    </wp:positionV>
                    <wp:extent cx="6350" cy="0"/>
                    <wp:effectExtent l="9525" t="13335" r="12700" b="15240"/>
                    <wp:wrapNone/>
                    <wp:docPr id="4"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8AF354"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vo+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1312" behindDoc="1" locked="0" layoutInCell="1" allowOverlap="1" wp14:anchorId="3799DBC2" wp14:editId="7D535D67">
                    <wp:simplePos x="0" y="0"/>
                    <wp:positionH relativeFrom="column">
                      <wp:posOffset>45527595</wp:posOffset>
                    </wp:positionH>
                    <wp:positionV relativeFrom="paragraph">
                      <wp:posOffset>7938770</wp:posOffset>
                    </wp:positionV>
                    <wp:extent cx="1706880" cy="0"/>
                    <wp:effectExtent l="7620" t="13970" r="9525" b="14605"/>
                    <wp:wrapNone/>
                    <wp:docPr id="3"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4BCDCB"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2490667D" wp14:editId="12294070">
                    <wp:simplePos x="0" y="0"/>
                    <wp:positionH relativeFrom="column">
                      <wp:posOffset>67754500</wp:posOffset>
                    </wp:positionH>
                    <wp:positionV relativeFrom="paragraph">
                      <wp:posOffset>4147185</wp:posOffset>
                    </wp:positionV>
                    <wp:extent cx="18415" cy="0"/>
                    <wp:effectExtent l="12700" t="13335" r="6985" b="5715"/>
                    <wp:wrapNone/>
                    <wp:docPr id="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498410"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ls+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59264" behindDoc="1" locked="0" layoutInCell="1" allowOverlap="1" wp14:anchorId="52B8880D" wp14:editId="5DCCABD0">
                    <wp:simplePos x="0" y="0"/>
                    <wp:positionH relativeFrom="column">
                      <wp:posOffset>8216900</wp:posOffset>
                    </wp:positionH>
                    <wp:positionV relativeFrom="paragraph">
                      <wp:posOffset>4147185</wp:posOffset>
                    </wp:positionV>
                    <wp:extent cx="18415" cy="0"/>
                    <wp:effectExtent l="6350" t="13335" r="13335" b="5715"/>
                    <wp:wrapNone/>
                    <wp:docPr id="1"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61A983"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" filled="f" strokecolor="blue" strokeweight=".58pt">
                    <v:path arrowok="t" o:connecttype="custom" o:connectlocs="0,0;11693525,0" o:connectangles="0,0"/>
                    <o:lock v:ext="edit" verticies="t"/>
                  </v:polyline>
                </w:pict>
              </mc:Fallback>
            </mc:AlternateContent>
          </w:r>
          <w:r>
            <w:rPr>
              <w:noProof/>
              <w:lang w:val="en-IN" w:eastAsia="en-IN"/>
            </w:rPr>
            <w:drawing>
              <wp:inline distT="0" distB="0" distL="0" distR="0" wp14:anchorId="0D230F23" wp14:editId="150865CB">
                <wp:extent cx="1022350" cy="11303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423" w:type="dxa"/>
          <w:vMerge w:val="restart"/>
          <w:tcBorders>
            <w:top w:val="single" w:sz="4" w:space="0" w:color="auto"/>
            <w:left w:val="single" w:sz="4" w:space="0" w:color="auto"/>
            <w:right w:val="single" w:sz="4" w:space="0" w:color="auto"/>
          </w:tcBorders>
          <w:vAlign w:val="center"/>
        </w:tcPr>
        <w:p w14:paraId="483AD3D0" w14:textId="2FDCF9BE" w:rsidR="001425A0" w:rsidRDefault="001425A0" w:rsidP="004B6398">
          <w:pPr>
            <w:jc w:val="center"/>
            <w:rPr>
              <w:rFonts w:cs="Arial"/>
              <w:b/>
              <w:sz w:val="28"/>
              <w:szCs w:val="28"/>
            </w:rPr>
          </w:pPr>
          <w:r>
            <w:rPr>
              <w:rFonts w:cs="Arial"/>
              <w:b/>
            </w:rPr>
            <w:t xml:space="preserve">MS </w:t>
          </w:r>
          <w:r w:rsidRPr="004B6C16">
            <w:rPr>
              <w:rFonts w:cs="Arial"/>
              <w:b/>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13DCB240" w14:textId="77777777" w:rsidR="001425A0" w:rsidRDefault="001425A0" w:rsidP="004B6398">
          <w:pPr>
            <w:spacing w:after="100" w:afterAutospacing="1"/>
            <w:rPr>
              <w:b/>
              <w:bCs/>
              <w:color w:val="000000"/>
            </w:rPr>
          </w:pPr>
          <w:r w:rsidRPr="0028232F">
            <w:t>Doc no.</w:t>
          </w:r>
        </w:p>
      </w:tc>
      <w:tc>
        <w:tcPr>
          <w:tcW w:w="1737" w:type="dxa"/>
          <w:tcBorders>
            <w:top w:val="single" w:sz="4" w:space="0" w:color="auto"/>
            <w:left w:val="single" w:sz="4" w:space="0" w:color="auto"/>
            <w:bottom w:val="single" w:sz="4" w:space="0" w:color="auto"/>
            <w:right w:val="single" w:sz="4" w:space="0" w:color="auto"/>
          </w:tcBorders>
        </w:tcPr>
        <w:p w14:paraId="14AEF301" w14:textId="77777777" w:rsidR="001425A0" w:rsidRDefault="001425A0" w:rsidP="004B6398">
          <w:pPr>
            <w:pStyle w:val="Header"/>
            <w:spacing w:after="100" w:afterAutospacing="1"/>
            <w:jc w:val="center"/>
            <w:rPr>
              <w:rFonts w:cs="Arial"/>
            </w:rPr>
          </w:pPr>
          <w:r w:rsidRPr="0028232F">
            <w:t>ASPL</w:t>
          </w:r>
          <w:r>
            <w:t>-CD-PR-</w:t>
          </w:r>
          <w:r w:rsidRPr="0028232F">
            <w:t>0</w:t>
          </w:r>
          <w:r>
            <w:t>2</w:t>
          </w:r>
        </w:p>
      </w:tc>
    </w:tr>
    <w:tr w:rsidR="001425A0" w14:paraId="2584CADC" w14:textId="77777777" w:rsidTr="00EC417A">
      <w:trPr>
        <w:trHeight w:val="58"/>
      </w:trPr>
      <w:tc>
        <w:tcPr>
          <w:tcW w:w="4227" w:type="dxa"/>
          <w:vMerge/>
          <w:tcBorders>
            <w:top w:val="single" w:sz="4" w:space="0" w:color="auto"/>
            <w:left w:val="single" w:sz="4" w:space="0" w:color="auto"/>
            <w:right w:val="single" w:sz="4" w:space="0" w:color="auto"/>
          </w:tcBorders>
        </w:tcPr>
        <w:p w14:paraId="0E52816E" w14:textId="77777777" w:rsidR="001425A0" w:rsidRDefault="001425A0" w:rsidP="004B6398">
          <w:pPr>
            <w:pStyle w:val="Header"/>
            <w:rPr>
              <w:rFonts w:cs="Arial"/>
              <w:b/>
              <w:noProof/>
            </w:rPr>
          </w:pPr>
        </w:p>
      </w:tc>
      <w:tc>
        <w:tcPr>
          <w:tcW w:w="3423" w:type="dxa"/>
          <w:vMerge/>
          <w:tcBorders>
            <w:left w:val="single" w:sz="4" w:space="0" w:color="auto"/>
            <w:bottom w:val="single" w:sz="4" w:space="0" w:color="auto"/>
            <w:right w:val="single" w:sz="4" w:space="0" w:color="auto"/>
          </w:tcBorders>
          <w:vAlign w:val="center"/>
        </w:tcPr>
        <w:p w14:paraId="0E3C1E93" w14:textId="77777777" w:rsidR="001425A0" w:rsidRPr="00D4546A" w:rsidRDefault="001425A0" w:rsidP="004B6398">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336D9710" w14:textId="77777777" w:rsidR="001425A0" w:rsidRPr="0028232F" w:rsidRDefault="001425A0" w:rsidP="004B6398">
          <w:pPr>
            <w:spacing w:after="100" w:afterAutospacing="1"/>
          </w:pPr>
          <w:r w:rsidRPr="0028232F">
            <w:t>Issue no.</w:t>
          </w:r>
        </w:p>
      </w:tc>
      <w:tc>
        <w:tcPr>
          <w:tcW w:w="1737" w:type="dxa"/>
          <w:tcBorders>
            <w:top w:val="single" w:sz="4" w:space="0" w:color="auto"/>
            <w:left w:val="single" w:sz="4" w:space="0" w:color="auto"/>
            <w:bottom w:val="single" w:sz="4" w:space="0" w:color="auto"/>
            <w:right w:val="single" w:sz="4" w:space="0" w:color="auto"/>
          </w:tcBorders>
        </w:tcPr>
        <w:p w14:paraId="0E491A5B" w14:textId="77777777" w:rsidR="001425A0" w:rsidRPr="0028232F" w:rsidRDefault="001425A0" w:rsidP="004B6398">
          <w:pPr>
            <w:pStyle w:val="Header"/>
            <w:spacing w:after="100" w:afterAutospacing="1"/>
            <w:jc w:val="center"/>
          </w:pPr>
          <w:r w:rsidRPr="0028232F">
            <w:t>01</w:t>
          </w:r>
        </w:p>
      </w:tc>
    </w:tr>
    <w:tr w:rsidR="001425A0" w14:paraId="771131CE" w14:textId="77777777" w:rsidTr="00EC417A">
      <w:trPr>
        <w:trHeight w:val="258"/>
      </w:trPr>
      <w:tc>
        <w:tcPr>
          <w:tcW w:w="4227" w:type="dxa"/>
          <w:vMerge/>
          <w:tcBorders>
            <w:left w:val="single" w:sz="4" w:space="0" w:color="auto"/>
            <w:right w:val="single" w:sz="4" w:space="0" w:color="auto"/>
          </w:tcBorders>
          <w:hideMark/>
        </w:tcPr>
        <w:p w14:paraId="72671D6E" w14:textId="77777777" w:rsidR="001425A0" w:rsidRDefault="001425A0" w:rsidP="004B6398">
          <w:pPr>
            <w:pStyle w:val="Header"/>
            <w:rPr>
              <w:rFonts w:cs="Arial"/>
              <w:b/>
            </w:rPr>
          </w:pPr>
        </w:p>
      </w:tc>
      <w:tc>
        <w:tcPr>
          <w:tcW w:w="3423" w:type="dxa"/>
          <w:vMerge w:val="restart"/>
          <w:tcBorders>
            <w:top w:val="single" w:sz="4" w:space="0" w:color="auto"/>
            <w:left w:val="single" w:sz="4" w:space="0" w:color="auto"/>
            <w:bottom w:val="single" w:sz="4" w:space="0" w:color="auto"/>
            <w:right w:val="single" w:sz="4" w:space="0" w:color="auto"/>
          </w:tcBorders>
          <w:vAlign w:val="center"/>
          <w:hideMark/>
        </w:tcPr>
        <w:p w14:paraId="78E0F80C" w14:textId="7CDEC5B4" w:rsidR="001425A0" w:rsidRDefault="001425A0" w:rsidP="004B6398">
          <w:pPr>
            <w:jc w:val="center"/>
            <w:rPr>
              <w:rFonts w:cs="Arial"/>
              <w:b/>
              <w:sz w:val="28"/>
              <w:szCs w:val="28"/>
            </w:rPr>
          </w:pPr>
          <w:r w:rsidRPr="004B6398">
            <w:rPr>
              <w:b/>
              <w:bCs/>
              <w:lang w:val="en-GB"/>
            </w:rPr>
            <w:t>Certification Decisions</w:t>
          </w:r>
          <w:r>
            <w:rPr>
              <w:b/>
              <w:bCs/>
              <w:lang w:val="en-GB"/>
            </w:rPr>
            <w:t xml:space="preserve"> and Post Certification Changes &amp; Renewals</w:t>
          </w:r>
        </w:p>
      </w:tc>
      <w:tc>
        <w:tcPr>
          <w:tcW w:w="1346" w:type="dxa"/>
          <w:tcBorders>
            <w:top w:val="single" w:sz="4" w:space="0" w:color="auto"/>
            <w:left w:val="single" w:sz="4" w:space="0" w:color="auto"/>
            <w:bottom w:val="single" w:sz="4" w:space="0" w:color="auto"/>
            <w:right w:val="single" w:sz="4" w:space="0" w:color="auto"/>
          </w:tcBorders>
        </w:tcPr>
        <w:p w14:paraId="6998E48F" w14:textId="77777777" w:rsidR="001425A0" w:rsidRDefault="001425A0" w:rsidP="004B6398">
          <w:pPr>
            <w:spacing w:after="100" w:afterAutospacing="1"/>
            <w:rPr>
              <w:b/>
              <w:bCs/>
              <w:color w:val="000000"/>
            </w:rPr>
          </w:pPr>
          <w:r w:rsidRPr="0028232F">
            <w:t>Issue date</w:t>
          </w:r>
        </w:p>
      </w:tc>
      <w:tc>
        <w:tcPr>
          <w:tcW w:w="1737" w:type="dxa"/>
          <w:tcBorders>
            <w:top w:val="single" w:sz="4" w:space="0" w:color="auto"/>
            <w:left w:val="single" w:sz="4" w:space="0" w:color="auto"/>
            <w:bottom w:val="single" w:sz="4" w:space="0" w:color="auto"/>
            <w:right w:val="single" w:sz="4" w:space="0" w:color="auto"/>
          </w:tcBorders>
        </w:tcPr>
        <w:p w14:paraId="29853A10" w14:textId="77777777" w:rsidR="001425A0" w:rsidRDefault="001425A0" w:rsidP="004B6398">
          <w:pPr>
            <w:pStyle w:val="Header"/>
            <w:spacing w:after="100" w:afterAutospacing="1"/>
            <w:jc w:val="center"/>
            <w:rPr>
              <w:rFonts w:cs="Arial"/>
            </w:rPr>
          </w:pPr>
          <w:r>
            <w:t>15.03.2021</w:t>
          </w:r>
        </w:p>
      </w:tc>
    </w:tr>
    <w:tr w:rsidR="001425A0" w14:paraId="08646D94" w14:textId="77777777" w:rsidTr="00EC417A">
      <w:trPr>
        <w:trHeight w:val="177"/>
      </w:trPr>
      <w:tc>
        <w:tcPr>
          <w:tcW w:w="4227" w:type="dxa"/>
          <w:vMerge/>
          <w:tcBorders>
            <w:left w:val="single" w:sz="4" w:space="0" w:color="auto"/>
            <w:right w:val="single" w:sz="4" w:space="0" w:color="auto"/>
          </w:tcBorders>
          <w:vAlign w:val="center"/>
          <w:hideMark/>
        </w:tcPr>
        <w:p w14:paraId="69B09C4D" w14:textId="77777777" w:rsidR="001425A0" w:rsidRDefault="001425A0" w:rsidP="004B6398">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3769288A" w14:textId="77777777" w:rsidR="001425A0" w:rsidRDefault="001425A0" w:rsidP="004B6398">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5845058E" w14:textId="77777777" w:rsidR="001425A0" w:rsidRDefault="001425A0" w:rsidP="004B6398">
          <w:pPr>
            <w:pStyle w:val="Header"/>
            <w:rPr>
              <w:rFonts w:cs="Arial"/>
              <w:b/>
            </w:rPr>
          </w:pPr>
          <w:r w:rsidRPr="0028232F">
            <w:t>Revision no.</w:t>
          </w:r>
        </w:p>
      </w:tc>
      <w:tc>
        <w:tcPr>
          <w:tcW w:w="1737" w:type="dxa"/>
          <w:tcBorders>
            <w:top w:val="single" w:sz="4" w:space="0" w:color="auto"/>
            <w:left w:val="single" w:sz="4" w:space="0" w:color="auto"/>
            <w:bottom w:val="single" w:sz="4" w:space="0" w:color="auto"/>
            <w:right w:val="single" w:sz="4" w:space="0" w:color="auto"/>
          </w:tcBorders>
        </w:tcPr>
        <w:p w14:paraId="6AF3071A" w14:textId="5BDCC2CA" w:rsidR="001425A0" w:rsidRDefault="002A26B1" w:rsidP="004B6398">
          <w:pPr>
            <w:pStyle w:val="Header"/>
            <w:jc w:val="center"/>
            <w:rPr>
              <w:rFonts w:cs="Arial"/>
            </w:rPr>
          </w:pPr>
          <w:r>
            <w:t>0</w:t>
          </w:r>
          <w:r w:rsidR="009216DE">
            <w:t>7</w:t>
          </w:r>
        </w:p>
      </w:tc>
    </w:tr>
    <w:tr w:rsidR="001425A0" w14:paraId="10C71E43" w14:textId="77777777" w:rsidTr="00EC417A">
      <w:trPr>
        <w:trHeight w:val="276"/>
      </w:trPr>
      <w:tc>
        <w:tcPr>
          <w:tcW w:w="4227" w:type="dxa"/>
          <w:vMerge/>
          <w:tcBorders>
            <w:left w:val="single" w:sz="4" w:space="0" w:color="auto"/>
            <w:right w:val="single" w:sz="4" w:space="0" w:color="auto"/>
          </w:tcBorders>
          <w:vAlign w:val="center"/>
          <w:hideMark/>
        </w:tcPr>
        <w:p w14:paraId="0FCC876F" w14:textId="77777777" w:rsidR="001425A0" w:rsidRDefault="001425A0" w:rsidP="004B6398">
          <w:pPr>
            <w:rPr>
              <w:rFonts w:cs="Arial"/>
              <w:b/>
            </w:rPr>
          </w:pPr>
        </w:p>
      </w:tc>
      <w:tc>
        <w:tcPr>
          <w:tcW w:w="3423" w:type="dxa"/>
          <w:vMerge/>
          <w:tcBorders>
            <w:top w:val="single" w:sz="4" w:space="0" w:color="auto"/>
            <w:left w:val="single" w:sz="4" w:space="0" w:color="auto"/>
            <w:bottom w:val="single" w:sz="4" w:space="0" w:color="auto"/>
            <w:right w:val="single" w:sz="4" w:space="0" w:color="auto"/>
          </w:tcBorders>
          <w:vAlign w:val="center"/>
          <w:hideMark/>
        </w:tcPr>
        <w:p w14:paraId="3474576F" w14:textId="77777777" w:rsidR="001425A0" w:rsidRDefault="001425A0" w:rsidP="004B6398">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6E4B1A4F" w14:textId="77777777" w:rsidR="001425A0" w:rsidRDefault="001425A0" w:rsidP="004B6398">
          <w:pPr>
            <w:pStyle w:val="Header"/>
            <w:rPr>
              <w:rFonts w:cs="Arial"/>
              <w:b/>
            </w:rPr>
          </w:pPr>
          <w:r w:rsidRPr="0028232F">
            <w:t>Revision date</w:t>
          </w:r>
        </w:p>
      </w:tc>
      <w:tc>
        <w:tcPr>
          <w:tcW w:w="1737" w:type="dxa"/>
          <w:tcBorders>
            <w:top w:val="single" w:sz="4" w:space="0" w:color="auto"/>
            <w:left w:val="single" w:sz="4" w:space="0" w:color="auto"/>
            <w:bottom w:val="single" w:sz="4" w:space="0" w:color="auto"/>
            <w:right w:val="single" w:sz="4" w:space="0" w:color="auto"/>
          </w:tcBorders>
        </w:tcPr>
        <w:p w14:paraId="523D327F" w14:textId="5C891796" w:rsidR="001425A0" w:rsidRDefault="002A26B1" w:rsidP="004B6398">
          <w:pPr>
            <w:pStyle w:val="Header"/>
            <w:jc w:val="center"/>
            <w:rPr>
              <w:rFonts w:cs="Arial"/>
            </w:rPr>
          </w:pPr>
          <w:r>
            <w:rPr>
              <w:rFonts w:cs="Arial"/>
            </w:rPr>
            <w:t>0</w:t>
          </w:r>
          <w:r w:rsidR="009216DE">
            <w:rPr>
              <w:rFonts w:cs="Arial"/>
            </w:rPr>
            <w:t>5</w:t>
          </w:r>
          <w:r>
            <w:rPr>
              <w:rFonts w:cs="Arial"/>
            </w:rPr>
            <w:t>.0</w:t>
          </w:r>
          <w:r w:rsidR="009216DE">
            <w:rPr>
              <w:rFonts w:cs="Arial"/>
            </w:rPr>
            <w:t>4</w:t>
          </w:r>
          <w:r>
            <w:rPr>
              <w:rFonts w:cs="Arial"/>
            </w:rPr>
            <w:t>.202</w:t>
          </w:r>
          <w:r w:rsidR="009216DE">
            <w:rPr>
              <w:rFonts w:cs="Arial"/>
            </w:rPr>
            <w:t>5</w:t>
          </w:r>
        </w:p>
      </w:tc>
    </w:tr>
  </w:tbl>
  <w:p w14:paraId="1EBFC0E8" w14:textId="21500602" w:rsidR="001425A0" w:rsidRDefault="001425A0" w:rsidP="004B6398">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6EA0C1"/>
    <w:multiLevelType w:val="singleLevel"/>
    <w:tmpl w:val="E66EA0C1"/>
    <w:lvl w:ilvl="0">
      <w:start w:val="2"/>
      <w:numFmt w:val="decimal"/>
      <w:lvlText w:val="%1."/>
      <w:lvlJc w:val="left"/>
    </w:lvl>
  </w:abstractNum>
  <w:abstractNum w:abstractNumId="1" w15:restartNumberingAfterBreak="0">
    <w:nsid w:val="08F67EDB"/>
    <w:multiLevelType w:val="hybridMultilevel"/>
    <w:tmpl w:val="CFD49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980EBE"/>
    <w:multiLevelType w:val="hybridMultilevel"/>
    <w:tmpl w:val="7EA863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F87B4E"/>
    <w:multiLevelType w:val="hybridMultilevel"/>
    <w:tmpl w:val="4CDE4798"/>
    <w:lvl w:ilvl="0" w:tplc="4009000F">
      <w:start w:val="1"/>
      <w:numFmt w:val="decimal"/>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4" w15:restartNumberingAfterBreak="0">
    <w:nsid w:val="11F7538A"/>
    <w:multiLevelType w:val="hybridMultilevel"/>
    <w:tmpl w:val="160A067E"/>
    <w:lvl w:ilvl="0" w:tplc="40090001">
      <w:start w:val="1"/>
      <w:numFmt w:val="bullet"/>
      <w:lvlText w:val=""/>
      <w:lvlJc w:val="left"/>
      <w:pPr>
        <w:ind w:left="1261" w:hanging="360"/>
      </w:pPr>
      <w:rPr>
        <w:rFonts w:ascii="Symbol" w:hAnsi="Symbol" w:hint="default"/>
      </w:rPr>
    </w:lvl>
    <w:lvl w:ilvl="1" w:tplc="40090003" w:tentative="1">
      <w:start w:val="1"/>
      <w:numFmt w:val="bullet"/>
      <w:lvlText w:val="o"/>
      <w:lvlJc w:val="left"/>
      <w:pPr>
        <w:ind w:left="1981" w:hanging="360"/>
      </w:pPr>
      <w:rPr>
        <w:rFonts w:ascii="Courier New" w:hAnsi="Courier New" w:cs="Courier New" w:hint="default"/>
      </w:rPr>
    </w:lvl>
    <w:lvl w:ilvl="2" w:tplc="40090005" w:tentative="1">
      <w:start w:val="1"/>
      <w:numFmt w:val="bullet"/>
      <w:lvlText w:val=""/>
      <w:lvlJc w:val="left"/>
      <w:pPr>
        <w:ind w:left="2701" w:hanging="360"/>
      </w:pPr>
      <w:rPr>
        <w:rFonts w:ascii="Wingdings" w:hAnsi="Wingdings" w:hint="default"/>
      </w:rPr>
    </w:lvl>
    <w:lvl w:ilvl="3" w:tplc="40090001" w:tentative="1">
      <w:start w:val="1"/>
      <w:numFmt w:val="bullet"/>
      <w:lvlText w:val=""/>
      <w:lvlJc w:val="left"/>
      <w:pPr>
        <w:ind w:left="3421" w:hanging="360"/>
      </w:pPr>
      <w:rPr>
        <w:rFonts w:ascii="Symbol" w:hAnsi="Symbol" w:hint="default"/>
      </w:rPr>
    </w:lvl>
    <w:lvl w:ilvl="4" w:tplc="40090003" w:tentative="1">
      <w:start w:val="1"/>
      <w:numFmt w:val="bullet"/>
      <w:lvlText w:val="o"/>
      <w:lvlJc w:val="left"/>
      <w:pPr>
        <w:ind w:left="4141" w:hanging="360"/>
      </w:pPr>
      <w:rPr>
        <w:rFonts w:ascii="Courier New" w:hAnsi="Courier New" w:cs="Courier New" w:hint="default"/>
      </w:rPr>
    </w:lvl>
    <w:lvl w:ilvl="5" w:tplc="40090005" w:tentative="1">
      <w:start w:val="1"/>
      <w:numFmt w:val="bullet"/>
      <w:lvlText w:val=""/>
      <w:lvlJc w:val="left"/>
      <w:pPr>
        <w:ind w:left="4861" w:hanging="360"/>
      </w:pPr>
      <w:rPr>
        <w:rFonts w:ascii="Wingdings" w:hAnsi="Wingdings" w:hint="default"/>
      </w:rPr>
    </w:lvl>
    <w:lvl w:ilvl="6" w:tplc="40090001" w:tentative="1">
      <w:start w:val="1"/>
      <w:numFmt w:val="bullet"/>
      <w:lvlText w:val=""/>
      <w:lvlJc w:val="left"/>
      <w:pPr>
        <w:ind w:left="5581" w:hanging="360"/>
      </w:pPr>
      <w:rPr>
        <w:rFonts w:ascii="Symbol" w:hAnsi="Symbol" w:hint="default"/>
      </w:rPr>
    </w:lvl>
    <w:lvl w:ilvl="7" w:tplc="40090003" w:tentative="1">
      <w:start w:val="1"/>
      <w:numFmt w:val="bullet"/>
      <w:lvlText w:val="o"/>
      <w:lvlJc w:val="left"/>
      <w:pPr>
        <w:ind w:left="6301" w:hanging="360"/>
      </w:pPr>
      <w:rPr>
        <w:rFonts w:ascii="Courier New" w:hAnsi="Courier New" w:cs="Courier New" w:hint="default"/>
      </w:rPr>
    </w:lvl>
    <w:lvl w:ilvl="8" w:tplc="40090005" w:tentative="1">
      <w:start w:val="1"/>
      <w:numFmt w:val="bullet"/>
      <w:lvlText w:val=""/>
      <w:lvlJc w:val="left"/>
      <w:pPr>
        <w:ind w:left="7021" w:hanging="360"/>
      </w:pPr>
      <w:rPr>
        <w:rFonts w:ascii="Wingdings" w:hAnsi="Wingdings" w:hint="default"/>
      </w:rPr>
    </w:lvl>
  </w:abstractNum>
  <w:abstractNum w:abstractNumId="5" w15:restartNumberingAfterBreak="0">
    <w:nsid w:val="1676578C"/>
    <w:multiLevelType w:val="hybridMultilevel"/>
    <w:tmpl w:val="9A0AE27C"/>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6" w15:restartNumberingAfterBreak="0">
    <w:nsid w:val="20657501"/>
    <w:multiLevelType w:val="hybridMultilevel"/>
    <w:tmpl w:val="CEA06816"/>
    <w:lvl w:ilvl="0" w:tplc="40090001">
      <w:start w:val="1"/>
      <w:numFmt w:val="bullet"/>
      <w:lvlText w:val=""/>
      <w:lvlJc w:val="left"/>
      <w:pPr>
        <w:ind w:left="1261" w:hanging="360"/>
      </w:pPr>
      <w:rPr>
        <w:rFonts w:ascii="Symbol" w:hAnsi="Symbol" w:hint="default"/>
      </w:rPr>
    </w:lvl>
    <w:lvl w:ilvl="1" w:tplc="40090003" w:tentative="1">
      <w:start w:val="1"/>
      <w:numFmt w:val="bullet"/>
      <w:lvlText w:val="o"/>
      <w:lvlJc w:val="left"/>
      <w:pPr>
        <w:ind w:left="1981" w:hanging="360"/>
      </w:pPr>
      <w:rPr>
        <w:rFonts w:ascii="Courier New" w:hAnsi="Courier New" w:cs="Courier New" w:hint="default"/>
      </w:rPr>
    </w:lvl>
    <w:lvl w:ilvl="2" w:tplc="40090005" w:tentative="1">
      <w:start w:val="1"/>
      <w:numFmt w:val="bullet"/>
      <w:lvlText w:val=""/>
      <w:lvlJc w:val="left"/>
      <w:pPr>
        <w:ind w:left="2701" w:hanging="360"/>
      </w:pPr>
      <w:rPr>
        <w:rFonts w:ascii="Wingdings" w:hAnsi="Wingdings" w:hint="default"/>
      </w:rPr>
    </w:lvl>
    <w:lvl w:ilvl="3" w:tplc="40090001" w:tentative="1">
      <w:start w:val="1"/>
      <w:numFmt w:val="bullet"/>
      <w:lvlText w:val=""/>
      <w:lvlJc w:val="left"/>
      <w:pPr>
        <w:ind w:left="3421" w:hanging="360"/>
      </w:pPr>
      <w:rPr>
        <w:rFonts w:ascii="Symbol" w:hAnsi="Symbol" w:hint="default"/>
      </w:rPr>
    </w:lvl>
    <w:lvl w:ilvl="4" w:tplc="40090003" w:tentative="1">
      <w:start w:val="1"/>
      <w:numFmt w:val="bullet"/>
      <w:lvlText w:val="o"/>
      <w:lvlJc w:val="left"/>
      <w:pPr>
        <w:ind w:left="4141" w:hanging="360"/>
      </w:pPr>
      <w:rPr>
        <w:rFonts w:ascii="Courier New" w:hAnsi="Courier New" w:cs="Courier New" w:hint="default"/>
      </w:rPr>
    </w:lvl>
    <w:lvl w:ilvl="5" w:tplc="40090005" w:tentative="1">
      <w:start w:val="1"/>
      <w:numFmt w:val="bullet"/>
      <w:lvlText w:val=""/>
      <w:lvlJc w:val="left"/>
      <w:pPr>
        <w:ind w:left="4861" w:hanging="360"/>
      </w:pPr>
      <w:rPr>
        <w:rFonts w:ascii="Wingdings" w:hAnsi="Wingdings" w:hint="default"/>
      </w:rPr>
    </w:lvl>
    <w:lvl w:ilvl="6" w:tplc="40090001" w:tentative="1">
      <w:start w:val="1"/>
      <w:numFmt w:val="bullet"/>
      <w:lvlText w:val=""/>
      <w:lvlJc w:val="left"/>
      <w:pPr>
        <w:ind w:left="5581" w:hanging="360"/>
      </w:pPr>
      <w:rPr>
        <w:rFonts w:ascii="Symbol" w:hAnsi="Symbol" w:hint="default"/>
      </w:rPr>
    </w:lvl>
    <w:lvl w:ilvl="7" w:tplc="40090003" w:tentative="1">
      <w:start w:val="1"/>
      <w:numFmt w:val="bullet"/>
      <w:lvlText w:val="o"/>
      <w:lvlJc w:val="left"/>
      <w:pPr>
        <w:ind w:left="6301" w:hanging="360"/>
      </w:pPr>
      <w:rPr>
        <w:rFonts w:ascii="Courier New" w:hAnsi="Courier New" w:cs="Courier New" w:hint="default"/>
      </w:rPr>
    </w:lvl>
    <w:lvl w:ilvl="8" w:tplc="40090005" w:tentative="1">
      <w:start w:val="1"/>
      <w:numFmt w:val="bullet"/>
      <w:lvlText w:val=""/>
      <w:lvlJc w:val="left"/>
      <w:pPr>
        <w:ind w:left="7021" w:hanging="360"/>
      </w:pPr>
      <w:rPr>
        <w:rFonts w:ascii="Wingdings" w:hAnsi="Wingdings" w:hint="default"/>
      </w:rPr>
    </w:lvl>
  </w:abstractNum>
  <w:abstractNum w:abstractNumId="7" w15:restartNumberingAfterBreak="0">
    <w:nsid w:val="20D129F1"/>
    <w:multiLevelType w:val="hybridMultilevel"/>
    <w:tmpl w:val="707CDD0E"/>
    <w:lvl w:ilvl="0" w:tplc="7D161866">
      <w:start w:val="1"/>
      <w:numFmt w:val="decimal"/>
      <w:lvlText w:val="%1-"/>
      <w:lvlJc w:val="left"/>
      <w:pPr>
        <w:ind w:left="1200" w:hanging="360"/>
      </w:pPr>
      <w:rPr>
        <w:rFonts w:hint="default"/>
      </w:rPr>
    </w:lvl>
    <w:lvl w:ilvl="1" w:tplc="40090019" w:tentative="1">
      <w:start w:val="1"/>
      <w:numFmt w:val="lowerLetter"/>
      <w:lvlText w:val="%2."/>
      <w:lvlJc w:val="left"/>
      <w:pPr>
        <w:ind w:left="1920" w:hanging="360"/>
      </w:pPr>
    </w:lvl>
    <w:lvl w:ilvl="2" w:tplc="4009001B" w:tentative="1">
      <w:start w:val="1"/>
      <w:numFmt w:val="lowerRoman"/>
      <w:lvlText w:val="%3."/>
      <w:lvlJc w:val="right"/>
      <w:pPr>
        <w:ind w:left="2640" w:hanging="180"/>
      </w:pPr>
    </w:lvl>
    <w:lvl w:ilvl="3" w:tplc="4009000F" w:tentative="1">
      <w:start w:val="1"/>
      <w:numFmt w:val="decimal"/>
      <w:lvlText w:val="%4."/>
      <w:lvlJc w:val="left"/>
      <w:pPr>
        <w:ind w:left="3360" w:hanging="360"/>
      </w:pPr>
    </w:lvl>
    <w:lvl w:ilvl="4" w:tplc="40090019" w:tentative="1">
      <w:start w:val="1"/>
      <w:numFmt w:val="lowerLetter"/>
      <w:lvlText w:val="%5."/>
      <w:lvlJc w:val="left"/>
      <w:pPr>
        <w:ind w:left="4080" w:hanging="360"/>
      </w:pPr>
    </w:lvl>
    <w:lvl w:ilvl="5" w:tplc="4009001B" w:tentative="1">
      <w:start w:val="1"/>
      <w:numFmt w:val="lowerRoman"/>
      <w:lvlText w:val="%6."/>
      <w:lvlJc w:val="right"/>
      <w:pPr>
        <w:ind w:left="4800" w:hanging="180"/>
      </w:pPr>
    </w:lvl>
    <w:lvl w:ilvl="6" w:tplc="4009000F" w:tentative="1">
      <w:start w:val="1"/>
      <w:numFmt w:val="decimal"/>
      <w:lvlText w:val="%7."/>
      <w:lvlJc w:val="left"/>
      <w:pPr>
        <w:ind w:left="5520" w:hanging="360"/>
      </w:pPr>
    </w:lvl>
    <w:lvl w:ilvl="7" w:tplc="40090019" w:tentative="1">
      <w:start w:val="1"/>
      <w:numFmt w:val="lowerLetter"/>
      <w:lvlText w:val="%8."/>
      <w:lvlJc w:val="left"/>
      <w:pPr>
        <w:ind w:left="6240" w:hanging="360"/>
      </w:pPr>
    </w:lvl>
    <w:lvl w:ilvl="8" w:tplc="4009001B" w:tentative="1">
      <w:start w:val="1"/>
      <w:numFmt w:val="lowerRoman"/>
      <w:lvlText w:val="%9."/>
      <w:lvlJc w:val="right"/>
      <w:pPr>
        <w:ind w:left="6960" w:hanging="180"/>
      </w:pPr>
    </w:lvl>
  </w:abstractNum>
  <w:abstractNum w:abstractNumId="8" w15:restartNumberingAfterBreak="0">
    <w:nsid w:val="275E7D96"/>
    <w:multiLevelType w:val="hybridMultilevel"/>
    <w:tmpl w:val="5D2A704C"/>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9" w15:restartNumberingAfterBreak="0">
    <w:nsid w:val="27A10EB8"/>
    <w:multiLevelType w:val="multilevel"/>
    <w:tmpl w:val="27A10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81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5755AE"/>
    <w:multiLevelType w:val="hybridMultilevel"/>
    <w:tmpl w:val="EFFE7E24"/>
    <w:lvl w:ilvl="0" w:tplc="4009000B">
      <w:start w:val="1"/>
      <w:numFmt w:val="bullet"/>
      <w:lvlText w:val=""/>
      <w:lvlJc w:val="left"/>
      <w:pPr>
        <w:ind w:left="1380" w:hanging="360"/>
      </w:pPr>
      <w:rPr>
        <w:rFonts w:ascii="Wingdings" w:hAnsi="Wingdings"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11" w15:restartNumberingAfterBreak="0">
    <w:nsid w:val="346C6235"/>
    <w:multiLevelType w:val="multilevel"/>
    <w:tmpl w:val="346C6235"/>
    <w:lvl w:ilvl="0">
      <w:start w:val="1"/>
      <w:numFmt w:val="decimal"/>
      <w:pStyle w:val="Heading1"/>
      <w:lvlText w:val="%1."/>
      <w:lvlJc w:val="left"/>
      <w:pPr>
        <w:tabs>
          <w:tab w:val="left" w:pos="720"/>
        </w:tabs>
        <w:ind w:left="720" w:hanging="720"/>
      </w:pPr>
    </w:lvl>
    <w:lvl w:ilvl="1">
      <w:start w:val="1"/>
      <w:numFmt w:val="decimal"/>
      <w:pStyle w:val="Heading2"/>
      <w:lvlText w:val="%2."/>
      <w:lvlJc w:val="left"/>
      <w:pPr>
        <w:tabs>
          <w:tab w:val="left" w:pos="1440"/>
        </w:tabs>
        <w:ind w:left="1440" w:hanging="720"/>
      </w:pPr>
    </w:lvl>
    <w:lvl w:ilvl="2">
      <w:start w:val="1"/>
      <w:numFmt w:val="decimal"/>
      <w:pStyle w:val="Heading3"/>
      <w:lvlText w:val="%3."/>
      <w:lvlJc w:val="left"/>
      <w:pPr>
        <w:tabs>
          <w:tab w:val="left" w:pos="2160"/>
        </w:tabs>
        <w:ind w:left="2160" w:hanging="720"/>
      </w:pPr>
    </w:lvl>
    <w:lvl w:ilvl="3">
      <w:start w:val="1"/>
      <w:numFmt w:val="decimal"/>
      <w:pStyle w:val="Heading4"/>
      <w:lvlText w:val="%4."/>
      <w:lvlJc w:val="left"/>
      <w:pPr>
        <w:tabs>
          <w:tab w:val="left" w:pos="2880"/>
        </w:tabs>
        <w:ind w:left="2880" w:hanging="720"/>
      </w:pPr>
    </w:lvl>
    <w:lvl w:ilvl="4">
      <w:start w:val="1"/>
      <w:numFmt w:val="decimal"/>
      <w:pStyle w:val="Heading5"/>
      <w:lvlText w:val="%5."/>
      <w:lvlJc w:val="left"/>
      <w:pPr>
        <w:tabs>
          <w:tab w:val="left" w:pos="3600"/>
        </w:tabs>
        <w:ind w:left="3600" w:hanging="720"/>
      </w:pPr>
    </w:lvl>
    <w:lvl w:ilvl="5">
      <w:start w:val="1"/>
      <w:numFmt w:val="decimal"/>
      <w:pStyle w:val="Heading6"/>
      <w:lvlText w:val="%6."/>
      <w:lvlJc w:val="left"/>
      <w:pPr>
        <w:tabs>
          <w:tab w:val="left" w:pos="4320"/>
        </w:tabs>
        <w:ind w:left="4320" w:hanging="720"/>
      </w:pPr>
    </w:lvl>
    <w:lvl w:ilvl="6">
      <w:start w:val="1"/>
      <w:numFmt w:val="decimal"/>
      <w:pStyle w:val="Heading7"/>
      <w:lvlText w:val="%7."/>
      <w:lvlJc w:val="left"/>
      <w:pPr>
        <w:tabs>
          <w:tab w:val="left" w:pos="5040"/>
        </w:tabs>
        <w:ind w:left="5040" w:hanging="720"/>
      </w:pPr>
    </w:lvl>
    <w:lvl w:ilvl="7">
      <w:start w:val="1"/>
      <w:numFmt w:val="decimal"/>
      <w:pStyle w:val="Heading8"/>
      <w:lvlText w:val="%8."/>
      <w:lvlJc w:val="left"/>
      <w:pPr>
        <w:tabs>
          <w:tab w:val="left" w:pos="5760"/>
        </w:tabs>
        <w:ind w:left="5760" w:hanging="720"/>
      </w:pPr>
    </w:lvl>
    <w:lvl w:ilvl="8">
      <w:start w:val="1"/>
      <w:numFmt w:val="decimal"/>
      <w:pStyle w:val="Heading9"/>
      <w:lvlText w:val="%9."/>
      <w:lvlJc w:val="left"/>
      <w:pPr>
        <w:tabs>
          <w:tab w:val="left" w:pos="6480"/>
        </w:tabs>
        <w:ind w:left="6480" w:hanging="720"/>
      </w:pPr>
    </w:lvl>
  </w:abstractNum>
  <w:abstractNum w:abstractNumId="12" w15:restartNumberingAfterBreak="0">
    <w:nsid w:val="38556058"/>
    <w:multiLevelType w:val="hybridMultilevel"/>
    <w:tmpl w:val="6A861626"/>
    <w:lvl w:ilvl="0" w:tplc="FA80AD6A">
      <w:start w:val="1"/>
      <w:numFmt w:val="decimal"/>
      <w:lvlText w:val="%1."/>
      <w:lvlJc w:val="left"/>
      <w:pPr>
        <w:ind w:left="1495" w:hanging="360"/>
      </w:pPr>
      <w:rPr>
        <w:rFonts w:hint="default"/>
      </w:rPr>
    </w:lvl>
    <w:lvl w:ilvl="1" w:tplc="04090019" w:tentative="1">
      <w:start w:val="1"/>
      <w:numFmt w:val="lowerLetter"/>
      <w:lvlText w:val="%2."/>
      <w:lvlJc w:val="left"/>
      <w:pPr>
        <w:ind w:left="2345" w:hanging="360"/>
      </w:pPr>
    </w:lvl>
    <w:lvl w:ilvl="2" w:tplc="0409001B" w:tentative="1">
      <w:start w:val="1"/>
      <w:numFmt w:val="lowerRoman"/>
      <w:lvlText w:val="%3."/>
      <w:lvlJc w:val="right"/>
      <w:pPr>
        <w:ind w:left="3065" w:hanging="180"/>
      </w:pPr>
    </w:lvl>
    <w:lvl w:ilvl="3" w:tplc="0409000F" w:tentative="1">
      <w:start w:val="1"/>
      <w:numFmt w:val="decimal"/>
      <w:lvlText w:val="%4."/>
      <w:lvlJc w:val="left"/>
      <w:pPr>
        <w:ind w:left="3785" w:hanging="360"/>
      </w:pPr>
    </w:lvl>
    <w:lvl w:ilvl="4" w:tplc="04090019" w:tentative="1">
      <w:start w:val="1"/>
      <w:numFmt w:val="lowerLetter"/>
      <w:lvlText w:val="%5."/>
      <w:lvlJc w:val="left"/>
      <w:pPr>
        <w:ind w:left="4505" w:hanging="360"/>
      </w:pPr>
    </w:lvl>
    <w:lvl w:ilvl="5" w:tplc="0409001B" w:tentative="1">
      <w:start w:val="1"/>
      <w:numFmt w:val="lowerRoman"/>
      <w:lvlText w:val="%6."/>
      <w:lvlJc w:val="right"/>
      <w:pPr>
        <w:ind w:left="5225" w:hanging="180"/>
      </w:pPr>
    </w:lvl>
    <w:lvl w:ilvl="6" w:tplc="0409000F" w:tentative="1">
      <w:start w:val="1"/>
      <w:numFmt w:val="decimal"/>
      <w:lvlText w:val="%7."/>
      <w:lvlJc w:val="left"/>
      <w:pPr>
        <w:ind w:left="5945" w:hanging="360"/>
      </w:pPr>
    </w:lvl>
    <w:lvl w:ilvl="7" w:tplc="04090019" w:tentative="1">
      <w:start w:val="1"/>
      <w:numFmt w:val="lowerLetter"/>
      <w:lvlText w:val="%8."/>
      <w:lvlJc w:val="left"/>
      <w:pPr>
        <w:ind w:left="6665" w:hanging="360"/>
      </w:pPr>
    </w:lvl>
    <w:lvl w:ilvl="8" w:tplc="0409001B" w:tentative="1">
      <w:start w:val="1"/>
      <w:numFmt w:val="lowerRoman"/>
      <w:lvlText w:val="%9."/>
      <w:lvlJc w:val="right"/>
      <w:pPr>
        <w:ind w:left="7385" w:hanging="180"/>
      </w:pPr>
    </w:lvl>
  </w:abstractNum>
  <w:abstractNum w:abstractNumId="13" w15:restartNumberingAfterBreak="0">
    <w:nsid w:val="396807F0"/>
    <w:multiLevelType w:val="hybridMultilevel"/>
    <w:tmpl w:val="C1903E80"/>
    <w:lvl w:ilvl="0" w:tplc="40090001">
      <w:start w:val="1"/>
      <w:numFmt w:val="bullet"/>
      <w:lvlText w:val=""/>
      <w:lvlJc w:val="left"/>
      <w:pPr>
        <w:ind w:left="1285" w:hanging="360"/>
      </w:pPr>
      <w:rPr>
        <w:rFonts w:ascii="Symbol" w:hAnsi="Symbol" w:hint="default"/>
      </w:rPr>
    </w:lvl>
    <w:lvl w:ilvl="1" w:tplc="40090003" w:tentative="1">
      <w:start w:val="1"/>
      <w:numFmt w:val="bullet"/>
      <w:lvlText w:val="o"/>
      <w:lvlJc w:val="left"/>
      <w:pPr>
        <w:ind w:left="2005" w:hanging="360"/>
      </w:pPr>
      <w:rPr>
        <w:rFonts w:ascii="Courier New" w:hAnsi="Courier New" w:cs="Courier New" w:hint="default"/>
      </w:rPr>
    </w:lvl>
    <w:lvl w:ilvl="2" w:tplc="40090005" w:tentative="1">
      <w:start w:val="1"/>
      <w:numFmt w:val="bullet"/>
      <w:lvlText w:val=""/>
      <w:lvlJc w:val="left"/>
      <w:pPr>
        <w:ind w:left="2725" w:hanging="360"/>
      </w:pPr>
      <w:rPr>
        <w:rFonts w:ascii="Wingdings" w:hAnsi="Wingdings" w:hint="default"/>
      </w:rPr>
    </w:lvl>
    <w:lvl w:ilvl="3" w:tplc="40090001" w:tentative="1">
      <w:start w:val="1"/>
      <w:numFmt w:val="bullet"/>
      <w:lvlText w:val=""/>
      <w:lvlJc w:val="left"/>
      <w:pPr>
        <w:ind w:left="3445" w:hanging="360"/>
      </w:pPr>
      <w:rPr>
        <w:rFonts w:ascii="Symbol" w:hAnsi="Symbol" w:hint="default"/>
      </w:rPr>
    </w:lvl>
    <w:lvl w:ilvl="4" w:tplc="40090003" w:tentative="1">
      <w:start w:val="1"/>
      <w:numFmt w:val="bullet"/>
      <w:lvlText w:val="o"/>
      <w:lvlJc w:val="left"/>
      <w:pPr>
        <w:ind w:left="4165" w:hanging="360"/>
      </w:pPr>
      <w:rPr>
        <w:rFonts w:ascii="Courier New" w:hAnsi="Courier New" w:cs="Courier New" w:hint="default"/>
      </w:rPr>
    </w:lvl>
    <w:lvl w:ilvl="5" w:tplc="40090005" w:tentative="1">
      <w:start w:val="1"/>
      <w:numFmt w:val="bullet"/>
      <w:lvlText w:val=""/>
      <w:lvlJc w:val="left"/>
      <w:pPr>
        <w:ind w:left="4885" w:hanging="360"/>
      </w:pPr>
      <w:rPr>
        <w:rFonts w:ascii="Wingdings" w:hAnsi="Wingdings" w:hint="default"/>
      </w:rPr>
    </w:lvl>
    <w:lvl w:ilvl="6" w:tplc="40090001" w:tentative="1">
      <w:start w:val="1"/>
      <w:numFmt w:val="bullet"/>
      <w:lvlText w:val=""/>
      <w:lvlJc w:val="left"/>
      <w:pPr>
        <w:ind w:left="5605" w:hanging="360"/>
      </w:pPr>
      <w:rPr>
        <w:rFonts w:ascii="Symbol" w:hAnsi="Symbol" w:hint="default"/>
      </w:rPr>
    </w:lvl>
    <w:lvl w:ilvl="7" w:tplc="40090003" w:tentative="1">
      <w:start w:val="1"/>
      <w:numFmt w:val="bullet"/>
      <w:lvlText w:val="o"/>
      <w:lvlJc w:val="left"/>
      <w:pPr>
        <w:ind w:left="6325" w:hanging="360"/>
      </w:pPr>
      <w:rPr>
        <w:rFonts w:ascii="Courier New" w:hAnsi="Courier New" w:cs="Courier New" w:hint="default"/>
      </w:rPr>
    </w:lvl>
    <w:lvl w:ilvl="8" w:tplc="40090005" w:tentative="1">
      <w:start w:val="1"/>
      <w:numFmt w:val="bullet"/>
      <w:lvlText w:val=""/>
      <w:lvlJc w:val="left"/>
      <w:pPr>
        <w:ind w:left="7045" w:hanging="360"/>
      </w:pPr>
      <w:rPr>
        <w:rFonts w:ascii="Wingdings" w:hAnsi="Wingdings" w:hint="default"/>
      </w:rPr>
    </w:lvl>
  </w:abstractNum>
  <w:abstractNum w:abstractNumId="14" w15:restartNumberingAfterBreak="0">
    <w:nsid w:val="4A6678E7"/>
    <w:multiLevelType w:val="hybridMultilevel"/>
    <w:tmpl w:val="F32C708E"/>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15" w15:restartNumberingAfterBreak="0">
    <w:nsid w:val="4C657A38"/>
    <w:multiLevelType w:val="hybridMultilevel"/>
    <w:tmpl w:val="144ACB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D03561"/>
    <w:multiLevelType w:val="hybridMultilevel"/>
    <w:tmpl w:val="2C2CE44E"/>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7" w15:restartNumberingAfterBreak="0">
    <w:nsid w:val="60EE6770"/>
    <w:multiLevelType w:val="hybridMultilevel"/>
    <w:tmpl w:val="1C0E9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41A7751"/>
    <w:multiLevelType w:val="hybridMultilevel"/>
    <w:tmpl w:val="F6305706"/>
    <w:lvl w:ilvl="0" w:tplc="BC989FDA">
      <w:numFmt w:val="bullet"/>
      <w:lvlText w:val="-"/>
      <w:lvlJc w:val="left"/>
      <w:pPr>
        <w:ind w:left="1560" w:hanging="360"/>
      </w:pPr>
      <w:rPr>
        <w:rFonts w:ascii="Arial" w:eastAsia="Arial" w:hAnsi="Arial" w:cs="Arial" w:hint="default"/>
      </w:rPr>
    </w:lvl>
    <w:lvl w:ilvl="1" w:tplc="40090003" w:tentative="1">
      <w:start w:val="1"/>
      <w:numFmt w:val="bullet"/>
      <w:lvlText w:val="o"/>
      <w:lvlJc w:val="left"/>
      <w:pPr>
        <w:ind w:left="2280" w:hanging="360"/>
      </w:pPr>
      <w:rPr>
        <w:rFonts w:ascii="Courier New" w:hAnsi="Courier New" w:cs="Courier New" w:hint="default"/>
      </w:rPr>
    </w:lvl>
    <w:lvl w:ilvl="2" w:tplc="40090005" w:tentative="1">
      <w:start w:val="1"/>
      <w:numFmt w:val="bullet"/>
      <w:lvlText w:val=""/>
      <w:lvlJc w:val="left"/>
      <w:pPr>
        <w:ind w:left="3000" w:hanging="360"/>
      </w:pPr>
      <w:rPr>
        <w:rFonts w:ascii="Wingdings" w:hAnsi="Wingdings" w:hint="default"/>
      </w:rPr>
    </w:lvl>
    <w:lvl w:ilvl="3" w:tplc="40090001" w:tentative="1">
      <w:start w:val="1"/>
      <w:numFmt w:val="bullet"/>
      <w:lvlText w:val=""/>
      <w:lvlJc w:val="left"/>
      <w:pPr>
        <w:ind w:left="3720" w:hanging="360"/>
      </w:pPr>
      <w:rPr>
        <w:rFonts w:ascii="Symbol" w:hAnsi="Symbol" w:hint="default"/>
      </w:rPr>
    </w:lvl>
    <w:lvl w:ilvl="4" w:tplc="40090003" w:tentative="1">
      <w:start w:val="1"/>
      <w:numFmt w:val="bullet"/>
      <w:lvlText w:val="o"/>
      <w:lvlJc w:val="left"/>
      <w:pPr>
        <w:ind w:left="4440" w:hanging="360"/>
      </w:pPr>
      <w:rPr>
        <w:rFonts w:ascii="Courier New" w:hAnsi="Courier New" w:cs="Courier New" w:hint="default"/>
      </w:rPr>
    </w:lvl>
    <w:lvl w:ilvl="5" w:tplc="40090005" w:tentative="1">
      <w:start w:val="1"/>
      <w:numFmt w:val="bullet"/>
      <w:lvlText w:val=""/>
      <w:lvlJc w:val="left"/>
      <w:pPr>
        <w:ind w:left="5160" w:hanging="360"/>
      </w:pPr>
      <w:rPr>
        <w:rFonts w:ascii="Wingdings" w:hAnsi="Wingdings" w:hint="default"/>
      </w:rPr>
    </w:lvl>
    <w:lvl w:ilvl="6" w:tplc="40090001" w:tentative="1">
      <w:start w:val="1"/>
      <w:numFmt w:val="bullet"/>
      <w:lvlText w:val=""/>
      <w:lvlJc w:val="left"/>
      <w:pPr>
        <w:ind w:left="5880" w:hanging="360"/>
      </w:pPr>
      <w:rPr>
        <w:rFonts w:ascii="Symbol" w:hAnsi="Symbol" w:hint="default"/>
      </w:rPr>
    </w:lvl>
    <w:lvl w:ilvl="7" w:tplc="40090003" w:tentative="1">
      <w:start w:val="1"/>
      <w:numFmt w:val="bullet"/>
      <w:lvlText w:val="o"/>
      <w:lvlJc w:val="left"/>
      <w:pPr>
        <w:ind w:left="6600" w:hanging="360"/>
      </w:pPr>
      <w:rPr>
        <w:rFonts w:ascii="Courier New" w:hAnsi="Courier New" w:cs="Courier New" w:hint="default"/>
      </w:rPr>
    </w:lvl>
    <w:lvl w:ilvl="8" w:tplc="40090005" w:tentative="1">
      <w:start w:val="1"/>
      <w:numFmt w:val="bullet"/>
      <w:lvlText w:val=""/>
      <w:lvlJc w:val="left"/>
      <w:pPr>
        <w:ind w:left="7320" w:hanging="360"/>
      </w:pPr>
      <w:rPr>
        <w:rFonts w:ascii="Wingdings" w:hAnsi="Wingdings" w:hint="default"/>
      </w:rPr>
    </w:lvl>
  </w:abstractNum>
  <w:num w:numId="1" w16cid:durableId="2124376616">
    <w:abstractNumId w:val="11"/>
  </w:num>
  <w:num w:numId="2" w16cid:durableId="2053536449">
    <w:abstractNumId w:val="9"/>
  </w:num>
  <w:num w:numId="3" w16cid:durableId="1995715866">
    <w:abstractNumId w:val="0"/>
  </w:num>
  <w:num w:numId="4" w16cid:durableId="209533280">
    <w:abstractNumId w:val="18"/>
  </w:num>
  <w:num w:numId="5" w16cid:durableId="1233126598">
    <w:abstractNumId w:val="12"/>
  </w:num>
  <w:num w:numId="6" w16cid:durableId="332028073">
    <w:abstractNumId w:val="14"/>
  </w:num>
  <w:num w:numId="7" w16cid:durableId="1692105599">
    <w:abstractNumId w:val="15"/>
  </w:num>
  <w:num w:numId="8" w16cid:durableId="964001179">
    <w:abstractNumId w:val="8"/>
  </w:num>
  <w:num w:numId="9" w16cid:durableId="1031809555">
    <w:abstractNumId w:val="10"/>
  </w:num>
  <w:num w:numId="10" w16cid:durableId="2046824956">
    <w:abstractNumId w:val="17"/>
  </w:num>
  <w:num w:numId="11" w16cid:durableId="635570918">
    <w:abstractNumId w:val="6"/>
  </w:num>
  <w:num w:numId="12" w16cid:durableId="555358386">
    <w:abstractNumId w:val="4"/>
  </w:num>
  <w:num w:numId="13" w16cid:durableId="1276983205">
    <w:abstractNumId w:val="16"/>
  </w:num>
  <w:num w:numId="14" w16cid:durableId="1711343252">
    <w:abstractNumId w:val="1"/>
  </w:num>
  <w:num w:numId="15" w16cid:durableId="507250919">
    <w:abstractNumId w:val="13"/>
  </w:num>
  <w:num w:numId="16" w16cid:durableId="2036078260">
    <w:abstractNumId w:val="3"/>
  </w:num>
  <w:num w:numId="17" w16cid:durableId="555311446">
    <w:abstractNumId w:val="5"/>
  </w:num>
  <w:num w:numId="18" w16cid:durableId="801312156">
    <w:abstractNumId w:val="2"/>
  </w:num>
  <w:num w:numId="19" w16cid:durableId="435098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3EE"/>
    <w:rsid w:val="000034D7"/>
    <w:rsid w:val="0000353E"/>
    <w:rsid w:val="00004A76"/>
    <w:rsid w:val="0000722C"/>
    <w:rsid w:val="000100B3"/>
    <w:rsid w:val="00012034"/>
    <w:rsid w:val="000256E2"/>
    <w:rsid w:val="00035310"/>
    <w:rsid w:val="000419F5"/>
    <w:rsid w:val="00046A5A"/>
    <w:rsid w:val="0006683F"/>
    <w:rsid w:val="00073C2B"/>
    <w:rsid w:val="00082F39"/>
    <w:rsid w:val="00094ADE"/>
    <w:rsid w:val="00097FE7"/>
    <w:rsid w:val="000A08C1"/>
    <w:rsid w:val="000A15F7"/>
    <w:rsid w:val="000C4647"/>
    <w:rsid w:val="000D5629"/>
    <w:rsid w:val="000E116B"/>
    <w:rsid w:val="000E1862"/>
    <w:rsid w:val="000E73FF"/>
    <w:rsid w:val="001073A4"/>
    <w:rsid w:val="00110785"/>
    <w:rsid w:val="00120630"/>
    <w:rsid w:val="00127C00"/>
    <w:rsid w:val="00132B34"/>
    <w:rsid w:val="001368A5"/>
    <w:rsid w:val="00141186"/>
    <w:rsid w:val="001425A0"/>
    <w:rsid w:val="00142C6D"/>
    <w:rsid w:val="001454F7"/>
    <w:rsid w:val="00155EB8"/>
    <w:rsid w:val="0017287D"/>
    <w:rsid w:val="00175F8B"/>
    <w:rsid w:val="001859F1"/>
    <w:rsid w:val="001B58E2"/>
    <w:rsid w:val="001C7D72"/>
    <w:rsid w:val="001D5E38"/>
    <w:rsid w:val="001E0C36"/>
    <w:rsid w:val="001E333A"/>
    <w:rsid w:val="002000F8"/>
    <w:rsid w:val="00200264"/>
    <w:rsid w:val="002014A8"/>
    <w:rsid w:val="00207C09"/>
    <w:rsid w:val="002154B3"/>
    <w:rsid w:val="00216582"/>
    <w:rsid w:val="00247D0F"/>
    <w:rsid w:val="00257C9D"/>
    <w:rsid w:val="0027137F"/>
    <w:rsid w:val="00274EDA"/>
    <w:rsid w:val="00286524"/>
    <w:rsid w:val="00291555"/>
    <w:rsid w:val="002A26B1"/>
    <w:rsid w:val="002C0469"/>
    <w:rsid w:val="002E00F9"/>
    <w:rsid w:val="002E76F4"/>
    <w:rsid w:val="002F6CA7"/>
    <w:rsid w:val="00302A60"/>
    <w:rsid w:val="00320E1F"/>
    <w:rsid w:val="00332045"/>
    <w:rsid w:val="003327DD"/>
    <w:rsid w:val="003379AA"/>
    <w:rsid w:val="00340618"/>
    <w:rsid w:val="003453B5"/>
    <w:rsid w:val="0036591E"/>
    <w:rsid w:val="00391935"/>
    <w:rsid w:val="003943BA"/>
    <w:rsid w:val="003B0038"/>
    <w:rsid w:val="003D3468"/>
    <w:rsid w:val="003E3F9A"/>
    <w:rsid w:val="003F1E22"/>
    <w:rsid w:val="00407754"/>
    <w:rsid w:val="0041628E"/>
    <w:rsid w:val="0042666B"/>
    <w:rsid w:val="0043179F"/>
    <w:rsid w:val="004319A7"/>
    <w:rsid w:val="004325EE"/>
    <w:rsid w:val="00433498"/>
    <w:rsid w:val="004371E3"/>
    <w:rsid w:val="004429A5"/>
    <w:rsid w:val="004460F2"/>
    <w:rsid w:val="004574AE"/>
    <w:rsid w:val="00482078"/>
    <w:rsid w:val="00497CCB"/>
    <w:rsid w:val="004A1DFE"/>
    <w:rsid w:val="004B2890"/>
    <w:rsid w:val="004B6398"/>
    <w:rsid w:val="004F44FB"/>
    <w:rsid w:val="00511CDB"/>
    <w:rsid w:val="00532AC9"/>
    <w:rsid w:val="00534CD1"/>
    <w:rsid w:val="0053588E"/>
    <w:rsid w:val="00544C66"/>
    <w:rsid w:val="00545775"/>
    <w:rsid w:val="005461C3"/>
    <w:rsid w:val="00552FEA"/>
    <w:rsid w:val="005530A5"/>
    <w:rsid w:val="00563CD7"/>
    <w:rsid w:val="00565BE4"/>
    <w:rsid w:val="00571651"/>
    <w:rsid w:val="00582B15"/>
    <w:rsid w:val="00583066"/>
    <w:rsid w:val="00585FF1"/>
    <w:rsid w:val="005864F5"/>
    <w:rsid w:val="00595403"/>
    <w:rsid w:val="005A4245"/>
    <w:rsid w:val="005A50DF"/>
    <w:rsid w:val="005B3A0D"/>
    <w:rsid w:val="005D49E0"/>
    <w:rsid w:val="005E5FDC"/>
    <w:rsid w:val="005F6572"/>
    <w:rsid w:val="006010A2"/>
    <w:rsid w:val="00604909"/>
    <w:rsid w:val="00607497"/>
    <w:rsid w:val="00615D08"/>
    <w:rsid w:val="00634A0C"/>
    <w:rsid w:val="0064014F"/>
    <w:rsid w:val="00647836"/>
    <w:rsid w:val="00665941"/>
    <w:rsid w:val="00665987"/>
    <w:rsid w:val="006748A7"/>
    <w:rsid w:val="006911F7"/>
    <w:rsid w:val="00691D1F"/>
    <w:rsid w:val="006A0BD8"/>
    <w:rsid w:val="006A51AA"/>
    <w:rsid w:val="006B0004"/>
    <w:rsid w:val="006B4B5C"/>
    <w:rsid w:val="006D6772"/>
    <w:rsid w:val="006F55D3"/>
    <w:rsid w:val="007251DB"/>
    <w:rsid w:val="007669FF"/>
    <w:rsid w:val="00781C05"/>
    <w:rsid w:val="007842AB"/>
    <w:rsid w:val="007901EF"/>
    <w:rsid w:val="00796879"/>
    <w:rsid w:val="007C6E4A"/>
    <w:rsid w:val="007E0582"/>
    <w:rsid w:val="007F7398"/>
    <w:rsid w:val="00825DAB"/>
    <w:rsid w:val="00831F9F"/>
    <w:rsid w:val="008366DD"/>
    <w:rsid w:val="00837DF1"/>
    <w:rsid w:val="008750F5"/>
    <w:rsid w:val="00882C4D"/>
    <w:rsid w:val="00891974"/>
    <w:rsid w:val="00897FE9"/>
    <w:rsid w:val="008D630B"/>
    <w:rsid w:val="008E2C4A"/>
    <w:rsid w:val="008E3C47"/>
    <w:rsid w:val="008F0FB1"/>
    <w:rsid w:val="009037D4"/>
    <w:rsid w:val="00916B45"/>
    <w:rsid w:val="009216DE"/>
    <w:rsid w:val="00925F86"/>
    <w:rsid w:val="00926E67"/>
    <w:rsid w:val="009318DB"/>
    <w:rsid w:val="0095430A"/>
    <w:rsid w:val="0098183D"/>
    <w:rsid w:val="009964D6"/>
    <w:rsid w:val="00996B80"/>
    <w:rsid w:val="009A7B1B"/>
    <w:rsid w:val="009E1847"/>
    <w:rsid w:val="009E4FC6"/>
    <w:rsid w:val="009F300F"/>
    <w:rsid w:val="00A00105"/>
    <w:rsid w:val="00A02848"/>
    <w:rsid w:val="00A0620C"/>
    <w:rsid w:val="00A17707"/>
    <w:rsid w:val="00A3541B"/>
    <w:rsid w:val="00A54320"/>
    <w:rsid w:val="00A71447"/>
    <w:rsid w:val="00A93E5C"/>
    <w:rsid w:val="00AB2E28"/>
    <w:rsid w:val="00AB5B8B"/>
    <w:rsid w:val="00AC22D1"/>
    <w:rsid w:val="00AD1BC0"/>
    <w:rsid w:val="00AD67FF"/>
    <w:rsid w:val="00AE08B0"/>
    <w:rsid w:val="00AE594C"/>
    <w:rsid w:val="00B06958"/>
    <w:rsid w:val="00B102C1"/>
    <w:rsid w:val="00B15980"/>
    <w:rsid w:val="00B2000B"/>
    <w:rsid w:val="00B25D3A"/>
    <w:rsid w:val="00B265DB"/>
    <w:rsid w:val="00B34EA0"/>
    <w:rsid w:val="00B513EE"/>
    <w:rsid w:val="00B553B3"/>
    <w:rsid w:val="00B6347B"/>
    <w:rsid w:val="00B649CA"/>
    <w:rsid w:val="00B6541F"/>
    <w:rsid w:val="00B71025"/>
    <w:rsid w:val="00B82C0F"/>
    <w:rsid w:val="00BB29AB"/>
    <w:rsid w:val="00BC6D25"/>
    <w:rsid w:val="00BE2052"/>
    <w:rsid w:val="00C1518E"/>
    <w:rsid w:val="00C21898"/>
    <w:rsid w:val="00C53945"/>
    <w:rsid w:val="00C62607"/>
    <w:rsid w:val="00C67F1B"/>
    <w:rsid w:val="00C704A8"/>
    <w:rsid w:val="00C7198A"/>
    <w:rsid w:val="00C77BC2"/>
    <w:rsid w:val="00C902FA"/>
    <w:rsid w:val="00C9512A"/>
    <w:rsid w:val="00C962C5"/>
    <w:rsid w:val="00CB1537"/>
    <w:rsid w:val="00CB34D5"/>
    <w:rsid w:val="00CD1623"/>
    <w:rsid w:val="00CD38D0"/>
    <w:rsid w:val="00CE1BA0"/>
    <w:rsid w:val="00CF0C53"/>
    <w:rsid w:val="00CF776B"/>
    <w:rsid w:val="00D049B4"/>
    <w:rsid w:val="00D07FAC"/>
    <w:rsid w:val="00D23964"/>
    <w:rsid w:val="00D350B6"/>
    <w:rsid w:val="00D35245"/>
    <w:rsid w:val="00D52F64"/>
    <w:rsid w:val="00D545FE"/>
    <w:rsid w:val="00D54BA7"/>
    <w:rsid w:val="00D54BCA"/>
    <w:rsid w:val="00D70EBC"/>
    <w:rsid w:val="00D80D7D"/>
    <w:rsid w:val="00D82AC9"/>
    <w:rsid w:val="00DA1C9B"/>
    <w:rsid w:val="00DA5440"/>
    <w:rsid w:val="00DC1891"/>
    <w:rsid w:val="00DD651E"/>
    <w:rsid w:val="00DE2F29"/>
    <w:rsid w:val="00DE3E64"/>
    <w:rsid w:val="00DE3E76"/>
    <w:rsid w:val="00DF264D"/>
    <w:rsid w:val="00DF45BA"/>
    <w:rsid w:val="00E07CD7"/>
    <w:rsid w:val="00E106B6"/>
    <w:rsid w:val="00E11EBB"/>
    <w:rsid w:val="00E130B8"/>
    <w:rsid w:val="00E1337E"/>
    <w:rsid w:val="00E30150"/>
    <w:rsid w:val="00E41E7E"/>
    <w:rsid w:val="00E615C9"/>
    <w:rsid w:val="00E66574"/>
    <w:rsid w:val="00E71184"/>
    <w:rsid w:val="00E74920"/>
    <w:rsid w:val="00E84887"/>
    <w:rsid w:val="00E84EE2"/>
    <w:rsid w:val="00E94DAF"/>
    <w:rsid w:val="00EA111E"/>
    <w:rsid w:val="00EA74E3"/>
    <w:rsid w:val="00EB4567"/>
    <w:rsid w:val="00EB47B8"/>
    <w:rsid w:val="00EC080F"/>
    <w:rsid w:val="00EC417A"/>
    <w:rsid w:val="00EE5827"/>
    <w:rsid w:val="00EF5EE7"/>
    <w:rsid w:val="00EF5F8B"/>
    <w:rsid w:val="00F02A41"/>
    <w:rsid w:val="00F11984"/>
    <w:rsid w:val="00F14557"/>
    <w:rsid w:val="00F30830"/>
    <w:rsid w:val="00F33FBF"/>
    <w:rsid w:val="00F45AB9"/>
    <w:rsid w:val="00F63457"/>
    <w:rsid w:val="00F733F3"/>
    <w:rsid w:val="00F75F61"/>
    <w:rsid w:val="00F76E2B"/>
    <w:rsid w:val="00F87167"/>
    <w:rsid w:val="00F91BF1"/>
    <w:rsid w:val="00FA3199"/>
    <w:rsid w:val="00FB6C3C"/>
    <w:rsid w:val="00FD58CF"/>
    <w:rsid w:val="00FE64BD"/>
    <w:rsid w:val="00FF0F54"/>
    <w:rsid w:val="02394B76"/>
    <w:rsid w:val="13C33AE7"/>
    <w:rsid w:val="1C88704B"/>
    <w:rsid w:val="25B90441"/>
    <w:rsid w:val="40F56834"/>
    <w:rsid w:val="4FD94A08"/>
    <w:rsid w:val="6AAE0C5C"/>
    <w:rsid w:val="6E9F1F72"/>
    <w:rsid w:val="77773F9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89C5E0A"/>
  <w15:docId w15:val="{77DE6F9C-8459-4CCB-9C8F-14D29AD35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105"/>
  </w:style>
  <w:style w:type="paragraph" w:styleId="Heading1">
    <w:name w:val="heading 1"/>
    <w:basedOn w:val="Normal"/>
    <w:next w:val="Normal"/>
    <w:link w:val="Heading1Char"/>
    <w:uiPriority w:val="9"/>
    <w:qFormat/>
    <w:rsid w:val="00A00105"/>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0105"/>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0105"/>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0105"/>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00105"/>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00105"/>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00105"/>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00105"/>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00105"/>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0105"/>
    <w:pPr>
      <w:tabs>
        <w:tab w:val="center" w:pos="4513"/>
        <w:tab w:val="right" w:pos="9026"/>
      </w:tabs>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A00105"/>
    <w:pPr>
      <w:tabs>
        <w:tab w:val="center" w:pos="4513"/>
        <w:tab w:val="right" w:pos="9026"/>
      </w:tabs>
    </w:pPr>
  </w:style>
  <w:style w:type="paragraph" w:styleId="Title">
    <w:name w:val="Title"/>
    <w:basedOn w:val="Normal"/>
    <w:next w:val="Normal"/>
    <w:link w:val="TitleChar"/>
    <w:uiPriority w:val="10"/>
    <w:qFormat/>
    <w:rsid w:val="00A00105"/>
    <w:pPr>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59"/>
    <w:qFormat/>
    <w:rsid w:val="00A0010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010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0010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0010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00105"/>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A00105"/>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A00105"/>
    <w:rPr>
      <w:b/>
      <w:bCs/>
      <w:sz w:val="22"/>
      <w:szCs w:val="22"/>
    </w:rPr>
  </w:style>
  <w:style w:type="character" w:customStyle="1" w:styleId="Heading7Char">
    <w:name w:val="Heading 7 Char"/>
    <w:basedOn w:val="DefaultParagraphFont"/>
    <w:link w:val="Heading7"/>
    <w:uiPriority w:val="9"/>
    <w:semiHidden/>
    <w:rsid w:val="00A00105"/>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A00105"/>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A00105"/>
    <w:rPr>
      <w:rFonts w:asciiTheme="majorHAnsi" w:eastAsiaTheme="majorEastAsia" w:hAnsiTheme="majorHAnsi" w:cstheme="majorBidi"/>
      <w:sz w:val="22"/>
      <w:szCs w:val="22"/>
    </w:r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A00105"/>
  </w:style>
  <w:style w:type="character" w:customStyle="1" w:styleId="FooterChar">
    <w:name w:val="Footer Char"/>
    <w:basedOn w:val="DefaultParagraphFont"/>
    <w:link w:val="Footer"/>
    <w:uiPriority w:val="99"/>
    <w:rsid w:val="00A00105"/>
  </w:style>
  <w:style w:type="paragraph" w:customStyle="1" w:styleId="TableParagraph">
    <w:name w:val="Table Paragraph"/>
    <w:basedOn w:val="Normal"/>
    <w:uiPriority w:val="1"/>
    <w:qFormat/>
    <w:rsid w:val="00A00105"/>
    <w:pPr>
      <w:widowControl w:val="0"/>
      <w:autoSpaceDE w:val="0"/>
      <w:autoSpaceDN w:val="0"/>
    </w:pPr>
    <w:rPr>
      <w:rFonts w:ascii="Arial" w:eastAsia="Arial" w:hAnsi="Arial" w:cs="Arial"/>
      <w:sz w:val="22"/>
      <w:szCs w:val="22"/>
      <w:lang w:bidi="en-US"/>
    </w:rPr>
  </w:style>
  <w:style w:type="paragraph" w:styleId="ListParagraph">
    <w:name w:val="List Paragraph"/>
    <w:basedOn w:val="Normal"/>
    <w:uiPriority w:val="34"/>
    <w:qFormat/>
    <w:rsid w:val="00A00105"/>
    <w:pPr>
      <w:ind w:left="720"/>
      <w:contextualSpacing/>
    </w:pPr>
  </w:style>
  <w:style w:type="paragraph" w:styleId="NoSpacing">
    <w:name w:val="No Spacing"/>
    <w:uiPriority w:val="1"/>
    <w:qFormat/>
    <w:rsid w:val="00A00105"/>
  </w:style>
  <w:style w:type="character" w:customStyle="1" w:styleId="TitleChar">
    <w:name w:val="Title Char"/>
    <w:basedOn w:val="DefaultParagraphFont"/>
    <w:link w:val="Title"/>
    <w:uiPriority w:val="10"/>
    <w:rsid w:val="00A00105"/>
    <w:rPr>
      <w:rFonts w:asciiTheme="majorHAnsi" w:eastAsiaTheme="majorEastAsia" w:hAnsiTheme="majorHAnsi" w:cstheme="majorBidi"/>
      <w:spacing w:val="-10"/>
      <w:kern w:val="28"/>
      <w:sz w:val="56"/>
      <w:szCs w:val="56"/>
    </w:rPr>
  </w:style>
  <w:style w:type="paragraph" w:customStyle="1" w:styleId="Default">
    <w:name w:val="Default"/>
    <w:rsid w:val="00AD67FF"/>
    <w:pPr>
      <w:autoSpaceDE w:val="0"/>
      <w:autoSpaceDN w:val="0"/>
      <w:adjustRightInd w:val="0"/>
      <w:spacing w:after="0" w:line="240" w:lineRule="auto"/>
    </w:pPr>
    <w:rPr>
      <w:rFonts w:ascii="Arial" w:hAnsi="Arial" w:cs="Arial"/>
      <w:color w:val="000000"/>
      <w:sz w:val="24"/>
      <w:szCs w:val="24"/>
      <w:lang w:val="en-IN" w:bidi="hi-IN"/>
    </w:rPr>
  </w:style>
  <w:style w:type="paragraph" w:styleId="BalloonText">
    <w:name w:val="Balloon Text"/>
    <w:basedOn w:val="Normal"/>
    <w:link w:val="BalloonTextChar"/>
    <w:uiPriority w:val="99"/>
    <w:semiHidden/>
    <w:unhideWhenUsed/>
    <w:rsid w:val="00EB45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567"/>
    <w:rPr>
      <w:rFonts w:ascii="Segoe UI" w:hAnsi="Segoe UI" w:cs="Segoe UI"/>
      <w:sz w:val="18"/>
      <w:szCs w:val="18"/>
    </w:rPr>
  </w:style>
  <w:style w:type="character" w:styleId="Hyperlink">
    <w:name w:val="Hyperlink"/>
    <w:basedOn w:val="DefaultParagraphFont"/>
    <w:uiPriority w:val="99"/>
    <w:unhideWhenUsed/>
    <w:rsid w:val="00A93E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585276">
      <w:bodyDiv w:val="1"/>
      <w:marLeft w:val="0"/>
      <w:marRight w:val="0"/>
      <w:marTop w:val="0"/>
      <w:marBottom w:val="0"/>
      <w:divBdr>
        <w:top w:val="none" w:sz="0" w:space="0" w:color="auto"/>
        <w:left w:val="none" w:sz="0" w:space="0" w:color="auto"/>
        <w:bottom w:val="none" w:sz="0" w:space="0" w:color="auto"/>
        <w:right w:val="none" w:sz="0" w:space="0" w:color="auto"/>
      </w:divBdr>
    </w:div>
    <w:div w:id="1779448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oland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4293</Words>
  <Characters>24388</Characters>
  <Application>Microsoft Office Word</Application>
  <DocSecurity>0</DocSecurity>
  <Lines>460</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AGRO-CERT QM</dc:creator>
  <cp:lastModifiedBy>Agroland Group</cp:lastModifiedBy>
  <cp:revision>3</cp:revision>
  <cp:lastPrinted>2024-05-07T05:19:00Z</cp:lastPrinted>
  <dcterms:created xsi:type="dcterms:W3CDTF">2024-07-18T11:44:00Z</dcterms:created>
  <dcterms:modified xsi:type="dcterms:W3CDTF">2025-04-06T10:18:00Z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2057-11.2.0.9085</vt:lpwstr>
  </property>
  <property fmtid="{D5CDD505-2E9C-101B-9397-08002B2CF9AE}" pid="3" name="GrammarlyDocumentId">
    <vt:lpwstr>358000d583cb0be1eb5bb67db841ee16329477d6bf66f88c901071c3ec4834c3</vt:lpwstr>
  </property>
</Properties>
</file>