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E57B5" w14:textId="77777777" w:rsidR="002E0FBC" w:rsidRPr="00C02B84" w:rsidRDefault="002E0FBC" w:rsidP="00D81099">
      <w:pPr>
        <w:tabs>
          <w:tab w:val="left" w:pos="-1440"/>
        </w:tabs>
        <w:spacing w:line="360" w:lineRule="auto"/>
        <w:jc w:val="both"/>
        <w:rPr>
          <w:rFonts w:ascii="Times New Roman" w:hAnsi="Times New Roman"/>
          <w:sz w:val="22"/>
          <w:szCs w:val="22"/>
        </w:rPr>
      </w:pPr>
      <w:r w:rsidRPr="00C02B84">
        <w:rPr>
          <w:rStyle w:val="Heading1Char"/>
          <w:rFonts w:ascii="Times New Roman" w:hAnsi="Times New Roman"/>
          <w:sz w:val="22"/>
          <w:szCs w:val="22"/>
        </w:rPr>
        <w:t>Purpose</w:t>
      </w:r>
    </w:p>
    <w:p w14:paraId="14678097" w14:textId="77777777" w:rsidR="002E0FBC" w:rsidRPr="00C02B84" w:rsidRDefault="002E0FBC" w:rsidP="00D81099">
      <w:pPr>
        <w:tabs>
          <w:tab w:val="left" w:pos="-1440"/>
        </w:tabs>
        <w:spacing w:line="360" w:lineRule="auto"/>
        <w:ind w:left="720"/>
        <w:jc w:val="both"/>
        <w:rPr>
          <w:rFonts w:ascii="Times New Roman" w:hAnsi="Times New Roman"/>
          <w:sz w:val="22"/>
          <w:szCs w:val="22"/>
        </w:rPr>
      </w:pPr>
      <w:r w:rsidRPr="00C02B84">
        <w:rPr>
          <w:rFonts w:ascii="Times New Roman" w:hAnsi="Times New Roman"/>
          <w:sz w:val="22"/>
          <w:szCs w:val="22"/>
        </w:rPr>
        <w:t>This document provides a description of the process for reducing the scope of, suspending and withdrawing certifications.</w:t>
      </w:r>
    </w:p>
    <w:p w14:paraId="61BCDF6B" w14:textId="77777777" w:rsidR="002E0FBC" w:rsidRPr="00C02B84" w:rsidRDefault="002E0FBC" w:rsidP="00D81099">
      <w:pPr>
        <w:tabs>
          <w:tab w:val="left" w:pos="-1440"/>
        </w:tabs>
        <w:spacing w:line="360" w:lineRule="auto"/>
        <w:ind w:left="720" w:hanging="720"/>
        <w:jc w:val="both"/>
        <w:rPr>
          <w:rFonts w:ascii="Times New Roman" w:hAnsi="Times New Roman"/>
          <w:sz w:val="22"/>
          <w:szCs w:val="22"/>
        </w:rPr>
      </w:pPr>
    </w:p>
    <w:p w14:paraId="25D3FF6A" w14:textId="77777777" w:rsidR="002E0FBC" w:rsidRPr="00C02B84" w:rsidRDefault="002E0FBC" w:rsidP="00D81099">
      <w:pPr>
        <w:pStyle w:val="Heading1"/>
        <w:spacing w:line="360" w:lineRule="auto"/>
        <w:jc w:val="both"/>
        <w:rPr>
          <w:rFonts w:ascii="Times New Roman" w:hAnsi="Times New Roman"/>
          <w:sz w:val="22"/>
          <w:szCs w:val="22"/>
        </w:rPr>
      </w:pPr>
      <w:r w:rsidRPr="00C02B84">
        <w:rPr>
          <w:rFonts w:ascii="Times New Roman" w:hAnsi="Times New Roman"/>
          <w:sz w:val="22"/>
          <w:szCs w:val="22"/>
        </w:rPr>
        <w:t>Scope</w:t>
      </w:r>
    </w:p>
    <w:p w14:paraId="50FA3C6E" w14:textId="77777777" w:rsidR="002E0FBC" w:rsidRPr="00C02B84" w:rsidRDefault="002E0FBC" w:rsidP="00D81099">
      <w:pPr>
        <w:spacing w:line="360" w:lineRule="auto"/>
        <w:ind w:left="720"/>
        <w:jc w:val="both"/>
        <w:rPr>
          <w:rFonts w:ascii="Times New Roman" w:hAnsi="Times New Roman"/>
          <w:sz w:val="22"/>
          <w:szCs w:val="22"/>
        </w:rPr>
      </w:pPr>
      <w:r w:rsidRPr="00C02B84">
        <w:rPr>
          <w:rFonts w:ascii="Times New Roman" w:hAnsi="Times New Roman"/>
          <w:sz w:val="22"/>
          <w:szCs w:val="22"/>
        </w:rPr>
        <w:t xml:space="preserve">Applies to all certifications provided by </w:t>
      </w:r>
      <w:r w:rsidR="00D81099" w:rsidRPr="00C02B84">
        <w:rPr>
          <w:rFonts w:ascii="Times New Roman" w:hAnsi="Times New Roman"/>
          <w:sz w:val="22"/>
          <w:szCs w:val="22"/>
        </w:rPr>
        <w:t>MS Agroland Services Pvt. Ltd</w:t>
      </w:r>
      <w:r w:rsidR="007F6990" w:rsidRPr="00C02B84">
        <w:rPr>
          <w:rFonts w:ascii="Times New Roman" w:hAnsi="Times New Roman"/>
          <w:sz w:val="22"/>
          <w:szCs w:val="22"/>
        </w:rPr>
        <w:t xml:space="preserve">. </w:t>
      </w:r>
      <w:r w:rsidRPr="00C02B84">
        <w:rPr>
          <w:rFonts w:ascii="Times New Roman" w:hAnsi="Times New Roman"/>
          <w:sz w:val="22"/>
          <w:szCs w:val="22"/>
        </w:rPr>
        <w:t xml:space="preserve"> to relevant audit criteria, throughout all stages of the certification process.  At all times </w:t>
      </w:r>
      <w:r w:rsidR="00D81099" w:rsidRPr="00C02B84">
        <w:rPr>
          <w:rFonts w:ascii="Times New Roman" w:hAnsi="Times New Roman"/>
          <w:sz w:val="22"/>
          <w:szCs w:val="22"/>
        </w:rPr>
        <w:t>MS Agroland Services Pvt. Ltd</w:t>
      </w:r>
      <w:r w:rsidR="007F6990" w:rsidRPr="00C02B84">
        <w:rPr>
          <w:rFonts w:ascii="Times New Roman" w:hAnsi="Times New Roman"/>
          <w:sz w:val="22"/>
          <w:szCs w:val="22"/>
        </w:rPr>
        <w:t xml:space="preserve">. </w:t>
      </w:r>
      <w:r w:rsidRPr="00C02B84">
        <w:rPr>
          <w:rFonts w:ascii="Times New Roman" w:hAnsi="Times New Roman"/>
          <w:sz w:val="22"/>
          <w:szCs w:val="22"/>
        </w:rPr>
        <w:t xml:space="preserve"> shall be able to confirm the status of any certification as valid, suspended, withdrawn,</w:t>
      </w:r>
      <w:r w:rsidR="00D323C4" w:rsidRPr="00C02B84">
        <w:rPr>
          <w:rFonts w:ascii="Times New Roman" w:hAnsi="Times New Roman"/>
          <w:sz w:val="22"/>
          <w:szCs w:val="22"/>
        </w:rPr>
        <w:t xml:space="preserve"> </w:t>
      </w:r>
      <w:r w:rsidRPr="00C02B84">
        <w:rPr>
          <w:rFonts w:ascii="Times New Roman" w:hAnsi="Times New Roman"/>
          <w:sz w:val="22"/>
          <w:szCs w:val="22"/>
        </w:rPr>
        <w:t>or reduced in scope.</w:t>
      </w:r>
    </w:p>
    <w:p w14:paraId="2AED2745" w14:textId="77777777" w:rsidR="002E0FBC" w:rsidRPr="00C02B84" w:rsidRDefault="002E0FBC" w:rsidP="00D81099">
      <w:pPr>
        <w:spacing w:line="360" w:lineRule="auto"/>
        <w:jc w:val="both"/>
        <w:rPr>
          <w:rFonts w:ascii="Times New Roman" w:hAnsi="Times New Roman"/>
          <w:sz w:val="22"/>
          <w:szCs w:val="22"/>
        </w:rPr>
      </w:pPr>
    </w:p>
    <w:p w14:paraId="67085DB4" w14:textId="77777777" w:rsidR="002E0FBC" w:rsidRPr="00C02B84" w:rsidRDefault="002E0FBC" w:rsidP="00D81099">
      <w:pPr>
        <w:pStyle w:val="Heading1"/>
        <w:spacing w:line="360" w:lineRule="auto"/>
        <w:jc w:val="both"/>
        <w:rPr>
          <w:rFonts w:ascii="Times New Roman" w:hAnsi="Times New Roman"/>
          <w:sz w:val="22"/>
          <w:szCs w:val="22"/>
        </w:rPr>
      </w:pPr>
      <w:r w:rsidRPr="00C02B84">
        <w:rPr>
          <w:rFonts w:ascii="Times New Roman" w:hAnsi="Times New Roman"/>
          <w:sz w:val="22"/>
          <w:szCs w:val="22"/>
        </w:rPr>
        <w:t>Responsibility</w:t>
      </w:r>
    </w:p>
    <w:p w14:paraId="46FFA1D9" w14:textId="77777777" w:rsidR="002E0FBC" w:rsidRPr="00C02B84" w:rsidRDefault="002E0FBC" w:rsidP="00D81099">
      <w:pPr>
        <w:spacing w:line="360" w:lineRule="auto"/>
        <w:rPr>
          <w:rFonts w:ascii="Times New Roman" w:hAnsi="Times New Roman"/>
          <w:sz w:val="22"/>
          <w:szCs w:val="22"/>
        </w:rPr>
      </w:pPr>
    </w:p>
    <w:p w14:paraId="57F0EB68" w14:textId="77777777" w:rsidR="00C02B84" w:rsidRPr="00C02B84" w:rsidRDefault="002E0FBC" w:rsidP="00C02B84">
      <w:pPr>
        <w:tabs>
          <w:tab w:val="left" w:pos="-1440"/>
        </w:tabs>
        <w:spacing w:line="360" w:lineRule="auto"/>
        <w:ind w:left="720" w:hanging="720"/>
        <w:jc w:val="both"/>
        <w:rPr>
          <w:rFonts w:ascii="Times New Roman" w:hAnsi="Times New Roman"/>
          <w:sz w:val="22"/>
          <w:szCs w:val="22"/>
          <w:highlight w:val="yellow"/>
        </w:rPr>
      </w:pPr>
      <w:r w:rsidRPr="00C02B84">
        <w:rPr>
          <w:rFonts w:ascii="Times New Roman" w:hAnsi="Times New Roman"/>
          <w:sz w:val="22"/>
          <w:szCs w:val="22"/>
          <w:lang w:val="en-GB"/>
        </w:rPr>
        <w:tab/>
      </w:r>
      <w:r w:rsidR="00C02B84" w:rsidRPr="00C02B84">
        <w:rPr>
          <w:rFonts w:ascii="Times New Roman" w:hAnsi="Times New Roman"/>
          <w:sz w:val="22"/>
          <w:szCs w:val="22"/>
          <w:highlight w:val="yellow"/>
          <w:lang w:val="en-GB"/>
        </w:rPr>
        <w:t>The Quality Manager is</w:t>
      </w:r>
      <w:r w:rsidR="00C02B84" w:rsidRPr="00C02B84">
        <w:rPr>
          <w:rFonts w:ascii="Times New Roman" w:hAnsi="Times New Roman"/>
          <w:sz w:val="22"/>
          <w:szCs w:val="22"/>
          <w:highlight w:val="yellow"/>
        </w:rPr>
        <w:t xml:space="preserve"> responsible for implementing this process and monitoring it for efficiency and effectiveness.  </w:t>
      </w:r>
      <w:bookmarkStart w:id="0" w:name="_Hlk222692121"/>
      <w:r w:rsidR="00C02B84" w:rsidRPr="00C02B84">
        <w:rPr>
          <w:rFonts w:ascii="Times New Roman" w:hAnsi="Times New Roman"/>
          <w:sz w:val="22"/>
          <w:szCs w:val="22"/>
          <w:highlight w:val="yellow"/>
        </w:rPr>
        <w:t>COO and the certification manager is responsible for verification/ approval required by this process as it applies to their respective program(s)</w:t>
      </w:r>
    </w:p>
    <w:p w14:paraId="5083CBFF" w14:textId="77777777" w:rsidR="00C02B84" w:rsidRPr="00E31E0D" w:rsidRDefault="00C02B84" w:rsidP="00C02B84">
      <w:pPr>
        <w:tabs>
          <w:tab w:val="left" w:pos="-1440"/>
        </w:tabs>
        <w:spacing w:line="360" w:lineRule="auto"/>
        <w:ind w:left="851" w:hanging="851"/>
        <w:jc w:val="both"/>
        <w:rPr>
          <w:rFonts w:ascii="Times New Roman" w:hAnsi="Times New Roman"/>
          <w:sz w:val="22"/>
          <w:szCs w:val="22"/>
        </w:rPr>
      </w:pPr>
      <w:r w:rsidRPr="00C02B84">
        <w:rPr>
          <w:rFonts w:ascii="Times New Roman" w:hAnsi="Times New Roman"/>
          <w:sz w:val="22"/>
          <w:szCs w:val="22"/>
          <w:highlight w:val="yellow"/>
        </w:rPr>
        <w:t xml:space="preserve">             Recommendation for withdrawal of any operator shall be given either by the Quality Manager or the business     development personnel</w:t>
      </w:r>
    </w:p>
    <w:bookmarkEnd w:id="0"/>
    <w:p w14:paraId="6B35DFF5" w14:textId="77777777" w:rsidR="002E0FBC" w:rsidRPr="00C02B84" w:rsidRDefault="002E0FBC" w:rsidP="00D81099">
      <w:pPr>
        <w:tabs>
          <w:tab w:val="left" w:pos="-1440"/>
        </w:tabs>
        <w:spacing w:line="360" w:lineRule="auto"/>
        <w:ind w:left="720" w:hanging="720"/>
        <w:jc w:val="both"/>
        <w:rPr>
          <w:rFonts w:ascii="Times New Roman" w:hAnsi="Times New Roman"/>
          <w:sz w:val="22"/>
          <w:szCs w:val="22"/>
        </w:rPr>
      </w:pPr>
    </w:p>
    <w:p w14:paraId="0CDDB08B" w14:textId="77777777" w:rsidR="002E0FBC" w:rsidRPr="00C02B84" w:rsidRDefault="002E0FBC" w:rsidP="00D81099">
      <w:pPr>
        <w:tabs>
          <w:tab w:val="left" w:pos="-1440"/>
        </w:tabs>
        <w:spacing w:line="360" w:lineRule="auto"/>
        <w:jc w:val="both"/>
        <w:rPr>
          <w:rFonts w:ascii="Times New Roman" w:hAnsi="Times New Roman"/>
          <w:sz w:val="22"/>
          <w:szCs w:val="22"/>
        </w:rPr>
      </w:pPr>
    </w:p>
    <w:p w14:paraId="2FCA85C3" w14:textId="77777777" w:rsidR="002E0FBC" w:rsidRPr="00C02B84" w:rsidRDefault="002E0FBC" w:rsidP="00D81099">
      <w:pPr>
        <w:spacing w:line="360" w:lineRule="auto"/>
        <w:jc w:val="both"/>
        <w:rPr>
          <w:rFonts w:ascii="Times New Roman" w:hAnsi="Times New Roman"/>
          <w:b/>
          <w:sz w:val="22"/>
          <w:szCs w:val="22"/>
          <w:lang w:val="en-GB"/>
        </w:rPr>
      </w:pPr>
      <w:r w:rsidRPr="00C02B84">
        <w:rPr>
          <w:rFonts w:ascii="Times New Roman" w:hAnsi="Times New Roman"/>
          <w:b/>
          <w:sz w:val="22"/>
          <w:szCs w:val="22"/>
          <w:lang w:val="en-GB"/>
        </w:rPr>
        <w:t>1.0</w:t>
      </w:r>
      <w:r w:rsidRPr="00C02B84">
        <w:rPr>
          <w:rFonts w:ascii="Times New Roman" w:hAnsi="Times New Roman"/>
          <w:b/>
          <w:sz w:val="22"/>
          <w:szCs w:val="22"/>
          <w:lang w:val="en-GB"/>
        </w:rPr>
        <w:tab/>
        <w:t>Definitions</w:t>
      </w:r>
    </w:p>
    <w:p w14:paraId="077A4556" w14:textId="77777777" w:rsidR="002E0FBC" w:rsidRPr="00C02B84" w:rsidRDefault="002E0FBC" w:rsidP="00D81099">
      <w:pPr>
        <w:tabs>
          <w:tab w:val="left" w:pos="-1440"/>
        </w:tabs>
        <w:spacing w:line="360" w:lineRule="auto"/>
        <w:ind w:left="720" w:hanging="720"/>
        <w:jc w:val="both"/>
        <w:rPr>
          <w:rFonts w:ascii="Times New Roman" w:hAnsi="Times New Roman"/>
          <w:sz w:val="22"/>
          <w:szCs w:val="22"/>
        </w:rPr>
      </w:pPr>
    </w:p>
    <w:p w14:paraId="78C2B042" w14:textId="77777777" w:rsidR="002E0FBC" w:rsidRPr="00C02B84" w:rsidRDefault="002E0FBC" w:rsidP="00D81099">
      <w:pPr>
        <w:spacing w:line="360" w:lineRule="auto"/>
        <w:ind w:left="1440" w:hanging="1440"/>
        <w:jc w:val="both"/>
        <w:rPr>
          <w:rFonts w:ascii="Times New Roman" w:hAnsi="Times New Roman"/>
          <w:sz w:val="22"/>
          <w:szCs w:val="22"/>
        </w:rPr>
      </w:pPr>
      <w:r w:rsidRPr="00C02B84">
        <w:rPr>
          <w:rFonts w:ascii="Times New Roman" w:hAnsi="Times New Roman"/>
          <w:sz w:val="22"/>
          <w:szCs w:val="22"/>
        </w:rPr>
        <w:tab/>
        <w:t>1.1</w:t>
      </w:r>
      <w:r w:rsidRPr="00C02B84">
        <w:rPr>
          <w:rFonts w:ascii="Times New Roman" w:hAnsi="Times New Roman"/>
          <w:sz w:val="22"/>
          <w:szCs w:val="22"/>
        </w:rPr>
        <w:tab/>
      </w:r>
      <w:r w:rsidRPr="00C02B84">
        <w:rPr>
          <w:rFonts w:ascii="Times New Roman" w:hAnsi="Times New Roman"/>
          <w:sz w:val="22"/>
          <w:szCs w:val="22"/>
          <w:u w:val="single"/>
        </w:rPr>
        <w:t>Suspension</w:t>
      </w:r>
      <w:r w:rsidRPr="00C02B84">
        <w:rPr>
          <w:rFonts w:ascii="Times New Roman" w:hAnsi="Times New Roman"/>
          <w:sz w:val="22"/>
          <w:szCs w:val="22"/>
        </w:rPr>
        <w:t xml:space="preserve"> is a temporary status which can only end by full reinstatement or withdrawal of certification. During this period, the client’s certification is temporarily invalid.  </w:t>
      </w:r>
    </w:p>
    <w:p w14:paraId="5FF0C0C5" w14:textId="77777777" w:rsidR="002E0FBC" w:rsidRPr="00C02B84" w:rsidRDefault="002E0FBC" w:rsidP="00D81099">
      <w:pPr>
        <w:numPr>
          <w:ilvl w:val="1"/>
          <w:numId w:val="1"/>
        </w:numPr>
        <w:tabs>
          <w:tab w:val="clear" w:pos="108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u w:val="single"/>
        </w:rPr>
        <w:t>Reduction of scope</w:t>
      </w:r>
      <w:r w:rsidRPr="00C02B84">
        <w:rPr>
          <w:rFonts w:ascii="Times New Roman" w:hAnsi="Times New Roman"/>
          <w:sz w:val="22"/>
          <w:szCs w:val="22"/>
        </w:rPr>
        <w:t xml:space="preserve"> may occur when the client has persistently or seriously failed to meet the certification requirements for parts of the scope of certification.  With any such occurrence, those parts of the scope of certification may be excluded. Any such reduction shall be in line with the requirements of the audit criteria used for certification.</w:t>
      </w:r>
    </w:p>
    <w:p w14:paraId="32203BE1" w14:textId="77777777" w:rsidR="002E0FBC" w:rsidRPr="00C02B84" w:rsidRDefault="002E0FBC" w:rsidP="00D81099">
      <w:pPr>
        <w:numPr>
          <w:ilvl w:val="1"/>
          <w:numId w:val="1"/>
        </w:numPr>
        <w:tabs>
          <w:tab w:val="clear" w:pos="108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u w:val="single"/>
        </w:rPr>
        <w:t>Cancellation:</w:t>
      </w:r>
      <w:r w:rsidRPr="00C02B84">
        <w:rPr>
          <w:rFonts w:ascii="Times New Roman" w:hAnsi="Times New Roman"/>
          <w:sz w:val="22"/>
          <w:szCs w:val="22"/>
        </w:rPr>
        <w:t xml:space="preserve">  Withdrawal of the certification at the client’s request</w:t>
      </w:r>
      <w:r w:rsidR="00D323C4" w:rsidRPr="00C02B84">
        <w:rPr>
          <w:rFonts w:ascii="Times New Roman" w:hAnsi="Times New Roman"/>
          <w:sz w:val="22"/>
          <w:szCs w:val="22"/>
        </w:rPr>
        <w:t>.</w:t>
      </w:r>
    </w:p>
    <w:p w14:paraId="19A5F950" w14:textId="77777777" w:rsidR="002E0FBC" w:rsidRPr="00C02B84" w:rsidRDefault="002E0FBC" w:rsidP="00D81099">
      <w:pPr>
        <w:numPr>
          <w:ilvl w:val="1"/>
          <w:numId w:val="1"/>
        </w:numPr>
        <w:tabs>
          <w:tab w:val="clear" w:pos="108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u w:val="single"/>
        </w:rPr>
        <w:t>Withdrawal:</w:t>
      </w:r>
      <w:r w:rsidRPr="00C02B84">
        <w:rPr>
          <w:rFonts w:ascii="Times New Roman" w:hAnsi="Times New Roman"/>
          <w:sz w:val="22"/>
          <w:szCs w:val="22"/>
        </w:rPr>
        <w:t xml:space="preserve">  Action by </w:t>
      </w:r>
      <w:r w:rsidR="00D81099" w:rsidRPr="00C02B84">
        <w:rPr>
          <w:rFonts w:ascii="Times New Roman" w:hAnsi="Times New Roman"/>
          <w:sz w:val="22"/>
          <w:szCs w:val="22"/>
        </w:rPr>
        <w:t>MS Agroland Services Pvt. Ltd</w:t>
      </w:r>
      <w:r w:rsidR="007F6990" w:rsidRPr="00C02B84">
        <w:rPr>
          <w:rFonts w:ascii="Times New Roman" w:hAnsi="Times New Roman"/>
          <w:sz w:val="22"/>
          <w:szCs w:val="22"/>
        </w:rPr>
        <w:t xml:space="preserve">. </w:t>
      </w:r>
      <w:r w:rsidRPr="00C02B84">
        <w:rPr>
          <w:rFonts w:ascii="Times New Roman" w:hAnsi="Times New Roman"/>
          <w:sz w:val="22"/>
          <w:szCs w:val="22"/>
        </w:rPr>
        <w:t xml:space="preserve"> to terminate the validity of the certificate</w:t>
      </w:r>
      <w:r w:rsidR="00D323C4" w:rsidRPr="00C02B84">
        <w:rPr>
          <w:rFonts w:ascii="Times New Roman" w:hAnsi="Times New Roman"/>
          <w:sz w:val="22"/>
          <w:szCs w:val="22"/>
        </w:rPr>
        <w:t>.</w:t>
      </w:r>
      <w:r w:rsidRPr="00C02B84">
        <w:rPr>
          <w:rFonts w:ascii="Times New Roman" w:hAnsi="Times New Roman"/>
          <w:sz w:val="22"/>
          <w:szCs w:val="22"/>
        </w:rPr>
        <w:t xml:space="preserve">   </w:t>
      </w:r>
    </w:p>
    <w:p w14:paraId="0F5A2BFC" w14:textId="77777777" w:rsidR="002E0FBC" w:rsidRPr="00C02B84" w:rsidRDefault="002E0FBC" w:rsidP="00D81099">
      <w:pPr>
        <w:numPr>
          <w:ilvl w:val="1"/>
          <w:numId w:val="1"/>
        </w:numPr>
        <w:tabs>
          <w:tab w:val="clear" w:pos="108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u w:val="single"/>
        </w:rPr>
        <w:t>C</w:t>
      </w:r>
      <w:r w:rsidRPr="00C02B84">
        <w:rPr>
          <w:rFonts w:ascii="Times New Roman" w:eastAsia="MS Mincho" w:hAnsi="Times New Roman"/>
          <w:snapToGrid/>
          <w:sz w:val="22"/>
          <w:szCs w:val="22"/>
          <w:u w:val="single"/>
          <w:lang w:eastAsia="ja-JP"/>
        </w:rPr>
        <w:t>losing of corrective action</w:t>
      </w:r>
      <w:r w:rsidRPr="00C02B84">
        <w:rPr>
          <w:rFonts w:ascii="Times New Roman" w:eastAsia="MS Mincho" w:hAnsi="Times New Roman"/>
          <w:snapToGrid/>
          <w:sz w:val="22"/>
          <w:szCs w:val="22"/>
          <w:lang w:eastAsia="ja-JP"/>
        </w:rPr>
        <w:t>: a corrective action is considered to be closed once the of the implementation and effectiveness of corrective actions have been verified and confirmed.</w:t>
      </w:r>
      <w:r w:rsidRPr="00C02B84">
        <w:rPr>
          <w:rFonts w:ascii="Times New Roman" w:hAnsi="Times New Roman"/>
          <w:sz w:val="22"/>
          <w:szCs w:val="22"/>
        </w:rPr>
        <w:t xml:space="preserve"> </w:t>
      </w:r>
    </w:p>
    <w:p w14:paraId="115625B0" w14:textId="77777777" w:rsidR="002E0FBC" w:rsidRPr="00C02B84" w:rsidRDefault="002E0FBC" w:rsidP="00D81099">
      <w:pPr>
        <w:spacing w:line="360" w:lineRule="auto"/>
        <w:ind w:left="2160"/>
        <w:jc w:val="both"/>
        <w:rPr>
          <w:rFonts w:ascii="Times New Roman" w:hAnsi="Times New Roman"/>
          <w:sz w:val="22"/>
          <w:szCs w:val="22"/>
        </w:rPr>
      </w:pPr>
    </w:p>
    <w:p w14:paraId="30F07AD3" w14:textId="77777777" w:rsidR="002E0FBC" w:rsidRPr="00C02B84" w:rsidRDefault="002E0FBC" w:rsidP="00D81099">
      <w:pPr>
        <w:numPr>
          <w:ilvl w:val="0"/>
          <w:numId w:val="2"/>
        </w:numPr>
        <w:tabs>
          <w:tab w:val="left" w:pos="-1440"/>
          <w:tab w:val="left" w:pos="720"/>
        </w:tabs>
        <w:spacing w:line="360" w:lineRule="auto"/>
        <w:jc w:val="both"/>
        <w:rPr>
          <w:rFonts w:ascii="Times New Roman" w:hAnsi="Times New Roman"/>
          <w:b/>
          <w:sz w:val="22"/>
          <w:szCs w:val="22"/>
        </w:rPr>
      </w:pPr>
      <w:r w:rsidRPr="00C02B84">
        <w:rPr>
          <w:rFonts w:ascii="Times New Roman" w:hAnsi="Times New Roman"/>
          <w:b/>
          <w:sz w:val="22"/>
          <w:szCs w:val="22"/>
        </w:rPr>
        <w:t>Suspension General</w:t>
      </w:r>
    </w:p>
    <w:p w14:paraId="14A4B8BD" w14:textId="77777777" w:rsidR="002E0FBC" w:rsidRPr="00C02B84" w:rsidRDefault="002E0FBC" w:rsidP="00D81099">
      <w:pPr>
        <w:spacing w:line="360" w:lineRule="auto"/>
        <w:ind w:left="720"/>
        <w:jc w:val="both"/>
        <w:rPr>
          <w:rFonts w:ascii="Times New Roman" w:hAnsi="Times New Roman"/>
          <w:sz w:val="22"/>
          <w:szCs w:val="22"/>
        </w:rPr>
      </w:pPr>
      <w:r w:rsidRPr="00C02B84">
        <w:rPr>
          <w:rFonts w:ascii="Times New Roman" w:hAnsi="Times New Roman"/>
          <w:sz w:val="22"/>
          <w:szCs w:val="22"/>
        </w:rPr>
        <w:t xml:space="preserve">A certificate’s validity is subject to ongoing requirements for </w:t>
      </w:r>
      <w:r w:rsidR="00E0447C" w:rsidRPr="00C02B84">
        <w:rPr>
          <w:rFonts w:ascii="Times New Roman" w:hAnsi="Times New Roman"/>
          <w:sz w:val="22"/>
          <w:szCs w:val="22"/>
        </w:rPr>
        <w:t>annual</w:t>
      </w:r>
      <w:r w:rsidRPr="00C02B84">
        <w:rPr>
          <w:rFonts w:ascii="Times New Roman" w:hAnsi="Times New Roman"/>
          <w:sz w:val="22"/>
          <w:szCs w:val="22"/>
        </w:rPr>
        <w:t xml:space="preserve"> audits, </w:t>
      </w:r>
      <w:r w:rsidR="00E0447C" w:rsidRPr="00C02B84">
        <w:rPr>
          <w:rFonts w:ascii="Times New Roman" w:hAnsi="Times New Roman"/>
          <w:sz w:val="22"/>
          <w:szCs w:val="22"/>
        </w:rPr>
        <w:t xml:space="preserve">conversion audits, full organic audits, </w:t>
      </w:r>
      <w:r w:rsidR="00E0447C" w:rsidRPr="00C02B84">
        <w:rPr>
          <w:rFonts w:ascii="Times New Roman" w:hAnsi="Times New Roman"/>
          <w:sz w:val="22"/>
          <w:szCs w:val="22"/>
        </w:rPr>
        <w:lastRenderedPageBreak/>
        <w:t>surveillance audit, special audit and</w:t>
      </w:r>
      <w:r w:rsidRPr="00C02B84">
        <w:rPr>
          <w:rFonts w:ascii="Times New Roman" w:hAnsi="Times New Roman"/>
          <w:sz w:val="22"/>
          <w:szCs w:val="22"/>
        </w:rPr>
        <w:t xml:space="preserve"> other conditions specified in the client’s contract with </w:t>
      </w:r>
      <w:r w:rsidR="00D81099" w:rsidRPr="00C02B84">
        <w:rPr>
          <w:rFonts w:ascii="Times New Roman" w:hAnsi="Times New Roman"/>
          <w:sz w:val="22"/>
          <w:szCs w:val="22"/>
        </w:rPr>
        <w:t>MS Agroland Services Pvt. Ltd</w:t>
      </w:r>
      <w:r w:rsidR="007F6990" w:rsidRPr="00C02B84">
        <w:rPr>
          <w:rFonts w:ascii="Times New Roman" w:hAnsi="Times New Roman"/>
          <w:sz w:val="22"/>
          <w:szCs w:val="22"/>
        </w:rPr>
        <w:t xml:space="preserve">. </w:t>
      </w:r>
      <w:r w:rsidRPr="00C02B84">
        <w:rPr>
          <w:rFonts w:ascii="Times New Roman" w:hAnsi="Times New Roman"/>
          <w:sz w:val="22"/>
          <w:szCs w:val="22"/>
        </w:rPr>
        <w:t xml:space="preserve">.  The process may begin when </w:t>
      </w:r>
      <w:r w:rsidR="00B73D91" w:rsidRPr="00C02B84">
        <w:rPr>
          <w:rFonts w:ascii="Times New Roman" w:hAnsi="Times New Roman"/>
          <w:sz w:val="22"/>
          <w:szCs w:val="22"/>
        </w:rPr>
        <w:t>the following including but not limited to occur:</w:t>
      </w:r>
    </w:p>
    <w:p w14:paraId="0E4FD419" w14:textId="77777777" w:rsidR="002E0FBC" w:rsidRPr="00C02B84" w:rsidRDefault="002E0FBC" w:rsidP="00D81099">
      <w:pPr>
        <w:spacing w:line="360" w:lineRule="auto"/>
        <w:ind w:left="720"/>
        <w:jc w:val="both"/>
        <w:rPr>
          <w:rFonts w:ascii="Times New Roman" w:hAnsi="Times New Roman"/>
          <w:sz w:val="22"/>
          <w:szCs w:val="22"/>
        </w:rPr>
      </w:pPr>
    </w:p>
    <w:p w14:paraId="278887B8" w14:textId="77777777" w:rsidR="002E0FBC" w:rsidRPr="00C02B84" w:rsidRDefault="002E0FBC" w:rsidP="00D81099">
      <w:pPr>
        <w:numPr>
          <w:ilvl w:val="0"/>
          <w:numId w:val="3"/>
        </w:numPr>
        <w:spacing w:line="360" w:lineRule="auto"/>
        <w:ind w:left="1440" w:hanging="720"/>
        <w:jc w:val="both"/>
        <w:rPr>
          <w:rFonts w:ascii="Times New Roman" w:hAnsi="Times New Roman"/>
          <w:sz w:val="22"/>
          <w:szCs w:val="22"/>
        </w:rPr>
      </w:pPr>
      <w:r w:rsidRPr="00C02B84">
        <w:rPr>
          <w:rFonts w:ascii="Times New Roman" w:hAnsi="Times New Roman"/>
          <w:sz w:val="22"/>
          <w:szCs w:val="22"/>
        </w:rPr>
        <w:t xml:space="preserve">The client’s certified </w:t>
      </w:r>
      <w:r w:rsidR="00E0447C" w:rsidRPr="00C02B84">
        <w:rPr>
          <w:rFonts w:ascii="Times New Roman" w:hAnsi="Times New Roman"/>
          <w:sz w:val="22"/>
          <w:szCs w:val="22"/>
        </w:rPr>
        <w:t>system</w:t>
      </w:r>
      <w:r w:rsidRPr="00C02B84">
        <w:rPr>
          <w:rFonts w:ascii="Times New Roman" w:hAnsi="Times New Roman"/>
          <w:sz w:val="22"/>
          <w:szCs w:val="22"/>
        </w:rPr>
        <w:t xml:space="preserve"> has persistently or seriously failed to meet certification requirements, including requirements for the effectiveness of the </w:t>
      </w:r>
      <w:r w:rsidR="00E0447C" w:rsidRPr="00C02B84">
        <w:rPr>
          <w:rFonts w:ascii="Times New Roman" w:hAnsi="Times New Roman"/>
          <w:sz w:val="22"/>
          <w:szCs w:val="22"/>
        </w:rPr>
        <w:t>system</w:t>
      </w:r>
      <w:r w:rsidRPr="00C02B84">
        <w:rPr>
          <w:rFonts w:ascii="Times New Roman" w:hAnsi="Times New Roman"/>
          <w:sz w:val="22"/>
          <w:szCs w:val="22"/>
        </w:rPr>
        <w:t>.</w:t>
      </w:r>
    </w:p>
    <w:p w14:paraId="3BCB6002" w14:textId="77777777" w:rsidR="002E0FBC" w:rsidRPr="00C02B84" w:rsidRDefault="00E0447C" w:rsidP="00D81099">
      <w:pPr>
        <w:numPr>
          <w:ilvl w:val="0"/>
          <w:numId w:val="3"/>
        </w:numPr>
        <w:spacing w:line="360" w:lineRule="auto"/>
        <w:ind w:left="1440" w:hanging="720"/>
        <w:jc w:val="both"/>
        <w:rPr>
          <w:rFonts w:ascii="Times New Roman" w:hAnsi="Times New Roman"/>
          <w:sz w:val="22"/>
          <w:szCs w:val="22"/>
        </w:rPr>
      </w:pPr>
      <w:r w:rsidRPr="00C02B84">
        <w:rPr>
          <w:rFonts w:ascii="Times New Roman" w:hAnsi="Times New Roman"/>
          <w:sz w:val="22"/>
          <w:szCs w:val="22"/>
        </w:rPr>
        <w:t xml:space="preserve">annual audits, conversion audits and full organic audits </w:t>
      </w:r>
      <w:r w:rsidR="002E0FBC" w:rsidRPr="00C02B84">
        <w:rPr>
          <w:rFonts w:ascii="Times New Roman" w:hAnsi="Times New Roman"/>
          <w:sz w:val="22"/>
          <w:szCs w:val="22"/>
        </w:rPr>
        <w:t>are not conducted at the required frequencies.</w:t>
      </w:r>
    </w:p>
    <w:p w14:paraId="042EEF1E" w14:textId="77777777" w:rsidR="002E0FBC" w:rsidRPr="00C02B84" w:rsidRDefault="002E0FBC" w:rsidP="00D81099">
      <w:pPr>
        <w:numPr>
          <w:ilvl w:val="0"/>
          <w:numId w:val="3"/>
        </w:numPr>
        <w:spacing w:line="360" w:lineRule="auto"/>
        <w:ind w:left="1440" w:hanging="720"/>
        <w:jc w:val="both"/>
        <w:rPr>
          <w:rFonts w:ascii="Times New Roman" w:hAnsi="Times New Roman"/>
          <w:sz w:val="22"/>
          <w:szCs w:val="22"/>
        </w:rPr>
      </w:pPr>
      <w:r w:rsidRPr="00C02B84">
        <w:rPr>
          <w:rFonts w:ascii="Times New Roman" w:hAnsi="Times New Roman"/>
          <w:sz w:val="22"/>
          <w:szCs w:val="22"/>
        </w:rPr>
        <w:t>The certified client has voluntarily requested a suspension.</w:t>
      </w:r>
    </w:p>
    <w:p w14:paraId="179802D4" w14:textId="77777777" w:rsidR="002E0FBC" w:rsidRPr="00C02B84" w:rsidRDefault="002E0FBC" w:rsidP="00D81099">
      <w:pPr>
        <w:numPr>
          <w:ilvl w:val="0"/>
          <w:numId w:val="3"/>
        </w:numPr>
        <w:spacing w:line="360" w:lineRule="auto"/>
        <w:ind w:left="1440" w:hanging="720"/>
        <w:jc w:val="both"/>
        <w:rPr>
          <w:rFonts w:ascii="Times New Roman" w:hAnsi="Times New Roman"/>
          <w:sz w:val="22"/>
          <w:szCs w:val="22"/>
        </w:rPr>
      </w:pPr>
      <w:r w:rsidRPr="00C02B84">
        <w:rPr>
          <w:rFonts w:ascii="Times New Roman" w:hAnsi="Times New Roman"/>
          <w:sz w:val="22"/>
          <w:szCs w:val="22"/>
        </w:rPr>
        <w:t>Corrective Actions are not closed within the specified timeframe.</w:t>
      </w:r>
    </w:p>
    <w:p w14:paraId="3DB149F2" w14:textId="77777777" w:rsidR="002E0FBC" w:rsidRPr="00C02B84" w:rsidRDefault="002E0FBC" w:rsidP="00D81099">
      <w:pPr>
        <w:spacing w:line="360" w:lineRule="auto"/>
        <w:ind w:left="1440"/>
        <w:jc w:val="both"/>
        <w:rPr>
          <w:rFonts w:ascii="Times New Roman" w:hAnsi="Times New Roman"/>
          <w:sz w:val="22"/>
          <w:szCs w:val="22"/>
        </w:rPr>
      </w:pPr>
      <w:r w:rsidRPr="00C02B84">
        <w:rPr>
          <w:rFonts w:ascii="Times New Roman" w:hAnsi="Times New Roman"/>
          <w:sz w:val="22"/>
          <w:szCs w:val="22"/>
        </w:rPr>
        <w:t xml:space="preserve">Note:  After 60 days of </w:t>
      </w:r>
      <w:r w:rsidR="00C62002" w:rsidRPr="00C02B84">
        <w:rPr>
          <w:rFonts w:ascii="Times New Roman" w:hAnsi="Times New Roman"/>
          <w:sz w:val="22"/>
          <w:szCs w:val="22"/>
        </w:rPr>
        <w:t>non-receipt</w:t>
      </w:r>
      <w:r w:rsidRPr="00C02B84">
        <w:rPr>
          <w:rFonts w:ascii="Times New Roman" w:hAnsi="Times New Roman"/>
          <w:sz w:val="22"/>
          <w:szCs w:val="22"/>
        </w:rPr>
        <w:t xml:space="preserve"> of corrective actions from the client, notification will be sent to the client notifying them of the potential of suspension.  If further delay occurs and the </w:t>
      </w:r>
      <w:r w:rsidR="00C62002" w:rsidRPr="00C02B84">
        <w:rPr>
          <w:rFonts w:ascii="Times New Roman" w:hAnsi="Times New Roman"/>
          <w:sz w:val="22"/>
          <w:szCs w:val="22"/>
        </w:rPr>
        <w:t>90-days’ time</w:t>
      </w:r>
      <w:r w:rsidRPr="00C02B84">
        <w:rPr>
          <w:rFonts w:ascii="Times New Roman" w:hAnsi="Times New Roman"/>
          <w:sz w:val="22"/>
          <w:szCs w:val="22"/>
        </w:rPr>
        <w:t xml:space="preserve"> limit is exceeded, the Quality manager, </w:t>
      </w:r>
      <w:r w:rsidR="007F6990" w:rsidRPr="00C02B84">
        <w:rPr>
          <w:rFonts w:ascii="Times New Roman" w:hAnsi="Times New Roman"/>
          <w:sz w:val="22"/>
          <w:szCs w:val="22"/>
        </w:rPr>
        <w:t>Quality Manager</w:t>
      </w:r>
      <w:r w:rsidRPr="00C02B84">
        <w:rPr>
          <w:rFonts w:ascii="Times New Roman" w:hAnsi="Times New Roman"/>
          <w:sz w:val="22"/>
          <w:szCs w:val="22"/>
        </w:rPr>
        <w:t xml:space="preserve">, or designated certification authority personnel shall provide direction on the suspension of the certificate.  </w:t>
      </w:r>
    </w:p>
    <w:p w14:paraId="556E94F7" w14:textId="77777777" w:rsidR="002E0FBC" w:rsidRPr="00C02B84" w:rsidRDefault="002E0FBC" w:rsidP="00D81099">
      <w:pPr>
        <w:numPr>
          <w:ilvl w:val="0"/>
          <w:numId w:val="3"/>
        </w:numPr>
        <w:spacing w:line="360" w:lineRule="auto"/>
        <w:ind w:left="1440" w:hanging="720"/>
        <w:jc w:val="both"/>
        <w:rPr>
          <w:rFonts w:ascii="Times New Roman" w:hAnsi="Times New Roman"/>
          <w:sz w:val="22"/>
          <w:szCs w:val="22"/>
        </w:rPr>
      </w:pPr>
      <w:r w:rsidRPr="00C02B84">
        <w:rPr>
          <w:rFonts w:ascii="Times New Roman" w:hAnsi="Times New Roman"/>
          <w:sz w:val="22"/>
          <w:szCs w:val="22"/>
        </w:rPr>
        <w:t xml:space="preserve">Violations of </w:t>
      </w:r>
      <w:r w:rsidR="00E0447C" w:rsidRPr="00C02B84">
        <w:rPr>
          <w:rFonts w:ascii="Times New Roman" w:hAnsi="Times New Roman"/>
          <w:sz w:val="22"/>
          <w:szCs w:val="22"/>
        </w:rPr>
        <w:t xml:space="preserve">the contract (includes unpaid invoices) with </w:t>
      </w:r>
      <w:r w:rsidR="00D81099" w:rsidRPr="00C02B84">
        <w:rPr>
          <w:rFonts w:ascii="Times New Roman" w:hAnsi="Times New Roman"/>
          <w:sz w:val="22"/>
          <w:szCs w:val="22"/>
        </w:rPr>
        <w:t>MS Agroland Services Pvt. Ltd</w:t>
      </w:r>
      <w:r w:rsidR="007F6990" w:rsidRPr="00C02B84">
        <w:rPr>
          <w:rFonts w:ascii="Times New Roman" w:hAnsi="Times New Roman"/>
          <w:sz w:val="22"/>
          <w:szCs w:val="22"/>
        </w:rPr>
        <w:t>.</w:t>
      </w:r>
    </w:p>
    <w:p w14:paraId="0E55AF96" w14:textId="77777777" w:rsidR="00E0447C" w:rsidRPr="00C02B84" w:rsidRDefault="002E0FBC" w:rsidP="00D81099">
      <w:pPr>
        <w:numPr>
          <w:ilvl w:val="0"/>
          <w:numId w:val="3"/>
        </w:numPr>
        <w:spacing w:line="360" w:lineRule="auto"/>
        <w:ind w:left="1440" w:hanging="720"/>
        <w:jc w:val="both"/>
        <w:rPr>
          <w:rFonts w:ascii="Times New Roman" w:hAnsi="Times New Roman"/>
          <w:sz w:val="22"/>
          <w:szCs w:val="22"/>
        </w:rPr>
      </w:pPr>
      <w:r w:rsidRPr="00C02B84">
        <w:rPr>
          <w:rFonts w:ascii="Times New Roman" w:hAnsi="Times New Roman"/>
          <w:sz w:val="22"/>
          <w:szCs w:val="22"/>
        </w:rPr>
        <w:t>As a result of investigation conducted on a complaint against a certified client.</w:t>
      </w:r>
    </w:p>
    <w:p w14:paraId="083DB788" w14:textId="77777777" w:rsidR="002E0FBC" w:rsidRPr="00C02B84" w:rsidRDefault="002E0FBC" w:rsidP="00D81099">
      <w:pPr>
        <w:tabs>
          <w:tab w:val="left" w:pos="-1440"/>
        </w:tabs>
        <w:spacing w:line="360" w:lineRule="auto"/>
        <w:ind w:left="720" w:hanging="720"/>
        <w:jc w:val="both"/>
        <w:rPr>
          <w:rFonts w:ascii="Times New Roman" w:hAnsi="Times New Roman"/>
          <w:sz w:val="22"/>
          <w:szCs w:val="22"/>
        </w:rPr>
      </w:pPr>
    </w:p>
    <w:p w14:paraId="42B68C10" w14:textId="77777777" w:rsidR="002E0FBC" w:rsidRPr="00C02B84" w:rsidRDefault="002E0FBC" w:rsidP="00D81099">
      <w:pPr>
        <w:spacing w:line="360" w:lineRule="auto"/>
        <w:jc w:val="both"/>
        <w:rPr>
          <w:rFonts w:ascii="Times New Roman" w:hAnsi="Times New Roman"/>
          <w:sz w:val="22"/>
          <w:szCs w:val="22"/>
        </w:rPr>
      </w:pPr>
      <w:r w:rsidRPr="00C02B84">
        <w:rPr>
          <w:rFonts w:ascii="Times New Roman" w:hAnsi="Times New Roman"/>
          <w:b/>
          <w:sz w:val="22"/>
          <w:szCs w:val="22"/>
        </w:rPr>
        <w:t>3.0</w:t>
      </w:r>
      <w:r w:rsidRPr="00C02B84">
        <w:rPr>
          <w:rFonts w:ascii="Times New Roman" w:hAnsi="Times New Roman"/>
          <w:sz w:val="22"/>
          <w:szCs w:val="22"/>
        </w:rPr>
        <w:t xml:space="preserve">       </w:t>
      </w:r>
      <w:r w:rsidRPr="00C02B84">
        <w:rPr>
          <w:rFonts w:ascii="Times New Roman" w:hAnsi="Times New Roman"/>
          <w:b/>
          <w:sz w:val="22"/>
          <w:szCs w:val="22"/>
        </w:rPr>
        <w:t>Suspension and reduction of scope</w:t>
      </w:r>
    </w:p>
    <w:p w14:paraId="7028095E" w14:textId="77777777" w:rsidR="002E0FBC" w:rsidRPr="00C02B84" w:rsidRDefault="002E0FBC" w:rsidP="00D81099">
      <w:pPr>
        <w:spacing w:line="360" w:lineRule="auto"/>
        <w:jc w:val="both"/>
        <w:rPr>
          <w:rFonts w:ascii="Times New Roman" w:hAnsi="Times New Roman"/>
          <w:sz w:val="22"/>
          <w:szCs w:val="22"/>
        </w:rPr>
      </w:pPr>
    </w:p>
    <w:p w14:paraId="4AFC46E5" w14:textId="77777777" w:rsidR="00C62002" w:rsidRPr="00C02B84" w:rsidRDefault="002E0FBC" w:rsidP="00D81099">
      <w:pPr>
        <w:spacing w:line="360" w:lineRule="auto"/>
        <w:ind w:left="720"/>
        <w:jc w:val="both"/>
        <w:rPr>
          <w:rFonts w:ascii="Times New Roman" w:hAnsi="Times New Roman"/>
          <w:sz w:val="22"/>
          <w:szCs w:val="22"/>
        </w:rPr>
      </w:pPr>
      <w:r w:rsidRPr="00C02B84">
        <w:rPr>
          <w:rFonts w:ascii="Times New Roman" w:hAnsi="Times New Roman"/>
          <w:sz w:val="22"/>
          <w:szCs w:val="22"/>
        </w:rPr>
        <w:t xml:space="preserve">Based on any of the above-identified conditions, </w:t>
      </w:r>
      <w:r w:rsidR="00E0447C" w:rsidRPr="00C02B84">
        <w:rPr>
          <w:rFonts w:ascii="Times New Roman" w:hAnsi="Times New Roman"/>
          <w:sz w:val="22"/>
          <w:szCs w:val="22"/>
        </w:rPr>
        <w:t>Quality Manager</w:t>
      </w:r>
      <w:r w:rsidRPr="00C02B84">
        <w:rPr>
          <w:rFonts w:ascii="Times New Roman" w:hAnsi="Times New Roman"/>
          <w:sz w:val="22"/>
          <w:szCs w:val="22"/>
        </w:rPr>
        <w:t xml:space="preserve"> may recommend the suspension of a client’s certification or, except for items b) and e) above, the reduction of the scope of certification of the client.  </w:t>
      </w:r>
      <w:r w:rsidR="00C62002" w:rsidRPr="00C02B84">
        <w:rPr>
          <w:rFonts w:ascii="Times New Roman" w:hAnsi="Times New Roman"/>
          <w:sz w:val="22"/>
          <w:szCs w:val="22"/>
        </w:rPr>
        <w:t xml:space="preserve">Reduction in the scope of certification is done to exclude the parts not meeting the requirements, when the certified client has persistently or seriously failed to meet the certification requirements for those parts of the scope of certification. </w:t>
      </w:r>
    </w:p>
    <w:p w14:paraId="4B38A0D3" w14:textId="77777777" w:rsidR="00C62002" w:rsidRPr="00C02B84" w:rsidRDefault="00C62002" w:rsidP="00D81099">
      <w:pPr>
        <w:spacing w:line="360" w:lineRule="auto"/>
        <w:ind w:left="720"/>
        <w:jc w:val="both"/>
        <w:rPr>
          <w:rFonts w:ascii="Times New Roman" w:hAnsi="Times New Roman"/>
          <w:sz w:val="22"/>
          <w:szCs w:val="22"/>
        </w:rPr>
      </w:pPr>
    </w:p>
    <w:p w14:paraId="567E8C21" w14:textId="77777777" w:rsidR="002E0FBC" w:rsidRPr="00C02B84" w:rsidRDefault="002E0FBC" w:rsidP="00D81099">
      <w:pPr>
        <w:spacing w:line="360" w:lineRule="auto"/>
        <w:ind w:left="720"/>
        <w:jc w:val="both"/>
        <w:rPr>
          <w:rFonts w:ascii="Times New Roman" w:hAnsi="Times New Roman"/>
          <w:sz w:val="22"/>
          <w:szCs w:val="22"/>
        </w:rPr>
      </w:pPr>
      <w:r w:rsidRPr="00C02B84">
        <w:rPr>
          <w:rFonts w:ascii="Times New Roman" w:hAnsi="Times New Roman"/>
          <w:sz w:val="22"/>
          <w:szCs w:val="22"/>
        </w:rPr>
        <w:t xml:space="preserve">The recommendation and justification shall be submitted to the appropriate Certification Authority </w:t>
      </w:r>
      <w:r w:rsidR="00C62002" w:rsidRPr="00C02B84">
        <w:rPr>
          <w:rFonts w:ascii="Times New Roman" w:hAnsi="Times New Roman"/>
          <w:sz w:val="22"/>
          <w:szCs w:val="22"/>
        </w:rPr>
        <w:t>P</w:t>
      </w:r>
      <w:r w:rsidRPr="00C02B84">
        <w:rPr>
          <w:rFonts w:ascii="Times New Roman" w:hAnsi="Times New Roman"/>
          <w:sz w:val="22"/>
          <w:szCs w:val="22"/>
        </w:rPr>
        <w:t>ersonnel</w:t>
      </w:r>
      <w:r w:rsidR="00E0447C" w:rsidRPr="00C02B84">
        <w:rPr>
          <w:rFonts w:ascii="Times New Roman" w:hAnsi="Times New Roman"/>
          <w:sz w:val="22"/>
          <w:szCs w:val="22"/>
        </w:rPr>
        <w:t>/ COO (Certification Committee)</w:t>
      </w:r>
      <w:r w:rsidRPr="00C02B84">
        <w:rPr>
          <w:rFonts w:ascii="Times New Roman" w:hAnsi="Times New Roman"/>
          <w:sz w:val="22"/>
          <w:szCs w:val="22"/>
        </w:rPr>
        <w:t xml:space="preserve"> for approval.  The approved decision shall include the conditions for lifting the suspension or reinstating the complete scope of certification. </w:t>
      </w:r>
    </w:p>
    <w:p w14:paraId="4FD2A0C9" w14:textId="77777777" w:rsidR="00E50199" w:rsidRPr="00C02B84" w:rsidRDefault="00E50199" w:rsidP="00E50199">
      <w:pPr>
        <w:numPr>
          <w:ilvl w:val="0"/>
          <w:numId w:val="10"/>
        </w:numPr>
        <w:spacing w:line="360" w:lineRule="auto"/>
        <w:jc w:val="both"/>
        <w:rPr>
          <w:rFonts w:ascii="Times New Roman" w:hAnsi="Times New Roman"/>
          <w:i/>
          <w:iCs/>
          <w:sz w:val="22"/>
          <w:szCs w:val="22"/>
        </w:rPr>
      </w:pPr>
      <w:r w:rsidRPr="00C02B84">
        <w:rPr>
          <w:rFonts w:ascii="Times New Roman" w:hAnsi="Times New Roman"/>
          <w:i/>
          <w:iCs/>
          <w:sz w:val="22"/>
          <w:szCs w:val="22"/>
        </w:rPr>
        <w:t>MSASPL shall reinstate suspended certification only after the CFIA has been notified and the date of the certification reinstatement is posted on the CFIA published list of suspended and cancelled organic certifications</w:t>
      </w:r>
    </w:p>
    <w:p w14:paraId="5E6F0DD8" w14:textId="77777777" w:rsidR="00E50199" w:rsidRPr="00C02B84" w:rsidRDefault="00E50199" w:rsidP="00E50199">
      <w:pPr>
        <w:numPr>
          <w:ilvl w:val="0"/>
          <w:numId w:val="10"/>
        </w:numPr>
        <w:spacing w:line="360" w:lineRule="auto"/>
        <w:jc w:val="both"/>
        <w:rPr>
          <w:rFonts w:ascii="Times New Roman" w:hAnsi="Times New Roman"/>
          <w:i/>
          <w:iCs/>
          <w:sz w:val="22"/>
          <w:szCs w:val="22"/>
        </w:rPr>
      </w:pPr>
      <w:r w:rsidRPr="00C02B84">
        <w:rPr>
          <w:rFonts w:ascii="Times New Roman" w:hAnsi="Times New Roman"/>
          <w:i/>
          <w:iCs/>
          <w:sz w:val="22"/>
          <w:szCs w:val="22"/>
        </w:rPr>
        <w:t xml:space="preserve">MSASPL shall not grant certification to an operator who had its certification previously cancelled and whose name appears on the CFIA published list of suspended and cancelled organic certifications unless the operator has submitted an application for certification of agricultural product to MSASPL as per section C.2, has completed the organic certification process and the MSASPL has received a confirmation </w:t>
      </w:r>
      <w:r w:rsidRPr="00C02B84">
        <w:rPr>
          <w:rFonts w:ascii="Times New Roman" w:hAnsi="Times New Roman"/>
          <w:i/>
          <w:iCs/>
          <w:sz w:val="22"/>
          <w:szCs w:val="22"/>
        </w:rPr>
        <w:lastRenderedPageBreak/>
        <w:t>from the CFIA that the date of the certification reinstatement is posted on the CFIA list.</w:t>
      </w:r>
    </w:p>
    <w:p w14:paraId="6572F49A" w14:textId="77777777" w:rsidR="00E50199" w:rsidRPr="00C02B84" w:rsidRDefault="00E50199" w:rsidP="00E50199">
      <w:pPr>
        <w:spacing w:line="360" w:lineRule="auto"/>
        <w:ind w:left="720"/>
        <w:jc w:val="both"/>
        <w:rPr>
          <w:rFonts w:ascii="Times New Roman" w:hAnsi="Times New Roman"/>
          <w:i/>
          <w:iCs/>
          <w:sz w:val="22"/>
          <w:szCs w:val="22"/>
        </w:rPr>
      </w:pPr>
    </w:p>
    <w:p w14:paraId="061EAFAF" w14:textId="77777777" w:rsidR="00E50199" w:rsidRPr="00C02B84" w:rsidRDefault="00E50199" w:rsidP="00E50199">
      <w:pPr>
        <w:numPr>
          <w:ilvl w:val="0"/>
          <w:numId w:val="10"/>
        </w:numPr>
        <w:spacing w:line="360" w:lineRule="auto"/>
        <w:jc w:val="both"/>
        <w:rPr>
          <w:rFonts w:ascii="Times New Roman" w:hAnsi="Times New Roman"/>
          <w:i/>
          <w:iCs/>
          <w:sz w:val="22"/>
          <w:szCs w:val="22"/>
        </w:rPr>
      </w:pPr>
      <w:r w:rsidRPr="00C02B84">
        <w:rPr>
          <w:rFonts w:ascii="Times New Roman" w:hAnsi="Times New Roman"/>
          <w:i/>
          <w:iCs/>
          <w:sz w:val="22"/>
          <w:szCs w:val="22"/>
        </w:rPr>
        <w:t>MSASPL shall submit to the CFIA a request for having the date of the certification reinstatement posted on the CFIA list of suspended and cancelled organic certifications within 5 working days from the certification decision</w:t>
      </w:r>
    </w:p>
    <w:p w14:paraId="62468A17" w14:textId="77777777" w:rsidR="00E50199" w:rsidRPr="00C02B84" w:rsidRDefault="00E50199" w:rsidP="00E50199">
      <w:pPr>
        <w:numPr>
          <w:ilvl w:val="0"/>
          <w:numId w:val="10"/>
        </w:numPr>
        <w:spacing w:line="360" w:lineRule="auto"/>
        <w:jc w:val="both"/>
        <w:rPr>
          <w:rFonts w:ascii="Times New Roman" w:hAnsi="Times New Roman"/>
          <w:i/>
          <w:iCs/>
          <w:sz w:val="22"/>
          <w:szCs w:val="22"/>
        </w:rPr>
      </w:pPr>
      <w:r w:rsidRPr="00C02B84">
        <w:rPr>
          <w:rFonts w:ascii="Times New Roman" w:hAnsi="Times New Roman"/>
          <w:i/>
          <w:iCs/>
          <w:sz w:val="22"/>
          <w:szCs w:val="22"/>
        </w:rPr>
        <w:t>The CFIA shall post the date of the certification reinstatement on the CFIA list of suspended and cancelled organic certifications and shall send a confirmation to the MSASPL within 5 working days from the MSASPL request receipt</w:t>
      </w:r>
    </w:p>
    <w:p w14:paraId="472C7311" w14:textId="77777777" w:rsidR="002E0FBC" w:rsidRPr="00C02B84" w:rsidRDefault="002E0FBC" w:rsidP="00D81099">
      <w:pPr>
        <w:spacing w:line="360" w:lineRule="auto"/>
        <w:jc w:val="both"/>
        <w:rPr>
          <w:rFonts w:ascii="Times New Roman" w:hAnsi="Times New Roman"/>
          <w:sz w:val="22"/>
          <w:szCs w:val="22"/>
        </w:rPr>
      </w:pPr>
    </w:p>
    <w:p w14:paraId="0F471D6F" w14:textId="77777777" w:rsidR="002E0FBC" w:rsidRPr="00C02B84" w:rsidRDefault="002E0FBC" w:rsidP="00D81099">
      <w:pPr>
        <w:spacing w:line="360" w:lineRule="auto"/>
        <w:ind w:left="720"/>
        <w:jc w:val="both"/>
        <w:rPr>
          <w:rFonts w:ascii="Times New Roman" w:hAnsi="Times New Roman"/>
          <w:sz w:val="22"/>
          <w:szCs w:val="22"/>
        </w:rPr>
      </w:pPr>
      <w:r w:rsidRPr="00C02B84">
        <w:rPr>
          <w:rFonts w:ascii="Times New Roman" w:hAnsi="Times New Roman"/>
          <w:sz w:val="22"/>
          <w:szCs w:val="22"/>
        </w:rPr>
        <w:t xml:space="preserve">Suspension is not to exceed 180 days unless approved by the </w:t>
      </w:r>
      <w:r w:rsidR="000A3E17" w:rsidRPr="00C02B84">
        <w:rPr>
          <w:rFonts w:ascii="Times New Roman" w:hAnsi="Times New Roman"/>
          <w:sz w:val="22"/>
          <w:szCs w:val="22"/>
        </w:rPr>
        <w:t>COO</w:t>
      </w:r>
      <w:r w:rsidRPr="00C02B84">
        <w:rPr>
          <w:rFonts w:ascii="Times New Roman" w:hAnsi="Times New Roman"/>
          <w:sz w:val="22"/>
          <w:szCs w:val="22"/>
        </w:rPr>
        <w:t xml:space="preserve"> and/or</w:t>
      </w:r>
      <w:r w:rsidR="000A3E17" w:rsidRPr="00C02B84">
        <w:rPr>
          <w:rFonts w:ascii="Times New Roman" w:hAnsi="Times New Roman"/>
          <w:sz w:val="22"/>
          <w:szCs w:val="22"/>
        </w:rPr>
        <w:t>,</w:t>
      </w:r>
      <w:r w:rsidRPr="00C02B84">
        <w:rPr>
          <w:rFonts w:ascii="Times New Roman" w:hAnsi="Times New Roman"/>
          <w:sz w:val="22"/>
          <w:szCs w:val="22"/>
        </w:rPr>
        <w:t xml:space="preserve"> when required, by the Accreditation Body or Sector Authority Organizations.</w:t>
      </w:r>
    </w:p>
    <w:p w14:paraId="3640DF07" w14:textId="77777777" w:rsidR="002E0FBC" w:rsidRPr="00C02B84" w:rsidRDefault="002E0FBC" w:rsidP="00D81099">
      <w:pPr>
        <w:spacing w:line="360" w:lineRule="auto"/>
        <w:jc w:val="both"/>
        <w:rPr>
          <w:rFonts w:ascii="Times New Roman" w:hAnsi="Times New Roman"/>
          <w:sz w:val="22"/>
          <w:szCs w:val="22"/>
        </w:rPr>
      </w:pPr>
    </w:p>
    <w:p w14:paraId="71B8CFC1" w14:textId="77777777" w:rsidR="00E50199" w:rsidRPr="00C02B84" w:rsidRDefault="00D81099" w:rsidP="00E50199">
      <w:pPr>
        <w:spacing w:line="360" w:lineRule="auto"/>
        <w:ind w:left="720"/>
        <w:jc w:val="both"/>
        <w:rPr>
          <w:rFonts w:ascii="Times New Roman" w:hAnsi="Times New Roman"/>
          <w:sz w:val="22"/>
          <w:szCs w:val="22"/>
        </w:rPr>
      </w:pPr>
      <w:r w:rsidRPr="00C02B84">
        <w:rPr>
          <w:rFonts w:ascii="Times New Roman" w:hAnsi="Times New Roman"/>
          <w:sz w:val="22"/>
          <w:szCs w:val="22"/>
        </w:rPr>
        <w:t>MS Agroland Services Pvt. Ltd</w:t>
      </w:r>
      <w:r w:rsidR="007F6990" w:rsidRPr="00C02B84">
        <w:rPr>
          <w:rFonts w:ascii="Times New Roman" w:hAnsi="Times New Roman"/>
          <w:sz w:val="22"/>
          <w:szCs w:val="22"/>
        </w:rPr>
        <w:t xml:space="preserve">. </w:t>
      </w:r>
      <w:r w:rsidR="002E0FBC" w:rsidRPr="00C02B84">
        <w:rPr>
          <w:rFonts w:ascii="Times New Roman" w:hAnsi="Times New Roman"/>
          <w:sz w:val="22"/>
          <w:szCs w:val="22"/>
        </w:rPr>
        <w:t xml:space="preserve"> will update the status of the client certification in its directory of certified clients and take any other measures it deems appropriate. </w:t>
      </w:r>
    </w:p>
    <w:p w14:paraId="5A071280" w14:textId="77777777" w:rsidR="00E50199" w:rsidRPr="00C02B84" w:rsidRDefault="00E50199" w:rsidP="00E50199">
      <w:pPr>
        <w:spacing w:line="360" w:lineRule="auto"/>
        <w:ind w:left="720"/>
        <w:jc w:val="both"/>
        <w:rPr>
          <w:rFonts w:ascii="Times New Roman" w:hAnsi="Times New Roman"/>
          <w:sz w:val="22"/>
          <w:szCs w:val="22"/>
        </w:rPr>
      </w:pPr>
    </w:p>
    <w:p w14:paraId="5C5DAE36" w14:textId="77777777" w:rsidR="002E0FBC" w:rsidRPr="00C02B84" w:rsidRDefault="002E0FBC" w:rsidP="00E50199">
      <w:pPr>
        <w:spacing w:line="360" w:lineRule="auto"/>
        <w:ind w:left="720"/>
        <w:jc w:val="both"/>
        <w:rPr>
          <w:rFonts w:ascii="Times New Roman" w:hAnsi="Times New Roman"/>
          <w:sz w:val="22"/>
          <w:szCs w:val="22"/>
        </w:rPr>
      </w:pPr>
      <w:r w:rsidRPr="00C02B84">
        <w:rPr>
          <w:rFonts w:ascii="Times New Roman" w:hAnsi="Times New Roman"/>
          <w:sz w:val="22"/>
          <w:szCs w:val="22"/>
        </w:rPr>
        <w:t>Once the approval of the decision of suspension or reduction of scope is completed, the affected client will be notified in writing of the suspension of its certification.  The letter typically indicates:</w:t>
      </w:r>
    </w:p>
    <w:p w14:paraId="10F1352C" w14:textId="77777777" w:rsidR="002E0FBC" w:rsidRPr="00C02B84" w:rsidRDefault="002E0FBC" w:rsidP="00D81099">
      <w:pPr>
        <w:spacing w:line="360" w:lineRule="auto"/>
        <w:ind w:left="720"/>
        <w:jc w:val="both"/>
        <w:rPr>
          <w:rFonts w:ascii="Times New Roman" w:hAnsi="Times New Roman"/>
          <w:sz w:val="22"/>
          <w:szCs w:val="22"/>
        </w:rPr>
      </w:pPr>
    </w:p>
    <w:p w14:paraId="10918D83" w14:textId="77777777" w:rsidR="002E0FBC" w:rsidRPr="00C02B84" w:rsidRDefault="002E0FBC" w:rsidP="00D81099">
      <w:pPr>
        <w:numPr>
          <w:ilvl w:val="0"/>
          <w:numId w:val="4"/>
        </w:numPr>
        <w:spacing w:line="360" w:lineRule="auto"/>
        <w:ind w:left="1440" w:hanging="720"/>
        <w:jc w:val="both"/>
        <w:rPr>
          <w:rFonts w:ascii="Times New Roman" w:hAnsi="Times New Roman"/>
          <w:sz w:val="22"/>
          <w:szCs w:val="22"/>
        </w:rPr>
      </w:pPr>
      <w:r w:rsidRPr="00C02B84">
        <w:rPr>
          <w:rFonts w:ascii="Times New Roman" w:hAnsi="Times New Roman"/>
          <w:sz w:val="22"/>
          <w:szCs w:val="22"/>
        </w:rPr>
        <w:t>Reason for suspension or reduction of scope.</w:t>
      </w:r>
    </w:p>
    <w:p w14:paraId="3AEE9ABB" w14:textId="77777777" w:rsidR="002E0FBC" w:rsidRPr="00C02B84" w:rsidRDefault="002E0FBC" w:rsidP="00D81099">
      <w:pPr>
        <w:numPr>
          <w:ilvl w:val="0"/>
          <w:numId w:val="4"/>
        </w:numPr>
        <w:spacing w:line="360" w:lineRule="auto"/>
        <w:ind w:left="1440" w:hanging="720"/>
        <w:jc w:val="both"/>
        <w:rPr>
          <w:rFonts w:ascii="Times New Roman" w:hAnsi="Times New Roman"/>
          <w:sz w:val="22"/>
          <w:szCs w:val="22"/>
        </w:rPr>
      </w:pPr>
      <w:r w:rsidRPr="00C02B84">
        <w:rPr>
          <w:rFonts w:ascii="Times New Roman" w:hAnsi="Times New Roman"/>
          <w:sz w:val="22"/>
          <w:szCs w:val="22"/>
        </w:rPr>
        <w:t>Maximum duration of suspension or reduction of scope.</w:t>
      </w:r>
    </w:p>
    <w:p w14:paraId="6EB2BDFD" w14:textId="77777777" w:rsidR="002E0FBC" w:rsidRPr="00C02B84" w:rsidRDefault="002E0FBC" w:rsidP="00D81099">
      <w:pPr>
        <w:numPr>
          <w:ilvl w:val="0"/>
          <w:numId w:val="4"/>
        </w:numPr>
        <w:spacing w:line="360" w:lineRule="auto"/>
        <w:ind w:left="1440" w:hanging="720"/>
        <w:jc w:val="both"/>
        <w:rPr>
          <w:rFonts w:ascii="Times New Roman" w:hAnsi="Times New Roman"/>
          <w:sz w:val="22"/>
          <w:szCs w:val="22"/>
        </w:rPr>
      </w:pPr>
      <w:r w:rsidRPr="00C02B84">
        <w:rPr>
          <w:rFonts w:ascii="Times New Roman" w:hAnsi="Times New Roman"/>
          <w:sz w:val="22"/>
          <w:szCs w:val="22"/>
        </w:rPr>
        <w:t>Conditions for the suspension or reduction of scope to be lifted (i.e. timeline submission of corrective actions, special surveillance visit, etc.).</w:t>
      </w:r>
    </w:p>
    <w:p w14:paraId="5A2F8CBE" w14:textId="77777777" w:rsidR="002E0FBC" w:rsidRPr="00C02B84" w:rsidRDefault="002E0FBC" w:rsidP="00D81099">
      <w:pPr>
        <w:numPr>
          <w:ilvl w:val="0"/>
          <w:numId w:val="4"/>
        </w:numPr>
        <w:spacing w:line="360" w:lineRule="auto"/>
        <w:ind w:left="1440" w:hanging="720"/>
        <w:jc w:val="both"/>
        <w:rPr>
          <w:rFonts w:ascii="Times New Roman" w:hAnsi="Times New Roman"/>
          <w:sz w:val="22"/>
          <w:szCs w:val="22"/>
        </w:rPr>
      </w:pPr>
      <w:r w:rsidRPr="00C02B84">
        <w:rPr>
          <w:rFonts w:ascii="Times New Roman" w:hAnsi="Times New Roman"/>
          <w:sz w:val="22"/>
          <w:szCs w:val="22"/>
        </w:rPr>
        <w:t>Failure to resolve the issues that have resulted in suspension or reduction of scope in the specified timeframe shall result in withdrawal or permanent reduction of the scope of certification.</w:t>
      </w:r>
    </w:p>
    <w:p w14:paraId="6D373C59" w14:textId="77777777" w:rsidR="002E0FBC" w:rsidRPr="00C02B84" w:rsidRDefault="002E0FBC" w:rsidP="00D81099">
      <w:pPr>
        <w:numPr>
          <w:ilvl w:val="0"/>
          <w:numId w:val="4"/>
        </w:numPr>
        <w:spacing w:line="360" w:lineRule="auto"/>
        <w:ind w:left="1440" w:hanging="720"/>
        <w:jc w:val="both"/>
        <w:rPr>
          <w:rFonts w:ascii="Times New Roman" w:hAnsi="Times New Roman"/>
          <w:sz w:val="22"/>
          <w:szCs w:val="22"/>
        </w:rPr>
      </w:pPr>
      <w:r w:rsidRPr="00C02B84">
        <w:rPr>
          <w:rFonts w:ascii="Times New Roman" w:hAnsi="Times New Roman"/>
          <w:sz w:val="22"/>
          <w:szCs w:val="22"/>
        </w:rPr>
        <w:t>Notification that for the duration of the suspension, the client shall refrain from further promotion of its certification</w:t>
      </w:r>
    </w:p>
    <w:p w14:paraId="7B130EAD" w14:textId="77777777" w:rsidR="002E0FBC" w:rsidRPr="00C02B84" w:rsidRDefault="00D81099" w:rsidP="00D81099">
      <w:pPr>
        <w:numPr>
          <w:ilvl w:val="0"/>
          <w:numId w:val="4"/>
        </w:numPr>
        <w:spacing w:line="360" w:lineRule="auto"/>
        <w:ind w:left="1440" w:hanging="720"/>
        <w:jc w:val="both"/>
        <w:rPr>
          <w:rFonts w:ascii="Times New Roman" w:hAnsi="Times New Roman"/>
          <w:sz w:val="22"/>
          <w:szCs w:val="22"/>
        </w:rPr>
      </w:pPr>
      <w:r w:rsidRPr="00C02B84">
        <w:rPr>
          <w:rFonts w:ascii="Times New Roman" w:hAnsi="Times New Roman"/>
          <w:sz w:val="22"/>
          <w:szCs w:val="22"/>
        </w:rPr>
        <w:t>MS Agroland Services Pvt. Ltd</w:t>
      </w:r>
      <w:r w:rsidR="007F6990" w:rsidRPr="00C02B84">
        <w:rPr>
          <w:rFonts w:ascii="Times New Roman" w:hAnsi="Times New Roman"/>
          <w:sz w:val="22"/>
          <w:szCs w:val="22"/>
        </w:rPr>
        <w:t xml:space="preserve">. </w:t>
      </w:r>
      <w:r w:rsidR="002E0FBC" w:rsidRPr="00C02B84">
        <w:rPr>
          <w:rFonts w:ascii="Times New Roman" w:hAnsi="Times New Roman"/>
          <w:sz w:val="22"/>
          <w:szCs w:val="22"/>
        </w:rPr>
        <w:t xml:space="preserve"> will notify other parties as applicable and communicate with client if other parties need to be included.</w:t>
      </w:r>
    </w:p>
    <w:p w14:paraId="2526F5DD" w14:textId="77777777" w:rsidR="002E0FBC" w:rsidRPr="00C02B84" w:rsidRDefault="002E0FBC" w:rsidP="00D81099">
      <w:pPr>
        <w:numPr>
          <w:ilvl w:val="0"/>
          <w:numId w:val="4"/>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The client is to be notified that the suspension decision may be appealed (please provide the reference to</w:t>
      </w:r>
      <w:r w:rsidR="00CF15E1" w:rsidRPr="00C02B84">
        <w:rPr>
          <w:rFonts w:ascii="Times New Roman" w:hAnsi="Times New Roman"/>
          <w:sz w:val="22"/>
          <w:szCs w:val="22"/>
        </w:rPr>
        <w:t xml:space="preserve"> </w:t>
      </w:r>
      <w:r w:rsidR="00FE1BC1" w:rsidRPr="00C02B84">
        <w:rPr>
          <w:rFonts w:ascii="Times New Roman" w:hAnsi="Times New Roman"/>
          <w:sz w:val="22"/>
          <w:szCs w:val="22"/>
        </w:rPr>
        <w:t>ASPL-CD-PR</w:t>
      </w:r>
      <w:r w:rsidR="006C5B36" w:rsidRPr="00C02B84">
        <w:rPr>
          <w:rFonts w:ascii="Times New Roman" w:hAnsi="Times New Roman"/>
          <w:sz w:val="22"/>
          <w:szCs w:val="22"/>
        </w:rPr>
        <w:t xml:space="preserve">-05 Complaints and appeals procedure </w:t>
      </w:r>
      <w:r w:rsidRPr="00C02B84">
        <w:rPr>
          <w:rFonts w:ascii="Times New Roman" w:hAnsi="Times New Roman"/>
          <w:sz w:val="22"/>
          <w:szCs w:val="22"/>
        </w:rPr>
        <w:t>).</w:t>
      </w:r>
    </w:p>
    <w:p w14:paraId="62B2F23B" w14:textId="77777777" w:rsidR="00E50199" w:rsidRPr="00C02B84" w:rsidRDefault="00E50199" w:rsidP="00E50199">
      <w:pPr>
        <w:tabs>
          <w:tab w:val="left" w:pos="1440"/>
        </w:tabs>
        <w:spacing w:line="360" w:lineRule="auto"/>
        <w:ind w:left="1440"/>
        <w:jc w:val="both"/>
        <w:rPr>
          <w:rFonts w:ascii="Times New Roman" w:hAnsi="Times New Roman"/>
          <w:sz w:val="22"/>
          <w:szCs w:val="22"/>
        </w:rPr>
      </w:pPr>
    </w:p>
    <w:p w14:paraId="06039E33" w14:textId="77777777" w:rsidR="002E0FBC" w:rsidRPr="00C02B84" w:rsidRDefault="002E0FBC" w:rsidP="00D81099">
      <w:pPr>
        <w:spacing w:line="360" w:lineRule="auto"/>
        <w:ind w:left="720"/>
        <w:jc w:val="both"/>
        <w:rPr>
          <w:rFonts w:ascii="Times New Roman" w:hAnsi="Times New Roman"/>
          <w:sz w:val="22"/>
          <w:szCs w:val="22"/>
        </w:rPr>
      </w:pPr>
    </w:p>
    <w:p w14:paraId="53D8B90F" w14:textId="77777777" w:rsidR="002E0FBC" w:rsidRPr="00C02B84" w:rsidRDefault="002E0FBC" w:rsidP="00D81099">
      <w:pPr>
        <w:spacing w:line="360" w:lineRule="auto"/>
        <w:ind w:left="720"/>
        <w:jc w:val="both"/>
        <w:rPr>
          <w:rFonts w:ascii="Times New Roman" w:hAnsi="Times New Roman"/>
          <w:b/>
          <w:sz w:val="22"/>
          <w:szCs w:val="22"/>
        </w:rPr>
      </w:pPr>
      <w:r w:rsidRPr="00C02B84">
        <w:rPr>
          <w:rFonts w:ascii="Times New Roman" w:hAnsi="Times New Roman"/>
          <w:b/>
          <w:sz w:val="22"/>
          <w:szCs w:val="22"/>
        </w:rPr>
        <w:t>3.1 Subsequent actions relating to closure of corrective actions</w:t>
      </w:r>
    </w:p>
    <w:p w14:paraId="3C404692" w14:textId="77777777" w:rsidR="002E0FBC" w:rsidRPr="00C02B84" w:rsidRDefault="002E0FBC" w:rsidP="00D81099">
      <w:pPr>
        <w:spacing w:line="360" w:lineRule="auto"/>
        <w:ind w:left="612" w:hanging="270"/>
        <w:jc w:val="both"/>
        <w:rPr>
          <w:rFonts w:ascii="Times New Roman" w:hAnsi="Times New Roman"/>
          <w:b/>
          <w:sz w:val="22"/>
          <w:szCs w:val="22"/>
        </w:rPr>
      </w:pPr>
      <w:r w:rsidRPr="00C02B84">
        <w:rPr>
          <w:rFonts w:ascii="Times New Roman" w:hAnsi="Times New Roman"/>
          <w:b/>
          <w:sz w:val="22"/>
          <w:szCs w:val="22"/>
        </w:rPr>
        <w:lastRenderedPageBreak/>
        <w:tab/>
      </w:r>
    </w:p>
    <w:p w14:paraId="08E02BE1" w14:textId="77777777" w:rsidR="002E0FBC" w:rsidRPr="00C02B84" w:rsidRDefault="002E0FBC" w:rsidP="00D81099">
      <w:pPr>
        <w:spacing w:line="360" w:lineRule="auto"/>
        <w:ind w:left="720"/>
        <w:jc w:val="both"/>
        <w:rPr>
          <w:rFonts w:ascii="Times New Roman" w:hAnsi="Times New Roman"/>
          <w:sz w:val="22"/>
          <w:szCs w:val="22"/>
        </w:rPr>
      </w:pPr>
      <w:r w:rsidRPr="00C02B84">
        <w:rPr>
          <w:rFonts w:ascii="Times New Roman" w:hAnsi="Times New Roman"/>
          <w:sz w:val="22"/>
          <w:szCs w:val="22"/>
        </w:rPr>
        <w:t>If the client submits a timely response to corrective action closure, follow-up verification shall be performed as per the disposition of the conditions for lifting the suspension or reinstatement of the complete scope of certification.</w:t>
      </w:r>
      <w:r w:rsidR="000A3E17" w:rsidRPr="00C02B84">
        <w:rPr>
          <w:rFonts w:ascii="Times New Roman" w:hAnsi="Times New Roman"/>
          <w:sz w:val="22"/>
          <w:szCs w:val="22"/>
        </w:rPr>
        <w:t xml:space="preserve"> This will be monitored by Quality Manager.</w:t>
      </w:r>
      <w:r w:rsidRPr="00C02B84">
        <w:rPr>
          <w:rFonts w:ascii="Times New Roman" w:hAnsi="Times New Roman"/>
          <w:sz w:val="22"/>
          <w:szCs w:val="22"/>
        </w:rPr>
        <w:t xml:space="preserve">  If satisfactory, the results are to be forwarded to Certification Authority personnel</w:t>
      </w:r>
      <w:r w:rsidR="000A3E17" w:rsidRPr="00C02B84">
        <w:rPr>
          <w:rFonts w:ascii="Times New Roman" w:hAnsi="Times New Roman"/>
          <w:sz w:val="22"/>
          <w:szCs w:val="22"/>
        </w:rPr>
        <w:t xml:space="preserve"> (COO/ Certification Committee)</w:t>
      </w:r>
      <w:r w:rsidRPr="00C02B84">
        <w:rPr>
          <w:rFonts w:ascii="Times New Roman" w:hAnsi="Times New Roman"/>
          <w:sz w:val="22"/>
          <w:szCs w:val="22"/>
        </w:rPr>
        <w:t xml:space="preserve"> for re-instatement of the certification.</w:t>
      </w:r>
      <w:r w:rsidR="000A3E17" w:rsidRPr="00C02B84">
        <w:rPr>
          <w:rFonts w:ascii="Times New Roman" w:hAnsi="Times New Roman"/>
          <w:sz w:val="22"/>
          <w:szCs w:val="22"/>
        </w:rPr>
        <w:t xml:space="preserve"> Certification Authority personnel (COO/ Certification Committee)</w:t>
      </w:r>
      <w:r w:rsidRPr="00C02B84">
        <w:rPr>
          <w:rFonts w:ascii="Times New Roman" w:hAnsi="Times New Roman"/>
          <w:sz w:val="22"/>
          <w:szCs w:val="22"/>
        </w:rPr>
        <w:t xml:space="preserve">, depending on the level of the correction actions will determine if a special visit is required or not.  </w:t>
      </w:r>
    </w:p>
    <w:p w14:paraId="1B000C3D" w14:textId="77777777" w:rsidR="002E0FBC" w:rsidRPr="00C02B84" w:rsidRDefault="002E0FBC" w:rsidP="00D81099">
      <w:pPr>
        <w:spacing w:line="360" w:lineRule="auto"/>
        <w:ind w:left="720"/>
        <w:jc w:val="both"/>
        <w:rPr>
          <w:rFonts w:ascii="Times New Roman" w:hAnsi="Times New Roman"/>
          <w:sz w:val="22"/>
          <w:szCs w:val="22"/>
        </w:rPr>
      </w:pPr>
      <w:r w:rsidRPr="00C02B84">
        <w:rPr>
          <w:rFonts w:ascii="Times New Roman" w:hAnsi="Times New Roman"/>
          <w:sz w:val="22"/>
          <w:szCs w:val="22"/>
        </w:rPr>
        <w:t xml:space="preserve">If the results are unsatisfactory, or if the client fails to respond adequately to </w:t>
      </w:r>
      <w:r w:rsidR="00D81099" w:rsidRPr="00C02B84">
        <w:rPr>
          <w:rFonts w:ascii="Times New Roman" w:hAnsi="Times New Roman"/>
          <w:sz w:val="22"/>
          <w:szCs w:val="22"/>
        </w:rPr>
        <w:t>MS Agroland Services Pvt. Ltd</w:t>
      </w:r>
      <w:r w:rsidR="007F6990" w:rsidRPr="00C02B84">
        <w:rPr>
          <w:rFonts w:ascii="Times New Roman" w:hAnsi="Times New Roman"/>
          <w:sz w:val="22"/>
          <w:szCs w:val="22"/>
        </w:rPr>
        <w:t xml:space="preserve">. </w:t>
      </w:r>
      <w:r w:rsidR="0028094E" w:rsidRPr="00C02B84">
        <w:rPr>
          <w:rFonts w:ascii="Times New Roman" w:hAnsi="Times New Roman"/>
          <w:sz w:val="22"/>
          <w:szCs w:val="22"/>
        </w:rPr>
        <w:t>-Certification</w:t>
      </w:r>
      <w:r w:rsidRPr="00C02B84">
        <w:rPr>
          <w:rFonts w:ascii="Times New Roman" w:hAnsi="Times New Roman"/>
          <w:sz w:val="22"/>
          <w:szCs w:val="22"/>
        </w:rPr>
        <w:t>’s request, Certification Authority shall initiate the withdrawal of the certification per section 5.0 of the present document</w:t>
      </w:r>
    </w:p>
    <w:p w14:paraId="6BE24E28" w14:textId="77777777" w:rsidR="002E0FBC" w:rsidRPr="00C02B84" w:rsidRDefault="002E0FBC" w:rsidP="00D81099">
      <w:pPr>
        <w:spacing w:line="360" w:lineRule="auto"/>
        <w:jc w:val="both"/>
        <w:rPr>
          <w:rFonts w:ascii="Times New Roman" w:hAnsi="Times New Roman"/>
          <w:b/>
          <w:sz w:val="22"/>
          <w:szCs w:val="22"/>
        </w:rPr>
      </w:pPr>
      <w:r w:rsidRPr="00C02B84">
        <w:rPr>
          <w:rFonts w:ascii="Times New Roman" w:hAnsi="Times New Roman"/>
          <w:b/>
          <w:sz w:val="22"/>
          <w:szCs w:val="22"/>
        </w:rPr>
        <w:t>4.0</w:t>
      </w:r>
      <w:r w:rsidRPr="00C02B84">
        <w:rPr>
          <w:rFonts w:ascii="Times New Roman" w:hAnsi="Times New Roman"/>
          <w:sz w:val="22"/>
          <w:szCs w:val="22"/>
        </w:rPr>
        <w:t xml:space="preserve">       </w:t>
      </w:r>
      <w:r w:rsidRPr="00C02B84">
        <w:rPr>
          <w:rFonts w:ascii="Times New Roman" w:hAnsi="Times New Roman"/>
          <w:b/>
          <w:sz w:val="22"/>
          <w:szCs w:val="22"/>
        </w:rPr>
        <w:t>Process Monitoring</w:t>
      </w:r>
    </w:p>
    <w:p w14:paraId="63DD581A" w14:textId="77777777" w:rsidR="002E0FBC" w:rsidRPr="00C02B84" w:rsidRDefault="002E0FBC" w:rsidP="00D81099">
      <w:pPr>
        <w:spacing w:line="360" w:lineRule="auto"/>
        <w:jc w:val="both"/>
        <w:rPr>
          <w:rFonts w:ascii="Times New Roman" w:hAnsi="Times New Roman"/>
          <w:sz w:val="22"/>
          <w:szCs w:val="22"/>
        </w:rPr>
      </w:pPr>
    </w:p>
    <w:p w14:paraId="3D89DC26" w14:textId="77777777" w:rsidR="002E0FBC" w:rsidRPr="00C02B84" w:rsidRDefault="00E314AE" w:rsidP="00D81099">
      <w:pPr>
        <w:tabs>
          <w:tab w:val="left" w:pos="-1440"/>
        </w:tabs>
        <w:spacing w:line="360" w:lineRule="auto"/>
        <w:ind w:left="720"/>
        <w:jc w:val="both"/>
        <w:rPr>
          <w:rFonts w:ascii="Times New Roman" w:hAnsi="Times New Roman"/>
          <w:sz w:val="22"/>
          <w:szCs w:val="22"/>
        </w:rPr>
      </w:pPr>
      <w:r w:rsidRPr="00C02B84">
        <w:rPr>
          <w:rFonts w:ascii="Times New Roman" w:hAnsi="Times New Roman"/>
          <w:sz w:val="22"/>
          <w:szCs w:val="22"/>
        </w:rPr>
        <w:t>Quality Manager</w:t>
      </w:r>
      <w:r w:rsidR="002E0FBC" w:rsidRPr="00C02B84">
        <w:rPr>
          <w:rFonts w:ascii="Times New Roman" w:hAnsi="Times New Roman"/>
          <w:sz w:val="22"/>
          <w:szCs w:val="22"/>
        </w:rPr>
        <w:t xml:space="preserve"> and </w:t>
      </w:r>
      <w:r w:rsidRPr="00C02B84">
        <w:rPr>
          <w:rFonts w:ascii="Times New Roman" w:hAnsi="Times New Roman"/>
          <w:sz w:val="22"/>
          <w:szCs w:val="22"/>
        </w:rPr>
        <w:t>Certification Authority personnel (COO/ Certification Committee)</w:t>
      </w:r>
      <w:r w:rsidR="002E0FBC" w:rsidRPr="00C02B84">
        <w:rPr>
          <w:rFonts w:ascii="Times New Roman" w:hAnsi="Times New Roman"/>
          <w:sz w:val="22"/>
          <w:szCs w:val="22"/>
        </w:rPr>
        <w:t xml:space="preserve"> are responsible for reviewing suspended certificates to ensure the specified time limits of the suspensions are not exceeded. </w:t>
      </w:r>
    </w:p>
    <w:p w14:paraId="6CCF7D90" w14:textId="77777777" w:rsidR="002E0FBC" w:rsidRPr="00C02B84" w:rsidRDefault="002E0FBC" w:rsidP="00D81099">
      <w:pPr>
        <w:tabs>
          <w:tab w:val="left" w:pos="-1440"/>
        </w:tabs>
        <w:spacing w:line="360" w:lineRule="auto"/>
        <w:jc w:val="both"/>
        <w:rPr>
          <w:rFonts w:ascii="Times New Roman" w:hAnsi="Times New Roman"/>
          <w:sz w:val="22"/>
          <w:szCs w:val="22"/>
        </w:rPr>
      </w:pPr>
    </w:p>
    <w:p w14:paraId="6F10DC65" w14:textId="77777777" w:rsidR="002E0FBC" w:rsidRPr="00C02B84" w:rsidRDefault="002E0FBC" w:rsidP="00D81099">
      <w:pPr>
        <w:numPr>
          <w:ilvl w:val="0"/>
          <w:numId w:val="5"/>
        </w:numPr>
        <w:tabs>
          <w:tab w:val="left" w:pos="-1440"/>
          <w:tab w:val="left" w:pos="675"/>
        </w:tabs>
        <w:spacing w:line="360" w:lineRule="auto"/>
        <w:jc w:val="both"/>
        <w:rPr>
          <w:rFonts w:ascii="Times New Roman" w:hAnsi="Times New Roman"/>
          <w:b/>
          <w:sz w:val="22"/>
          <w:szCs w:val="22"/>
        </w:rPr>
      </w:pPr>
      <w:r w:rsidRPr="00C02B84">
        <w:rPr>
          <w:rFonts w:ascii="Times New Roman" w:hAnsi="Times New Roman"/>
          <w:b/>
          <w:sz w:val="22"/>
          <w:szCs w:val="22"/>
        </w:rPr>
        <w:t xml:space="preserve">Withdrawal - General  </w:t>
      </w:r>
    </w:p>
    <w:p w14:paraId="74E3FBDC" w14:textId="77777777" w:rsidR="002E0FBC" w:rsidRPr="00C02B84" w:rsidRDefault="002E0FBC" w:rsidP="00B73D91">
      <w:pPr>
        <w:spacing w:line="360" w:lineRule="auto"/>
        <w:ind w:left="720"/>
        <w:jc w:val="both"/>
        <w:rPr>
          <w:rFonts w:ascii="Times New Roman" w:hAnsi="Times New Roman"/>
          <w:sz w:val="22"/>
          <w:szCs w:val="22"/>
        </w:rPr>
      </w:pPr>
      <w:r w:rsidRPr="00C02B84">
        <w:rPr>
          <w:rFonts w:ascii="Times New Roman" w:hAnsi="Times New Roman"/>
          <w:sz w:val="22"/>
          <w:szCs w:val="22"/>
        </w:rPr>
        <w:t xml:space="preserve">The withdrawal process may begin upon verification when </w:t>
      </w:r>
      <w:r w:rsidR="00B73D91" w:rsidRPr="00C02B84">
        <w:rPr>
          <w:rFonts w:ascii="Times New Roman" w:hAnsi="Times New Roman"/>
          <w:sz w:val="22"/>
          <w:szCs w:val="22"/>
        </w:rPr>
        <w:t>following including but not limited to occur:</w:t>
      </w:r>
    </w:p>
    <w:p w14:paraId="694219C9" w14:textId="77777777" w:rsidR="002E0FBC"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Client wishes to cancel and sends formal notification (in writing);</w:t>
      </w:r>
    </w:p>
    <w:p w14:paraId="27E41F65" w14:textId="77777777" w:rsidR="002E0FBC"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 xml:space="preserve">Deficiency in certified client’s </w:t>
      </w:r>
      <w:r w:rsidR="00E0447C" w:rsidRPr="00C02B84">
        <w:rPr>
          <w:rFonts w:ascii="Times New Roman" w:hAnsi="Times New Roman"/>
          <w:sz w:val="22"/>
          <w:szCs w:val="22"/>
        </w:rPr>
        <w:t>system</w:t>
      </w:r>
      <w:r w:rsidRPr="00C02B84">
        <w:rPr>
          <w:rFonts w:ascii="Times New Roman" w:hAnsi="Times New Roman"/>
          <w:sz w:val="22"/>
          <w:szCs w:val="22"/>
        </w:rPr>
        <w:t xml:space="preserve"> is identified;</w:t>
      </w:r>
    </w:p>
    <w:p w14:paraId="75952454" w14:textId="77777777" w:rsidR="002E0FBC"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Corrective Actions are not closed within specified timeframe;</w:t>
      </w:r>
    </w:p>
    <w:p w14:paraId="759FA505" w14:textId="77777777" w:rsidR="002E0FBC"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Incorrect/inappropriate use of certificate(s) and/or certification mark(s);</w:t>
      </w:r>
    </w:p>
    <w:p w14:paraId="088AB06C" w14:textId="77777777" w:rsidR="002E0FBC"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Lack of payment;</w:t>
      </w:r>
    </w:p>
    <w:p w14:paraId="4B9EDF99" w14:textId="77777777" w:rsidR="002E0FBC"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 xml:space="preserve">Violations of </w:t>
      </w:r>
      <w:r w:rsidR="00E314AE" w:rsidRPr="00C02B84">
        <w:rPr>
          <w:rFonts w:ascii="Times New Roman" w:hAnsi="Times New Roman"/>
          <w:sz w:val="22"/>
          <w:szCs w:val="22"/>
        </w:rPr>
        <w:t xml:space="preserve">the contractual requirements with </w:t>
      </w:r>
      <w:r w:rsidR="00D81099" w:rsidRPr="00C02B84">
        <w:rPr>
          <w:rFonts w:ascii="Times New Roman" w:hAnsi="Times New Roman"/>
          <w:sz w:val="22"/>
          <w:szCs w:val="22"/>
        </w:rPr>
        <w:t>MS Agroland Services Pvt. Ltd</w:t>
      </w:r>
      <w:r w:rsidR="007F6990" w:rsidRPr="00C02B84">
        <w:rPr>
          <w:rFonts w:ascii="Times New Roman" w:hAnsi="Times New Roman"/>
          <w:sz w:val="22"/>
          <w:szCs w:val="22"/>
        </w:rPr>
        <w:t xml:space="preserve">. </w:t>
      </w:r>
      <w:r w:rsidRPr="00C02B84">
        <w:rPr>
          <w:rFonts w:ascii="Times New Roman" w:hAnsi="Times New Roman"/>
          <w:sz w:val="22"/>
          <w:szCs w:val="22"/>
        </w:rPr>
        <w:t xml:space="preserve"> </w:t>
      </w:r>
    </w:p>
    <w:p w14:paraId="28F4CB8C" w14:textId="77777777" w:rsidR="002E0FBC"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The client ceases to exist as a legal entity in its form as certified;</w:t>
      </w:r>
    </w:p>
    <w:p w14:paraId="523180F7" w14:textId="77777777" w:rsidR="00E314AE"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When a client refuses or fails to schedule required maintenance</w:t>
      </w:r>
      <w:r w:rsidR="00E314AE" w:rsidRPr="00C02B84">
        <w:rPr>
          <w:rFonts w:ascii="Times New Roman" w:hAnsi="Times New Roman"/>
          <w:sz w:val="22"/>
          <w:szCs w:val="22"/>
        </w:rPr>
        <w:t xml:space="preserve"> of annual audits, conversion audits and full organic audits. </w:t>
      </w:r>
    </w:p>
    <w:p w14:paraId="502D6C08" w14:textId="77777777" w:rsidR="002E0FBC"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In the case of corporate certification, decertification is caused by one or more of the sites no longer fulfilling the necessary criteria for maintaining the certification.</w:t>
      </w:r>
    </w:p>
    <w:p w14:paraId="799642BF" w14:textId="77777777" w:rsidR="002E0FBC" w:rsidRPr="00C02B84" w:rsidRDefault="002E0FBC" w:rsidP="00D81099">
      <w:pPr>
        <w:numPr>
          <w:ilvl w:val="0"/>
          <w:numId w:val="6"/>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Recommendation as a result of the escalation of a suspension decision (Ref: section 3.0 of the present document).</w:t>
      </w:r>
    </w:p>
    <w:p w14:paraId="148BA368" w14:textId="77777777" w:rsidR="002E0FBC" w:rsidRPr="00C02B84" w:rsidRDefault="002E0FBC" w:rsidP="00D81099">
      <w:pPr>
        <w:spacing w:line="360" w:lineRule="auto"/>
        <w:ind w:left="360"/>
        <w:jc w:val="both"/>
        <w:rPr>
          <w:rFonts w:ascii="Times New Roman" w:hAnsi="Times New Roman"/>
          <w:sz w:val="22"/>
          <w:szCs w:val="22"/>
        </w:rPr>
      </w:pPr>
    </w:p>
    <w:p w14:paraId="4C0896BC" w14:textId="77777777" w:rsidR="002E0FBC" w:rsidRPr="00C02B84" w:rsidRDefault="002E0FBC" w:rsidP="00D81099">
      <w:pPr>
        <w:numPr>
          <w:ilvl w:val="0"/>
          <w:numId w:val="5"/>
        </w:numPr>
        <w:spacing w:line="360" w:lineRule="auto"/>
        <w:jc w:val="both"/>
        <w:rPr>
          <w:rFonts w:ascii="Times New Roman" w:hAnsi="Times New Roman"/>
          <w:b/>
          <w:sz w:val="22"/>
          <w:szCs w:val="22"/>
        </w:rPr>
      </w:pPr>
      <w:r w:rsidRPr="00C02B84">
        <w:rPr>
          <w:rFonts w:ascii="Times New Roman" w:hAnsi="Times New Roman"/>
          <w:b/>
          <w:sz w:val="22"/>
          <w:szCs w:val="22"/>
        </w:rPr>
        <w:t>Withdrawal</w:t>
      </w:r>
    </w:p>
    <w:p w14:paraId="008B8EDB" w14:textId="77777777" w:rsidR="002E0FBC" w:rsidRPr="00C02B84" w:rsidRDefault="002E0FBC" w:rsidP="00D81099">
      <w:pPr>
        <w:spacing w:line="360" w:lineRule="auto"/>
        <w:ind w:left="720"/>
        <w:jc w:val="both"/>
        <w:rPr>
          <w:rFonts w:ascii="Times New Roman" w:hAnsi="Times New Roman"/>
          <w:b/>
          <w:sz w:val="22"/>
          <w:szCs w:val="22"/>
        </w:rPr>
      </w:pPr>
      <w:r w:rsidRPr="00C02B84">
        <w:rPr>
          <w:rFonts w:ascii="Times New Roman" w:hAnsi="Times New Roman"/>
          <w:sz w:val="22"/>
          <w:szCs w:val="22"/>
        </w:rPr>
        <w:t xml:space="preserve">Based on any of the above identified conditions, </w:t>
      </w:r>
      <w:r w:rsidR="00E314AE" w:rsidRPr="00C02B84">
        <w:rPr>
          <w:rFonts w:ascii="Times New Roman" w:hAnsi="Times New Roman"/>
          <w:sz w:val="22"/>
          <w:szCs w:val="22"/>
        </w:rPr>
        <w:t>Quality Manager</w:t>
      </w:r>
      <w:r w:rsidRPr="00C02B84">
        <w:rPr>
          <w:rFonts w:ascii="Times New Roman" w:hAnsi="Times New Roman"/>
          <w:sz w:val="22"/>
          <w:szCs w:val="22"/>
        </w:rPr>
        <w:t xml:space="preserve"> may recommend the withdrawal of a client’s </w:t>
      </w:r>
      <w:r w:rsidRPr="00C02B84">
        <w:rPr>
          <w:rFonts w:ascii="Times New Roman" w:hAnsi="Times New Roman"/>
          <w:sz w:val="22"/>
          <w:szCs w:val="22"/>
        </w:rPr>
        <w:lastRenderedPageBreak/>
        <w:t xml:space="preserve">certification. </w:t>
      </w:r>
    </w:p>
    <w:p w14:paraId="04F411E6" w14:textId="77777777" w:rsidR="002E0FBC" w:rsidRPr="00C02B84" w:rsidRDefault="002E0FBC" w:rsidP="00D81099">
      <w:pPr>
        <w:spacing w:line="360" w:lineRule="auto"/>
        <w:ind w:left="720"/>
        <w:jc w:val="both"/>
        <w:rPr>
          <w:rFonts w:ascii="Times New Roman" w:hAnsi="Times New Roman"/>
          <w:sz w:val="22"/>
          <w:szCs w:val="22"/>
        </w:rPr>
      </w:pPr>
      <w:r w:rsidRPr="00C02B84">
        <w:rPr>
          <w:rFonts w:ascii="Times New Roman" w:hAnsi="Times New Roman"/>
          <w:sz w:val="22"/>
          <w:szCs w:val="22"/>
        </w:rPr>
        <w:t xml:space="preserve">The process is initiated with a formal letter to the client indicating the reason and the effective date of the withdrawal of the certification. Additionally, the following information is included: </w:t>
      </w:r>
    </w:p>
    <w:p w14:paraId="225F49B9" w14:textId="77777777" w:rsidR="002E0FBC" w:rsidRPr="00C02B84" w:rsidRDefault="002E0FBC" w:rsidP="00D81099">
      <w:pPr>
        <w:numPr>
          <w:ilvl w:val="0"/>
          <w:numId w:val="7"/>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 xml:space="preserve">The client is advised to discontinue the use of its certificate and all advertising material that contains any reference to its certified status or shows </w:t>
      </w:r>
      <w:r w:rsidR="00D81099" w:rsidRPr="00C02B84">
        <w:rPr>
          <w:rFonts w:ascii="Times New Roman" w:hAnsi="Times New Roman"/>
          <w:sz w:val="22"/>
          <w:szCs w:val="22"/>
        </w:rPr>
        <w:t>MS Agroland Services Pvt. Ltd</w:t>
      </w:r>
      <w:r w:rsidR="007F6990" w:rsidRPr="00C02B84">
        <w:rPr>
          <w:rFonts w:ascii="Times New Roman" w:hAnsi="Times New Roman"/>
          <w:sz w:val="22"/>
          <w:szCs w:val="22"/>
        </w:rPr>
        <w:t xml:space="preserve">. </w:t>
      </w:r>
      <w:r w:rsidRPr="00C02B84">
        <w:rPr>
          <w:rFonts w:ascii="Times New Roman" w:hAnsi="Times New Roman"/>
          <w:sz w:val="22"/>
          <w:szCs w:val="22"/>
        </w:rPr>
        <w:t xml:space="preserve"> and or the Accreditation Body(ies) mark(s).</w:t>
      </w:r>
    </w:p>
    <w:p w14:paraId="3C9C00C7" w14:textId="77777777" w:rsidR="002E0FBC" w:rsidRPr="00C02B84" w:rsidRDefault="002E0FBC" w:rsidP="00D81099">
      <w:pPr>
        <w:numPr>
          <w:ilvl w:val="0"/>
          <w:numId w:val="7"/>
        </w:numPr>
        <w:tabs>
          <w:tab w:val="clear" w:pos="720"/>
          <w:tab w:val="left" w:pos="1440"/>
        </w:tabs>
        <w:spacing w:line="360" w:lineRule="auto"/>
        <w:ind w:left="1440" w:hanging="720"/>
        <w:jc w:val="both"/>
        <w:rPr>
          <w:rFonts w:ascii="Times New Roman" w:hAnsi="Times New Roman"/>
          <w:sz w:val="22"/>
          <w:szCs w:val="22"/>
        </w:rPr>
      </w:pPr>
      <w:r w:rsidRPr="00C02B84">
        <w:rPr>
          <w:rFonts w:ascii="Times New Roman" w:hAnsi="Times New Roman"/>
          <w:sz w:val="22"/>
          <w:szCs w:val="22"/>
        </w:rPr>
        <w:t>If it is a requirement of the applicable audit criteria, the client is required to send written notification to its customers who require certification, advising them that they are no longer certified.</w:t>
      </w:r>
    </w:p>
    <w:p w14:paraId="47D6A02E" w14:textId="77777777" w:rsidR="002E0FBC" w:rsidRPr="00C02B84" w:rsidRDefault="002E0FBC" w:rsidP="00D81099">
      <w:pPr>
        <w:numPr>
          <w:ilvl w:val="0"/>
          <w:numId w:val="7"/>
        </w:numPr>
        <w:tabs>
          <w:tab w:val="clear" w:pos="720"/>
          <w:tab w:val="left" w:pos="1440"/>
        </w:tabs>
        <w:spacing w:line="360" w:lineRule="auto"/>
        <w:ind w:left="1440" w:hanging="720"/>
        <w:jc w:val="both"/>
        <w:rPr>
          <w:rFonts w:ascii="Times New Roman" w:hAnsi="Times New Roman"/>
          <w:b/>
          <w:sz w:val="22"/>
          <w:szCs w:val="22"/>
        </w:rPr>
      </w:pPr>
      <w:r w:rsidRPr="00C02B84">
        <w:rPr>
          <w:rFonts w:ascii="Times New Roman" w:hAnsi="Times New Roman"/>
          <w:sz w:val="22"/>
          <w:szCs w:val="22"/>
        </w:rPr>
        <w:t xml:space="preserve">The client is to be notified that the withdrawal decision may be appealed. </w:t>
      </w:r>
    </w:p>
    <w:p w14:paraId="0FCBEA9E" w14:textId="77777777" w:rsidR="002E0FBC" w:rsidRPr="00C02B84" w:rsidRDefault="002E0FBC" w:rsidP="00D81099">
      <w:pPr>
        <w:tabs>
          <w:tab w:val="left" w:pos="1440"/>
        </w:tabs>
        <w:spacing w:line="360" w:lineRule="auto"/>
        <w:ind w:left="720"/>
        <w:jc w:val="both"/>
        <w:rPr>
          <w:rFonts w:ascii="Times New Roman" w:hAnsi="Times New Roman"/>
          <w:b/>
          <w:sz w:val="22"/>
          <w:szCs w:val="22"/>
        </w:rPr>
      </w:pPr>
    </w:p>
    <w:p w14:paraId="1CF46413" w14:textId="77777777" w:rsidR="002E0FBC" w:rsidRPr="00C02B84" w:rsidRDefault="002E0FBC" w:rsidP="00D81099">
      <w:pPr>
        <w:spacing w:line="360" w:lineRule="auto"/>
        <w:jc w:val="both"/>
        <w:rPr>
          <w:rFonts w:ascii="Times New Roman" w:hAnsi="Times New Roman"/>
          <w:b/>
          <w:sz w:val="22"/>
          <w:szCs w:val="22"/>
        </w:rPr>
      </w:pPr>
      <w:r w:rsidRPr="00C02B84">
        <w:rPr>
          <w:rFonts w:ascii="Times New Roman" w:hAnsi="Times New Roman"/>
          <w:b/>
          <w:sz w:val="22"/>
          <w:szCs w:val="22"/>
        </w:rPr>
        <w:t>7.0</w:t>
      </w:r>
      <w:r w:rsidRPr="00C02B84">
        <w:rPr>
          <w:rFonts w:ascii="Times New Roman" w:hAnsi="Times New Roman"/>
          <w:b/>
          <w:sz w:val="22"/>
          <w:szCs w:val="22"/>
        </w:rPr>
        <w:tab/>
      </w:r>
      <w:r w:rsidR="00D81099" w:rsidRPr="00C02B84">
        <w:rPr>
          <w:rFonts w:ascii="Times New Roman" w:hAnsi="Times New Roman"/>
          <w:b/>
          <w:sz w:val="22"/>
          <w:szCs w:val="22"/>
        </w:rPr>
        <w:t>MS Agroland Services Pvt. Ltd</w:t>
      </w:r>
      <w:r w:rsidR="007F6990" w:rsidRPr="00C02B84">
        <w:rPr>
          <w:rFonts w:ascii="Times New Roman" w:hAnsi="Times New Roman"/>
          <w:b/>
          <w:sz w:val="22"/>
          <w:szCs w:val="22"/>
        </w:rPr>
        <w:t xml:space="preserve">. </w:t>
      </w:r>
      <w:r w:rsidRPr="00C02B84">
        <w:rPr>
          <w:rFonts w:ascii="Times New Roman" w:hAnsi="Times New Roman"/>
          <w:b/>
          <w:sz w:val="22"/>
          <w:szCs w:val="22"/>
        </w:rPr>
        <w:t xml:space="preserve"> internal requirements</w:t>
      </w:r>
    </w:p>
    <w:p w14:paraId="66AFFAFA" w14:textId="77777777" w:rsidR="00C02B84" w:rsidRPr="00E31E0D" w:rsidRDefault="00C02B84" w:rsidP="00C02B84">
      <w:pPr>
        <w:spacing w:line="360" w:lineRule="auto"/>
        <w:ind w:left="778"/>
        <w:jc w:val="both"/>
        <w:rPr>
          <w:rFonts w:ascii="Times New Roman" w:hAnsi="Times New Roman"/>
          <w:sz w:val="22"/>
          <w:szCs w:val="22"/>
        </w:rPr>
      </w:pPr>
      <w:bookmarkStart w:id="1" w:name="_Hlk222692101"/>
      <w:r w:rsidRPr="00DF5D3E">
        <w:rPr>
          <w:rFonts w:ascii="Times New Roman" w:hAnsi="Times New Roman"/>
          <w:sz w:val="22"/>
          <w:szCs w:val="22"/>
          <w:highlight w:val="yellow"/>
        </w:rPr>
        <w:t>COO or the certification manager  will formally approved in the system to initiate the suspension and withdrawal process)</w:t>
      </w:r>
      <w:r w:rsidRPr="00E31E0D">
        <w:rPr>
          <w:rFonts w:ascii="Times New Roman" w:hAnsi="Times New Roman"/>
          <w:sz w:val="22"/>
          <w:szCs w:val="22"/>
        </w:rPr>
        <w:t xml:space="preserve">  </w:t>
      </w:r>
    </w:p>
    <w:bookmarkEnd w:id="1"/>
    <w:p w14:paraId="083C2D01" w14:textId="77777777" w:rsidR="00C02B84" w:rsidRPr="00E31E0D" w:rsidRDefault="00C02B84" w:rsidP="00C02B84">
      <w:pPr>
        <w:numPr>
          <w:ilvl w:val="0"/>
          <w:numId w:val="8"/>
        </w:numPr>
        <w:spacing w:line="360" w:lineRule="auto"/>
        <w:ind w:left="810" w:hanging="32"/>
        <w:jc w:val="both"/>
        <w:rPr>
          <w:rFonts w:ascii="Times New Roman" w:hAnsi="Times New Roman"/>
          <w:sz w:val="22"/>
          <w:szCs w:val="22"/>
        </w:rPr>
      </w:pPr>
      <w:r w:rsidRPr="00E31E0D">
        <w:rPr>
          <w:rFonts w:ascii="Times New Roman" w:hAnsi="Times New Roman"/>
          <w:sz w:val="22"/>
          <w:szCs w:val="22"/>
        </w:rPr>
        <w:t xml:space="preserve">Record of notification sent to </w:t>
      </w:r>
      <w:r>
        <w:rPr>
          <w:rFonts w:ascii="Times New Roman" w:hAnsi="Times New Roman"/>
          <w:sz w:val="22"/>
          <w:szCs w:val="22"/>
        </w:rPr>
        <w:t xml:space="preserve">the </w:t>
      </w:r>
      <w:r w:rsidRPr="00E31E0D">
        <w:rPr>
          <w:rFonts w:ascii="Times New Roman" w:hAnsi="Times New Roman"/>
          <w:sz w:val="22"/>
          <w:szCs w:val="22"/>
        </w:rPr>
        <w:t>client.</w:t>
      </w:r>
    </w:p>
    <w:p w14:paraId="07972D39" w14:textId="77777777" w:rsidR="00C02B84" w:rsidRPr="00C02B84" w:rsidRDefault="00C02B84" w:rsidP="00C02B84">
      <w:pPr>
        <w:numPr>
          <w:ilvl w:val="0"/>
          <w:numId w:val="8"/>
        </w:numPr>
        <w:spacing w:line="360" w:lineRule="auto"/>
        <w:ind w:left="1440" w:hanging="662"/>
        <w:jc w:val="both"/>
        <w:rPr>
          <w:rFonts w:ascii="Times New Roman" w:hAnsi="Times New Roman"/>
          <w:sz w:val="22"/>
          <w:szCs w:val="22"/>
        </w:rPr>
      </w:pPr>
      <w:r w:rsidRPr="00E31E0D">
        <w:rPr>
          <w:rFonts w:ascii="Times New Roman" w:hAnsi="Times New Roman"/>
          <w:sz w:val="22"/>
          <w:szCs w:val="22"/>
        </w:rPr>
        <w:t xml:space="preserve">If suspension or withdrawal is due to product safety or regulatory issues, the Quality Manager will be notified and will consider if any public agency requires notification, and take appropriate action. </w:t>
      </w:r>
    </w:p>
    <w:p w14:paraId="4DAE9D7A" w14:textId="77777777" w:rsidR="00C02B84" w:rsidRPr="00E31E0D" w:rsidRDefault="00C02B84" w:rsidP="00C02B84">
      <w:pPr>
        <w:spacing w:line="360" w:lineRule="auto"/>
        <w:ind w:left="720"/>
        <w:jc w:val="both"/>
        <w:rPr>
          <w:rFonts w:ascii="Times New Roman" w:hAnsi="Times New Roman"/>
          <w:sz w:val="22"/>
          <w:szCs w:val="22"/>
        </w:rPr>
      </w:pPr>
      <w:r w:rsidRPr="00891B4D">
        <w:rPr>
          <w:rFonts w:ascii="Times New Roman" w:hAnsi="Times New Roman"/>
          <w:sz w:val="22"/>
          <w:szCs w:val="22"/>
          <w:highlight w:val="yellow"/>
        </w:rPr>
        <w:t>The withdrawal status of client’s certification will remain in the directory of certified clients for a period for at least 5 years.</w:t>
      </w:r>
      <w:r w:rsidRPr="00E31E0D">
        <w:rPr>
          <w:rFonts w:ascii="Times New Roman" w:hAnsi="Times New Roman"/>
          <w:sz w:val="22"/>
          <w:szCs w:val="22"/>
        </w:rPr>
        <w:t xml:space="preserve"> </w:t>
      </w:r>
    </w:p>
    <w:p w14:paraId="3EDC2CE2" w14:textId="77777777" w:rsidR="003D1D47" w:rsidRPr="00C02B84" w:rsidRDefault="003D1D47" w:rsidP="00D81099">
      <w:pPr>
        <w:spacing w:line="360" w:lineRule="auto"/>
        <w:jc w:val="both"/>
        <w:rPr>
          <w:rFonts w:ascii="Times New Roman" w:hAnsi="Times New Roman"/>
          <w:sz w:val="22"/>
          <w:szCs w:val="22"/>
        </w:rPr>
      </w:pPr>
    </w:p>
    <w:p w14:paraId="1FB2B298" w14:textId="77777777" w:rsidR="003D1D47" w:rsidRPr="00C02B84" w:rsidRDefault="00CF15E1" w:rsidP="00D81099">
      <w:pPr>
        <w:spacing w:line="360" w:lineRule="auto"/>
        <w:jc w:val="both"/>
        <w:rPr>
          <w:rFonts w:ascii="Times New Roman" w:hAnsi="Times New Roman"/>
          <w:b/>
          <w:bCs/>
          <w:sz w:val="22"/>
          <w:szCs w:val="22"/>
        </w:rPr>
      </w:pPr>
      <w:r w:rsidRPr="00C02B84">
        <w:rPr>
          <w:rFonts w:ascii="Times New Roman" w:hAnsi="Times New Roman"/>
          <w:b/>
          <w:bCs/>
          <w:sz w:val="22"/>
          <w:szCs w:val="22"/>
        </w:rPr>
        <w:t xml:space="preserve">8.0 </w:t>
      </w:r>
      <w:r w:rsidR="003D1D47" w:rsidRPr="00C02B84">
        <w:rPr>
          <w:rFonts w:ascii="Times New Roman" w:hAnsi="Times New Roman"/>
          <w:b/>
          <w:bCs/>
          <w:sz w:val="22"/>
          <w:szCs w:val="22"/>
        </w:rPr>
        <w:t>References:</w:t>
      </w:r>
    </w:p>
    <w:p w14:paraId="257A388D" w14:textId="77777777" w:rsidR="003D1D47" w:rsidRPr="00C02B84" w:rsidRDefault="003D1D47" w:rsidP="00D81099">
      <w:pPr>
        <w:spacing w:line="360" w:lineRule="auto"/>
        <w:jc w:val="both"/>
        <w:rPr>
          <w:rFonts w:ascii="Times New Roman" w:hAnsi="Times New Roman"/>
          <w:sz w:val="22"/>
          <w:szCs w:val="22"/>
        </w:rPr>
      </w:pPr>
      <w:r w:rsidRPr="00C02B84">
        <w:rPr>
          <w:rFonts w:ascii="Times New Roman" w:hAnsi="Times New Roman"/>
          <w:sz w:val="22"/>
          <w:szCs w:val="22"/>
        </w:rPr>
        <w:t>ASPL-CD-PR-05 Complaints and appeals</w:t>
      </w:r>
    </w:p>
    <w:p w14:paraId="5CD85010" w14:textId="77777777" w:rsidR="003D1D47" w:rsidRPr="00C02B84" w:rsidRDefault="003D1D47" w:rsidP="00D81099">
      <w:pPr>
        <w:spacing w:line="360" w:lineRule="auto"/>
        <w:jc w:val="both"/>
        <w:rPr>
          <w:rFonts w:ascii="Times New Roman" w:hAnsi="Times New Roman"/>
          <w:sz w:val="22"/>
          <w:szCs w:val="22"/>
        </w:rPr>
      </w:pPr>
    </w:p>
    <w:p w14:paraId="718463A8" w14:textId="77777777" w:rsidR="00CF15E1" w:rsidRPr="00C02B84" w:rsidRDefault="003D1D47" w:rsidP="00D81099">
      <w:pPr>
        <w:spacing w:line="360" w:lineRule="auto"/>
        <w:jc w:val="both"/>
        <w:rPr>
          <w:rFonts w:ascii="Times New Roman" w:hAnsi="Times New Roman"/>
          <w:b/>
          <w:bCs/>
          <w:sz w:val="22"/>
          <w:szCs w:val="22"/>
        </w:rPr>
      </w:pPr>
      <w:r w:rsidRPr="00C02B84">
        <w:rPr>
          <w:rFonts w:ascii="Times New Roman" w:hAnsi="Times New Roman"/>
          <w:b/>
          <w:bCs/>
          <w:sz w:val="22"/>
          <w:szCs w:val="22"/>
        </w:rPr>
        <w:t xml:space="preserve">9.0 </w:t>
      </w:r>
      <w:r w:rsidR="00CF15E1" w:rsidRPr="00C02B84">
        <w:rPr>
          <w:rFonts w:ascii="Times New Roman" w:hAnsi="Times New Roman"/>
          <w:b/>
          <w:bCs/>
          <w:sz w:val="22"/>
          <w:szCs w:val="22"/>
        </w:rPr>
        <w:t>Records</w:t>
      </w:r>
    </w:p>
    <w:p w14:paraId="7EF008CE" w14:textId="77777777" w:rsidR="00CF15E1" w:rsidRPr="00E31E0D" w:rsidRDefault="007F6990" w:rsidP="00D81099">
      <w:pPr>
        <w:spacing w:line="360" w:lineRule="auto"/>
        <w:jc w:val="both"/>
        <w:rPr>
          <w:rFonts w:ascii="Times New Roman" w:hAnsi="Times New Roman"/>
          <w:sz w:val="22"/>
          <w:szCs w:val="22"/>
        </w:rPr>
      </w:pPr>
      <w:r w:rsidRPr="00C02B84">
        <w:rPr>
          <w:rFonts w:ascii="Times New Roman" w:hAnsi="Times New Roman"/>
          <w:sz w:val="22"/>
          <w:szCs w:val="22"/>
        </w:rPr>
        <w:t>ASPL-CD-ANX-23</w:t>
      </w:r>
      <w:r w:rsidR="00CF15E1" w:rsidRPr="00C02B84">
        <w:rPr>
          <w:rFonts w:ascii="Times New Roman" w:hAnsi="Times New Roman"/>
          <w:sz w:val="22"/>
          <w:szCs w:val="22"/>
        </w:rPr>
        <w:t xml:space="preserve"> Data base of certificate issue and withdrawn</w:t>
      </w:r>
    </w:p>
    <w:p w14:paraId="598ED2E0" w14:textId="77777777" w:rsidR="00CF15E1" w:rsidRPr="00E31E0D" w:rsidRDefault="00CF15E1" w:rsidP="00D81099">
      <w:pPr>
        <w:spacing w:line="360" w:lineRule="auto"/>
        <w:jc w:val="both"/>
        <w:rPr>
          <w:rFonts w:ascii="Times New Roman" w:hAnsi="Times New Roman"/>
          <w:sz w:val="22"/>
          <w:szCs w:val="22"/>
        </w:rPr>
      </w:pPr>
    </w:p>
    <w:p w14:paraId="573CC7F2" w14:textId="77777777" w:rsidR="00CF15E1" w:rsidRPr="00E31E0D" w:rsidRDefault="00CF15E1" w:rsidP="00D81099">
      <w:pPr>
        <w:spacing w:line="360" w:lineRule="auto"/>
        <w:jc w:val="both"/>
        <w:rPr>
          <w:rFonts w:ascii="Times New Roman" w:hAnsi="Times New Roman"/>
          <w:sz w:val="22"/>
          <w:szCs w:val="22"/>
        </w:rPr>
      </w:pPr>
    </w:p>
    <w:sectPr w:rsidR="00CF15E1" w:rsidRPr="00E31E0D" w:rsidSect="0023426E">
      <w:headerReference w:type="default" r:id="rId7"/>
      <w:footerReference w:type="default" r:id="rId8"/>
      <w:endnotePr>
        <w:numFmt w:val="decimal"/>
      </w:endnotePr>
      <w:pgSz w:w="11906" w:h="16838" w:code="9"/>
      <w:pgMar w:top="2640" w:right="720" w:bottom="720" w:left="720" w:header="288" w:footer="39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F0815" w14:textId="77777777" w:rsidR="000A5534" w:rsidRDefault="000A5534">
      <w:r>
        <w:separator/>
      </w:r>
    </w:p>
  </w:endnote>
  <w:endnote w:type="continuationSeparator" w:id="0">
    <w:p w14:paraId="63E754E3" w14:textId="77777777" w:rsidR="000A5534" w:rsidRDefault="000A5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roman"/>
    <w:pitch w:val="default"/>
    <w:sig w:usb0="00000000"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4B07D" w14:textId="77777777" w:rsidR="002E0FBC" w:rsidRDefault="002E0FBC">
    <w:pPr>
      <w:pStyle w:val="Footer"/>
      <w:rPr>
        <w:rStyle w:val="PageNumber"/>
        <w:rFonts w:ascii="Times New Roman" w:hAnsi="Times New Roman"/>
        <w:sz w:val="16"/>
      </w:rPr>
    </w:pPr>
    <w:r>
      <w:rPr>
        <w:rStyle w:val="PageNumber"/>
        <w:rFonts w:ascii="Times New Roman" w:hAnsi="Times New Roman"/>
        <w:sz w:val="16"/>
      </w:rPr>
      <w:tab/>
    </w:r>
    <w:r>
      <w:rPr>
        <w:rStyle w:val="PageNumber"/>
        <w:rFonts w:ascii="Times New Roman" w:hAnsi="Times New Roman"/>
        <w:sz w:val="16"/>
      </w:rPr>
      <w:tab/>
    </w:r>
    <w:r>
      <w:rPr>
        <w:rStyle w:val="PageNumber"/>
        <w:rFonts w:ascii="Times New Roman" w:hAnsi="Times New Roman"/>
        <w:sz w:val="16"/>
      </w:rPr>
      <w:tab/>
    </w:r>
  </w:p>
  <w:p w14:paraId="6F53846C" w14:textId="77777777" w:rsidR="0045545E" w:rsidRPr="00E31E0D" w:rsidRDefault="0045545E" w:rsidP="0045545E">
    <w:pPr>
      <w:ind w:hanging="360"/>
      <w:rPr>
        <w:rFonts w:ascii="Times New Roman" w:hAnsi="Times New Roman"/>
        <w:b/>
        <w:sz w:val="20"/>
      </w:rPr>
    </w:pPr>
    <w:bookmarkStart w:id="13" w:name="_Hlk67407423"/>
    <w:bookmarkStart w:id="14" w:name="_Hlk67407424"/>
    <w:bookmarkStart w:id="15" w:name="_Hlk67407573"/>
    <w:bookmarkStart w:id="16" w:name="_Hlk67407574"/>
    <w:bookmarkStart w:id="17" w:name="_Hlk67408561"/>
    <w:bookmarkStart w:id="18" w:name="_Hlk67408562"/>
    <w:bookmarkStart w:id="19" w:name="_Hlk67408989"/>
    <w:bookmarkStart w:id="20" w:name="_Hlk67408990"/>
    <w:bookmarkStart w:id="21" w:name="_Hlk67409234"/>
    <w:bookmarkStart w:id="22" w:name="_Hlk67409235"/>
    <w:bookmarkStart w:id="23" w:name="_Hlk67409298"/>
    <w:bookmarkStart w:id="24" w:name="_Hlk67409299"/>
    <w:bookmarkStart w:id="25" w:name="_Hlk67409546"/>
    <w:bookmarkStart w:id="26" w:name="_Hlk67409547"/>
    <w:bookmarkStart w:id="27" w:name="_Hlk67409878"/>
    <w:bookmarkStart w:id="28" w:name="_Hlk67409879"/>
    <w:bookmarkStart w:id="29" w:name="_Hlk67410227"/>
    <w:bookmarkStart w:id="30" w:name="_Hlk67410228"/>
    <w:bookmarkStart w:id="31" w:name="_Hlk67410330"/>
    <w:bookmarkStart w:id="32" w:name="_Hlk67410331"/>
    <w:bookmarkStart w:id="33" w:name="_Hlk67410729"/>
    <w:bookmarkStart w:id="34" w:name="_Hlk67410730"/>
    <w:bookmarkStart w:id="35" w:name="_Hlk67410826"/>
    <w:bookmarkStart w:id="36" w:name="_Hlk67410827"/>
    <w:bookmarkStart w:id="37" w:name="_Hlk67411111"/>
    <w:bookmarkStart w:id="38" w:name="_Hlk67411112"/>
    <w:bookmarkStart w:id="39" w:name="_Hlk67411187"/>
    <w:bookmarkStart w:id="40" w:name="_Hlk67411188"/>
    <w:bookmarkStart w:id="41" w:name="_Hlk67411434"/>
    <w:bookmarkStart w:id="42" w:name="_Hlk67411435"/>
    <w:bookmarkStart w:id="43" w:name="_Hlk67411532"/>
    <w:bookmarkStart w:id="44" w:name="_Hlk67411533"/>
    <w:bookmarkStart w:id="45" w:name="_Hlk67411799"/>
    <w:bookmarkStart w:id="46" w:name="_Hlk67411800"/>
    <w:r>
      <w:rPr>
        <w:b/>
      </w:rPr>
      <w:t xml:space="preserve">      A</w:t>
    </w:r>
    <w:r w:rsidRPr="00E31E0D">
      <w:rPr>
        <w:rFonts w:ascii="Times New Roman" w:hAnsi="Times New Roman"/>
        <w:b/>
        <w:sz w:val="20"/>
      </w:rPr>
      <w:t>PPROVALS:</w:t>
    </w:r>
  </w:p>
  <w:tbl>
    <w:tblPr>
      <w:tblW w:w="9885" w:type="dxa"/>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7"/>
      <w:gridCol w:w="5448"/>
    </w:tblGrid>
    <w:tr w:rsidR="0045545E" w:rsidRPr="00E31E0D" w14:paraId="72644390" w14:textId="77777777" w:rsidTr="00D81099">
      <w:trPr>
        <w:trHeight w:val="260"/>
      </w:trPr>
      <w:tc>
        <w:tcPr>
          <w:tcW w:w="4437" w:type="dxa"/>
          <w:vAlign w:val="center"/>
        </w:tcPr>
        <w:p w14:paraId="720C1B57" w14:textId="77777777" w:rsidR="0045545E" w:rsidRPr="00E31E0D" w:rsidRDefault="0045545E" w:rsidP="00756B2F">
          <w:pPr>
            <w:jc w:val="center"/>
            <w:rPr>
              <w:rFonts w:ascii="Times New Roman" w:hAnsi="Times New Roman"/>
              <w:b/>
              <w:sz w:val="20"/>
            </w:rPr>
          </w:pPr>
          <w:r w:rsidRPr="00E31E0D">
            <w:rPr>
              <w:rFonts w:ascii="Times New Roman" w:hAnsi="Times New Roman"/>
              <w:b/>
              <w:sz w:val="20"/>
            </w:rPr>
            <w:t>AUTHOR</w:t>
          </w:r>
        </w:p>
      </w:tc>
      <w:tc>
        <w:tcPr>
          <w:tcW w:w="5448" w:type="dxa"/>
          <w:vAlign w:val="center"/>
        </w:tcPr>
        <w:p w14:paraId="5581DF67" w14:textId="77777777" w:rsidR="0045545E" w:rsidRPr="00E31E0D" w:rsidRDefault="0045545E" w:rsidP="00756B2F">
          <w:pPr>
            <w:jc w:val="center"/>
            <w:rPr>
              <w:rFonts w:ascii="Times New Roman" w:hAnsi="Times New Roman"/>
              <w:b/>
              <w:sz w:val="20"/>
            </w:rPr>
          </w:pPr>
          <w:r w:rsidRPr="00E31E0D">
            <w:rPr>
              <w:rFonts w:ascii="Times New Roman" w:hAnsi="Times New Roman"/>
              <w:b/>
              <w:sz w:val="20"/>
            </w:rPr>
            <w:t xml:space="preserve">APPROVED BY </w:t>
          </w:r>
        </w:p>
      </w:tc>
    </w:tr>
    <w:tr w:rsidR="0045545E" w:rsidRPr="00E31E0D" w14:paraId="618DB11C" w14:textId="77777777" w:rsidTr="00D81099">
      <w:trPr>
        <w:trHeight w:val="329"/>
      </w:trPr>
      <w:tc>
        <w:tcPr>
          <w:tcW w:w="4437" w:type="dxa"/>
          <w:vAlign w:val="center"/>
        </w:tcPr>
        <w:p w14:paraId="0B80E0A7" w14:textId="77777777" w:rsidR="0045545E" w:rsidRPr="00E31E0D" w:rsidRDefault="0045545E" w:rsidP="00756B2F">
          <w:pPr>
            <w:jc w:val="center"/>
            <w:rPr>
              <w:rFonts w:ascii="Times New Roman" w:hAnsi="Times New Roman"/>
              <w:b/>
              <w:sz w:val="20"/>
            </w:rPr>
          </w:pPr>
          <w:r w:rsidRPr="00E31E0D">
            <w:rPr>
              <w:rFonts w:ascii="Times New Roman" w:hAnsi="Times New Roman"/>
              <w:b/>
              <w:sz w:val="20"/>
            </w:rPr>
            <w:t>QUALITY MANAGER</w:t>
          </w:r>
        </w:p>
      </w:tc>
      <w:tc>
        <w:tcPr>
          <w:tcW w:w="5448" w:type="dxa"/>
          <w:vAlign w:val="center"/>
        </w:tcPr>
        <w:p w14:paraId="6A372B86" w14:textId="77777777" w:rsidR="0045545E" w:rsidRPr="00E31E0D" w:rsidRDefault="0045545E" w:rsidP="00756B2F">
          <w:pPr>
            <w:jc w:val="center"/>
            <w:rPr>
              <w:rFonts w:ascii="Times New Roman" w:hAnsi="Times New Roman"/>
              <w:b/>
              <w:sz w:val="20"/>
            </w:rPr>
          </w:pPr>
          <w:r w:rsidRPr="00E31E0D">
            <w:rPr>
              <w:rFonts w:ascii="Times New Roman" w:hAnsi="Times New Roman"/>
              <w:b/>
              <w:sz w:val="20"/>
            </w:rPr>
            <w:t>COO</w:t>
          </w:r>
        </w:p>
      </w:tc>
    </w:tr>
  </w:tbl>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14:paraId="13D05B90" w14:textId="77777777" w:rsidR="002E0FBC" w:rsidRDefault="00380BB0" w:rsidP="0045545E">
    <w:r>
      <w:t xml:space="preserve">Page </w:t>
    </w:r>
    <w:r>
      <w:rPr>
        <w:b/>
        <w:bCs/>
      </w:rPr>
      <w:fldChar w:fldCharType="begin"/>
    </w:r>
    <w:r>
      <w:rPr>
        <w:b/>
        <w:bCs/>
      </w:rPr>
      <w:instrText xml:space="preserve"> PAGE  \* Arabic  \* MERGEFORMAT </w:instrText>
    </w:r>
    <w:r>
      <w:rPr>
        <w:b/>
        <w:bCs/>
      </w:rPr>
      <w:fldChar w:fldCharType="separate"/>
    </w:r>
    <w:r w:rsidR="00AF70E1">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AF70E1">
      <w:rPr>
        <w:b/>
        <w:bCs/>
        <w:noProof/>
      </w:rPr>
      <w:t>5</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71FC7" w14:textId="77777777" w:rsidR="000A5534" w:rsidRDefault="000A5534">
      <w:r>
        <w:separator/>
      </w:r>
    </w:p>
  </w:footnote>
  <w:footnote w:type="continuationSeparator" w:id="0">
    <w:p w14:paraId="490CA444" w14:textId="77777777" w:rsidR="000A5534" w:rsidRDefault="000A55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17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7"/>
      <w:gridCol w:w="3676"/>
      <w:gridCol w:w="1091"/>
      <w:gridCol w:w="1569"/>
    </w:tblGrid>
    <w:tr w:rsidR="0045545E" w:rsidRPr="0045545E" w14:paraId="24C6F7E3" w14:textId="77777777" w:rsidTr="00E31E0D">
      <w:trPr>
        <w:trHeight w:val="170"/>
      </w:trPr>
      <w:tc>
        <w:tcPr>
          <w:tcW w:w="3837" w:type="dxa"/>
          <w:vMerge w:val="restart"/>
          <w:tcBorders>
            <w:top w:val="single" w:sz="4" w:space="0" w:color="auto"/>
            <w:left w:val="single" w:sz="4" w:space="0" w:color="auto"/>
            <w:right w:val="single" w:sz="4" w:space="0" w:color="auto"/>
          </w:tcBorders>
        </w:tcPr>
        <w:p w14:paraId="765C9EE0" w14:textId="19B7DF29" w:rsidR="0045545E" w:rsidRPr="0045545E" w:rsidRDefault="00D50120" w:rsidP="0045545E">
          <w:pPr>
            <w:jc w:val="both"/>
            <w:rPr>
              <w:b/>
              <w:sz w:val="20"/>
            </w:rPr>
          </w:pPr>
          <w:bookmarkStart w:id="2" w:name="_Hlk29037109"/>
          <w:bookmarkStart w:id="3" w:name="_Hlk29037110"/>
          <w:bookmarkStart w:id="4" w:name="_Hlk29034504"/>
          <w:bookmarkStart w:id="5" w:name="_Hlk29034505"/>
          <w:bookmarkStart w:id="6" w:name="_Hlk29034672"/>
          <w:bookmarkStart w:id="7" w:name="_Hlk29034673"/>
          <w:bookmarkStart w:id="8" w:name="_Hlk29036175"/>
          <w:bookmarkStart w:id="9" w:name="_Hlk29036176"/>
          <w:bookmarkStart w:id="10" w:name="_Hlk29036707"/>
          <w:bookmarkStart w:id="11" w:name="_Hlk29036708"/>
          <w:bookmarkStart w:id="12" w:name="_Hlk67404991"/>
          <w:r w:rsidRPr="0023426E">
            <w:rPr>
              <w:noProof/>
              <w:snapToGrid/>
            </w:rPr>
            <w:drawing>
              <wp:inline distT="0" distB="0" distL="0" distR="0" wp14:anchorId="7064F78D" wp14:editId="1C44E2A7">
                <wp:extent cx="1022350" cy="1130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676" w:type="dxa"/>
          <w:vMerge w:val="restart"/>
          <w:tcBorders>
            <w:top w:val="single" w:sz="4" w:space="0" w:color="auto"/>
            <w:left w:val="single" w:sz="4" w:space="0" w:color="auto"/>
            <w:right w:val="single" w:sz="4" w:space="0" w:color="auto"/>
          </w:tcBorders>
          <w:vAlign w:val="center"/>
        </w:tcPr>
        <w:p w14:paraId="5A47DC61" w14:textId="77777777" w:rsidR="0045545E" w:rsidRPr="00846D32" w:rsidRDefault="00D81099" w:rsidP="00846D32">
          <w:pPr>
            <w:jc w:val="center"/>
            <w:rPr>
              <w:rFonts w:ascii="Times New Roman" w:hAnsi="Times New Roman"/>
              <w:b/>
              <w:sz w:val="20"/>
            </w:rPr>
          </w:pPr>
          <w:r w:rsidRPr="00846D32">
            <w:rPr>
              <w:rFonts w:ascii="Times New Roman" w:hAnsi="Times New Roman"/>
              <w:b/>
              <w:sz w:val="20"/>
            </w:rPr>
            <w:t xml:space="preserve">MS </w:t>
          </w:r>
          <w:r w:rsidR="0045545E" w:rsidRPr="00846D32">
            <w:rPr>
              <w:rFonts w:ascii="Times New Roman" w:hAnsi="Times New Roman"/>
              <w:b/>
              <w:sz w:val="20"/>
            </w:rPr>
            <w:t>AGROLAND SERVICES PRIVATE LIMITED (AGROCERT)</w:t>
          </w:r>
        </w:p>
      </w:tc>
      <w:tc>
        <w:tcPr>
          <w:tcW w:w="1091" w:type="dxa"/>
          <w:tcBorders>
            <w:top w:val="single" w:sz="4" w:space="0" w:color="auto"/>
            <w:left w:val="single" w:sz="4" w:space="0" w:color="auto"/>
            <w:bottom w:val="single" w:sz="4" w:space="0" w:color="auto"/>
            <w:right w:val="single" w:sz="4" w:space="0" w:color="auto"/>
          </w:tcBorders>
        </w:tcPr>
        <w:p w14:paraId="11DE4963" w14:textId="77777777" w:rsidR="0045545E" w:rsidRPr="00846D32" w:rsidRDefault="0045545E" w:rsidP="00846D32">
          <w:pPr>
            <w:jc w:val="center"/>
            <w:rPr>
              <w:rFonts w:ascii="Times New Roman" w:hAnsi="Times New Roman"/>
              <w:b/>
              <w:bCs/>
              <w:sz w:val="20"/>
            </w:rPr>
          </w:pPr>
          <w:r w:rsidRPr="00846D32">
            <w:rPr>
              <w:rFonts w:ascii="Times New Roman" w:hAnsi="Times New Roman"/>
              <w:b/>
              <w:sz w:val="20"/>
            </w:rPr>
            <w:t>Doc no.</w:t>
          </w:r>
        </w:p>
      </w:tc>
      <w:tc>
        <w:tcPr>
          <w:tcW w:w="1569" w:type="dxa"/>
          <w:tcBorders>
            <w:top w:val="single" w:sz="4" w:space="0" w:color="auto"/>
            <w:left w:val="single" w:sz="4" w:space="0" w:color="auto"/>
            <w:bottom w:val="single" w:sz="4" w:space="0" w:color="auto"/>
            <w:right w:val="single" w:sz="4" w:space="0" w:color="auto"/>
          </w:tcBorders>
        </w:tcPr>
        <w:p w14:paraId="17B20DC5" w14:textId="77777777" w:rsidR="0045545E" w:rsidRPr="00846D32" w:rsidRDefault="0045545E" w:rsidP="00846D32">
          <w:pPr>
            <w:jc w:val="center"/>
            <w:rPr>
              <w:rFonts w:ascii="Times New Roman" w:hAnsi="Times New Roman"/>
              <w:b/>
              <w:sz w:val="20"/>
            </w:rPr>
          </w:pPr>
          <w:r w:rsidRPr="00846D32">
            <w:rPr>
              <w:rFonts w:ascii="Times New Roman" w:hAnsi="Times New Roman"/>
              <w:b/>
              <w:sz w:val="20"/>
            </w:rPr>
            <w:t>ASPL-CD-PR-20</w:t>
          </w:r>
        </w:p>
      </w:tc>
    </w:tr>
    <w:tr w:rsidR="0045545E" w:rsidRPr="0045545E" w14:paraId="63146722" w14:textId="77777777" w:rsidTr="00E31E0D">
      <w:trPr>
        <w:trHeight w:val="58"/>
      </w:trPr>
      <w:tc>
        <w:tcPr>
          <w:tcW w:w="3837" w:type="dxa"/>
          <w:vMerge/>
          <w:tcBorders>
            <w:top w:val="single" w:sz="4" w:space="0" w:color="auto"/>
            <w:left w:val="single" w:sz="4" w:space="0" w:color="auto"/>
            <w:right w:val="single" w:sz="4" w:space="0" w:color="auto"/>
          </w:tcBorders>
        </w:tcPr>
        <w:p w14:paraId="00209796" w14:textId="77777777" w:rsidR="0045545E" w:rsidRPr="0045545E" w:rsidRDefault="0045545E" w:rsidP="0045545E">
          <w:pPr>
            <w:jc w:val="both"/>
            <w:rPr>
              <w:b/>
              <w:sz w:val="20"/>
            </w:rPr>
          </w:pPr>
        </w:p>
      </w:tc>
      <w:tc>
        <w:tcPr>
          <w:tcW w:w="3676" w:type="dxa"/>
          <w:vMerge/>
          <w:tcBorders>
            <w:left w:val="single" w:sz="4" w:space="0" w:color="auto"/>
            <w:bottom w:val="single" w:sz="4" w:space="0" w:color="auto"/>
            <w:right w:val="single" w:sz="4" w:space="0" w:color="auto"/>
          </w:tcBorders>
          <w:vAlign w:val="center"/>
        </w:tcPr>
        <w:p w14:paraId="7D63F9FB" w14:textId="77777777" w:rsidR="0045545E" w:rsidRPr="00846D32" w:rsidRDefault="0045545E" w:rsidP="00846D32">
          <w:pPr>
            <w:jc w:val="center"/>
            <w:rPr>
              <w:rFonts w:ascii="Times New Roman" w:hAnsi="Times New Roman"/>
              <w:b/>
              <w:sz w:val="20"/>
            </w:rPr>
          </w:pPr>
        </w:p>
      </w:tc>
      <w:tc>
        <w:tcPr>
          <w:tcW w:w="1091" w:type="dxa"/>
          <w:tcBorders>
            <w:top w:val="single" w:sz="4" w:space="0" w:color="auto"/>
            <w:left w:val="single" w:sz="4" w:space="0" w:color="auto"/>
            <w:bottom w:val="single" w:sz="4" w:space="0" w:color="auto"/>
            <w:right w:val="single" w:sz="4" w:space="0" w:color="auto"/>
          </w:tcBorders>
        </w:tcPr>
        <w:p w14:paraId="7F79FDA1" w14:textId="77777777" w:rsidR="0045545E" w:rsidRPr="00846D32" w:rsidRDefault="0045545E" w:rsidP="00846D32">
          <w:pPr>
            <w:jc w:val="center"/>
            <w:rPr>
              <w:rFonts w:ascii="Times New Roman" w:hAnsi="Times New Roman"/>
              <w:b/>
              <w:sz w:val="20"/>
            </w:rPr>
          </w:pPr>
          <w:r w:rsidRPr="00846D32">
            <w:rPr>
              <w:rFonts w:ascii="Times New Roman" w:hAnsi="Times New Roman"/>
              <w:b/>
              <w:sz w:val="20"/>
            </w:rPr>
            <w:t>Issue no.</w:t>
          </w:r>
        </w:p>
      </w:tc>
      <w:tc>
        <w:tcPr>
          <w:tcW w:w="1569" w:type="dxa"/>
          <w:tcBorders>
            <w:top w:val="single" w:sz="4" w:space="0" w:color="auto"/>
            <w:left w:val="single" w:sz="4" w:space="0" w:color="auto"/>
            <w:bottom w:val="single" w:sz="4" w:space="0" w:color="auto"/>
            <w:right w:val="single" w:sz="4" w:space="0" w:color="auto"/>
          </w:tcBorders>
        </w:tcPr>
        <w:p w14:paraId="060403DA" w14:textId="77777777" w:rsidR="0045545E" w:rsidRPr="00846D32" w:rsidRDefault="0045545E" w:rsidP="00846D32">
          <w:pPr>
            <w:jc w:val="center"/>
            <w:rPr>
              <w:rFonts w:ascii="Times New Roman" w:hAnsi="Times New Roman"/>
              <w:b/>
              <w:sz w:val="20"/>
            </w:rPr>
          </w:pPr>
          <w:r w:rsidRPr="00846D32">
            <w:rPr>
              <w:rFonts w:ascii="Times New Roman" w:hAnsi="Times New Roman"/>
              <w:b/>
              <w:sz w:val="20"/>
            </w:rPr>
            <w:t>01</w:t>
          </w:r>
        </w:p>
      </w:tc>
    </w:tr>
    <w:tr w:rsidR="0045545E" w:rsidRPr="0045545E" w14:paraId="67208163" w14:textId="77777777" w:rsidTr="00E31E0D">
      <w:trPr>
        <w:trHeight w:val="258"/>
      </w:trPr>
      <w:tc>
        <w:tcPr>
          <w:tcW w:w="3837" w:type="dxa"/>
          <w:vMerge/>
          <w:tcBorders>
            <w:left w:val="single" w:sz="4" w:space="0" w:color="auto"/>
            <w:right w:val="single" w:sz="4" w:space="0" w:color="auto"/>
          </w:tcBorders>
          <w:hideMark/>
        </w:tcPr>
        <w:p w14:paraId="20C5723F" w14:textId="77777777" w:rsidR="0045545E" w:rsidRPr="0045545E" w:rsidRDefault="0045545E" w:rsidP="0045545E">
          <w:pPr>
            <w:jc w:val="both"/>
            <w:rPr>
              <w:b/>
              <w:sz w:val="20"/>
            </w:rPr>
          </w:pPr>
        </w:p>
      </w:tc>
      <w:tc>
        <w:tcPr>
          <w:tcW w:w="3676" w:type="dxa"/>
          <w:vMerge w:val="restart"/>
          <w:tcBorders>
            <w:top w:val="single" w:sz="4" w:space="0" w:color="auto"/>
            <w:left w:val="single" w:sz="4" w:space="0" w:color="auto"/>
            <w:bottom w:val="single" w:sz="4" w:space="0" w:color="auto"/>
            <w:right w:val="single" w:sz="4" w:space="0" w:color="auto"/>
          </w:tcBorders>
          <w:vAlign w:val="center"/>
          <w:hideMark/>
        </w:tcPr>
        <w:p w14:paraId="51BCAE22" w14:textId="77777777" w:rsidR="0045545E" w:rsidRPr="00846D32" w:rsidRDefault="0045545E" w:rsidP="00846D32">
          <w:pPr>
            <w:jc w:val="center"/>
            <w:rPr>
              <w:rFonts w:ascii="Times New Roman" w:hAnsi="Times New Roman"/>
              <w:b/>
              <w:sz w:val="20"/>
            </w:rPr>
          </w:pPr>
          <w:r w:rsidRPr="00846D32">
            <w:rPr>
              <w:rFonts w:ascii="Times New Roman" w:hAnsi="Times New Roman"/>
              <w:b/>
              <w:bCs/>
              <w:sz w:val="20"/>
              <w:lang w:val="en-GB"/>
            </w:rPr>
            <w:t>Suspension and Withdrawal Process</w:t>
          </w:r>
        </w:p>
      </w:tc>
      <w:tc>
        <w:tcPr>
          <w:tcW w:w="1091" w:type="dxa"/>
          <w:tcBorders>
            <w:top w:val="single" w:sz="4" w:space="0" w:color="auto"/>
            <w:left w:val="single" w:sz="4" w:space="0" w:color="auto"/>
            <w:bottom w:val="single" w:sz="4" w:space="0" w:color="auto"/>
            <w:right w:val="single" w:sz="4" w:space="0" w:color="auto"/>
          </w:tcBorders>
        </w:tcPr>
        <w:p w14:paraId="4E71209F" w14:textId="77777777" w:rsidR="0045545E" w:rsidRPr="00846D32" w:rsidRDefault="0045545E" w:rsidP="00846D32">
          <w:pPr>
            <w:jc w:val="center"/>
            <w:rPr>
              <w:rFonts w:ascii="Times New Roman" w:hAnsi="Times New Roman"/>
              <w:b/>
              <w:bCs/>
              <w:sz w:val="20"/>
            </w:rPr>
          </w:pPr>
          <w:r w:rsidRPr="00846D32">
            <w:rPr>
              <w:rFonts w:ascii="Times New Roman" w:hAnsi="Times New Roman"/>
              <w:b/>
              <w:sz w:val="20"/>
            </w:rPr>
            <w:t>Issue date</w:t>
          </w:r>
        </w:p>
      </w:tc>
      <w:tc>
        <w:tcPr>
          <w:tcW w:w="1569" w:type="dxa"/>
          <w:tcBorders>
            <w:top w:val="single" w:sz="4" w:space="0" w:color="auto"/>
            <w:left w:val="single" w:sz="4" w:space="0" w:color="auto"/>
            <w:bottom w:val="single" w:sz="4" w:space="0" w:color="auto"/>
            <w:right w:val="single" w:sz="4" w:space="0" w:color="auto"/>
          </w:tcBorders>
        </w:tcPr>
        <w:p w14:paraId="64FD5E88" w14:textId="77777777" w:rsidR="0045545E" w:rsidRPr="00846D32" w:rsidRDefault="0045545E" w:rsidP="00846D32">
          <w:pPr>
            <w:jc w:val="center"/>
            <w:rPr>
              <w:rFonts w:ascii="Times New Roman" w:hAnsi="Times New Roman"/>
              <w:b/>
              <w:sz w:val="20"/>
            </w:rPr>
          </w:pPr>
          <w:r w:rsidRPr="00846D32">
            <w:rPr>
              <w:rFonts w:ascii="Times New Roman" w:hAnsi="Times New Roman"/>
              <w:b/>
              <w:sz w:val="20"/>
            </w:rPr>
            <w:t>15.03.2021</w:t>
          </w:r>
        </w:p>
      </w:tc>
    </w:tr>
    <w:tr w:rsidR="0045545E" w:rsidRPr="0045545E" w14:paraId="08F05F32" w14:textId="77777777" w:rsidTr="00E31E0D">
      <w:trPr>
        <w:trHeight w:val="177"/>
      </w:trPr>
      <w:tc>
        <w:tcPr>
          <w:tcW w:w="3837" w:type="dxa"/>
          <w:vMerge/>
          <w:tcBorders>
            <w:left w:val="single" w:sz="4" w:space="0" w:color="auto"/>
            <w:right w:val="single" w:sz="4" w:space="0" w:color="auto"/>
          </w:tcBorders>
          <w:vAlign w:val="center"/>
          <w:hideMark/>
        </w:tcPr>
        <w:p w14:paraId="6510A813" w14:textId="77777777" w:rsidR="0045545E" w:rsidRPr="0045545E" w:rsidRDefault="0045545E" w:rsidP="0045545E">
          <w:pPr>
            <w:jc w:val="both"/>
            <w:rPr>
              <w:b/>
              <w:sz w:val="20"/>
            </w:rPr>
          </w:pPr>
        </w:p>
      </w:tc>
      <w:tc>
        <w:tcPr>
          <w:tcW w:w="3676" w:type="dxa"/>
          <w:vMerge/>
          <w:tcBorders>
            <w:top w:val="single" w:sz="4" w:space="0" w:color="auto"/>
            <w:left w:val="single" w:sz="4" w:space="0" w:color="auto"/>
            <w:bottom w:val="single" w:sz="4" w:space="0" w:color="auto"/>
            <w:right w:val="single" w:sz="4" w:space="0" w:color="auto"/>
          </w:tcBorders>
          <w:vAlign w:val="center"/>
          <w:hideMark/>
        </w:tcPr>
        <w:p w14:paraId="4B0CDD6F" w14:textId="77777777" w:rsidR="0045545E" w:rsidRPr="00846D32" w:rsidRDefault="0045545E" w:rsidP="00846D32">
          <w:pPr>
            <w:jc w:val="center"/>
            <w:rPr>
              <w:rFonts w:ascii="Times New Roman" w:hAnsi="Times New Roman"/>
              <w:b/>
              <w:sz w:val="20"/>
            </w:rPr>
          </w:pPr>
        </w:p>
      </w:tc>
      <w:tc>
        <w:tcPr>
          <w:tcW w:w="1091" w:type="dxa"/>
          <w:tcBorders>
            <w:top w:val="single" w:sz="4" w:space="0" w:color="auto"/>
            <w:left w:val="single" w:sz="4" w:space="0" w:color="auto"/>
            <w:bottom w:val="single" w:sz="4" w:space="0" w:color="auto"/>
            <w:right w:val="single" w:sz="4" w:space="0" w:color="auto"/>
          </w:tcBorders>
        </w:tcPr>
        <w:p w14:paraId="4797C0D1" w14:textId="77777777" w:rsidR="0045545E" w:rsidRPr="00846D32" w:rsidRDefault="0045545E" w:rsidP="00846D32">
          <w:pPr>
            <w:jc w:val="center"/>
            <w:rPr>
              <w:rFonts w:ascii="Times New Roman" w:hAnsi="Times New Roman"/>
              <w:b/>
              <w:sz w:val="20"/>
            </w:rPr>
          </w:pPr>
          <w:r w:rsidRPr="00846D32">
            <w:rPr>
              <w:rFonts w:ascii="Times New Roman" w:hAnsi="Times New Roman"/>
              <w:b/>
              <w:sz w:val="20"/>
            </w:rPr>
            <w:t>Revision no.</w:t>
          </w:r>
        </w:p>
      </w:tc>
      <w:tc>
        <w:tcPr>
          <w:tcW w:w="1569" w:type="dxa"/>
          <w:tcBorders>
            <w:top w:val="single" w:sz="4" w:space="0" w:color="auto"/>
            <w:left w:val="single" w:sz="4" w:space="0" w:color="auto"/>
            <w:bottom w:val="single" w:sz="4" w:space="0" w:color="auto"/>
            <w:right w:val="single" w:sz="4" w:space="0" w:color="auto"/>
          </w:tcBorders>
        </w:tcPr>
        <w:p w14:paraId="23CCF56F" w14:textId="77777777" w:rsidR="0045545E" w:rsidRPr="00846D32" w:rsidRDefault="0045545E" w:rsidP="00846D32">
          <w:pPr>
            <w:jc w:val="center"/>
            <w:rPr>
              <w:rFonts w:ascii="Times New Roman" w:hAnsi="Times New Roman"/>
              <w:b/>
              <w:sz w:val="20"/>
            </w:rPr>
          </w:pPr>
          <w:r w:rsidRPr="00846D32">
            <w:rPr>
              <w:rFonts w:ascii="Times New Roman" w:hAnsi="Times New Roman"/>
              <w:b/>
              <w:sz w:val="20"/>
            </w:rPr>
            <w:t>0</w:t>
          </w:r>
          <w:r w:rsidR="00EB28A1">
            <w:rPr>
              <w:rFonts w:ascii="Times New Roman" w:hAnsi="Times New Roman"/>
              <w:b/>
              <w:sz w:val="20"/>
            </w:rPr>
            <w:t>3</w:t>
          </w:r>
        </w:p>
      </w:tc>
    </w:tr>
    <w:tr w:rsidR="0045545E" w:rsidRPr="0045545E" w14:paraId="5CAE224F" w14:textId="77777777" w:rsidTr="00E31E0D">
      <w:trPr>
        <w:trHeight w:val="276"/>
      </w:trPr>
      <w:tc>
        <w:tcPr>
          <w:tcW w:w="3837" w:type="dxa"/>
          <w:vMerge/>
          <w:tcBorders>
            <w:left w:val="single" w:sz="4" w:space="0" w:color="auto"/>
            <w:right w:val="single" w:sz="4" w:space="0" w:color="auto"/>
          </w:tcBorders>
          <w:vAlign w:val="center"/>
          <w:hideMark/>
        </w:tcPr>
        <w:p w14:paraId="0880B9AA" w14:textId="77777777" w:rsidR="0045545E" w:rsidRPr="0045545E" w:rsidRDefault="0045545E" w:rsidP="0045545E">
          <w:pPr>
            <w:jc w:val="both"/>
            <w:rPr>
              <w:b/>
              <w:sz w:val="20"/>
            </w:rPr>
          </w:pPr>
        </w:p>
      </w:tc>
      <w:tc>
        <w:tcPr>
          <w:tcW w:w="3676" w:type="dxa"/>
          <w:vMerge/>
          <w:tcBorders>
            <w:top w:val="single" w:sz="4" w:space="0" w:color="auto"/>
            <w:left w:val="single" w:sz="4" w:space="0" w:color="auto"/>
            <w:bottom w:val="single" w:sz="4" w:space="0" w:color="auto"/>
            <w:right w:val="single" w:sz="4" w:space="0" w:color="auto"/>
          </w:tcBorders>
          <w:vAlign w:val="center"/>
          <w:hideMark/>
        </w:tcPr>
        <w:p w14:paraId="4D5F6096" w14:textId="77777777" w:rsidR="0045545E" w:rsidRPr="00846D32" w:rsidRDefault="0045545E" w:rsidP="00846D32">
          <w:pPr>
            <w:jc w:val="center"/>
            <w:rPr>
              <w:rFonts w:ascii="Times New Roman" w:hAnsi="Times New Roman"/>
              <w:b/>
              <w:sz w:val="20"/>
            </w:rPr>
          </w:pPr>
        </w:p>
      </w:tc>
      <w:tc>
        <w:tcPr>
          <w:tcW w:w="1091" w:type="dxa"/>
          <w:tcBorders>
            <w:top w:val="single" w:sz="4" w:space="0" w:color="auto"/>
            <w:left w:val="single" w:sz="4" w:space="0" w:color="auto"/>
            <w:bottom w:val="single" w:sz="4" w:space="0" w:color="auto"/>
            <w:right w:val="single" w:sz="4" w:space="0" w:color="auto"/>
          </w:tcBorders>
        </w:tcPr>
        <w:p w14:paraId="5F092C50" w14:textId="77777777" w:rsidR="0045545E" w:rsidRPr="00846D32" w:rsidRDefault="0045545E" w:rsidP="00846D32">
          <w:pPr>
            <w:jc w:val="center"/>
            <w:rPr>
              <w:rFonts w:ascii="Times New Roman" w:hAnsi="Times New Roman"/>
              <w:b/>
              <w:sz w:val="20"/>
            </w:rPr>
          </w:pPr>
          <w:r w:rsidRPr="00846D32">
            <w:rPr>
              <w:rFonts w:ascii="Times New Roman" w:hAnsi="Times New Roman"/>
              <w:b/>
              <w:sz w:val="20"/>
            </w:rPr>
            <w:t>Revision date</w:t>
          </w:r>
        </w:p>
      </w:tc>
      <w:tc>
        <w:tcPr>
          <w:tcW w:w="1569" w:type="dxa"/>
          <w:tcBorders>
            <w:top w:val="single" w:sz="4" w:space="0" w:color="auto"/>
            <w:left w:val="single" w:sz="4" w:space="0" w:color="auto"/>
            <w:bottom w:val="single" w:sz="4" w:space="0" w:color="auto"/>
            <w:right w:val="single" w:sz="4" w:space="0" w:color="auto"/>
          </w:tcBorders>
        </w:tcPr>
        <w:p w14:paraId="7DF5E063" w14:textId="77777777" w:rsidR="0045545E" w:rsidRPr="00846D32" w:rsidRDefault="000B1C6F" w:rsidP="00846D32">
          <w:pPr>
            <w:jc w:val="center"/>
            <w:rPr>
              <w:rFonts w:ascii="Times New Roman" w:hAnsi="Times New Roman"/>
              <w:b/>
              <w:sz w:val="20"/>
            </w:rPr>
          </w:pPr>
          <w:r>
            <w:rPr>
              <w:rFonts w:ascii="Times New Roman" w:hAnsi="Times New Roman"/>
              <w:b/>
              <w:sz w:val="20"/>
            </w:rPr>
            <w:t>23</w:t>
          </w:r>
          <w:r w:rsidR="0023426E">
            <w:rPr>
              <w:rFonts w:ascii="Times New Roman" w:hAnsi="Times New Roman"/>
              <w:b/>
              <w:sz w:val="20"/>
            </w:rPr>
            <w:t>.0</w:t>
          </w:r>
          <w:r>
            <w:rPr>
              <w:rFonts w:ascii="Times New Roman" w:hAnsi="Times New Roman"/>
              <w:b/>
              <w:sz w:val="20"/>
            </w:rPr>
            <w:t>2</w:t>
          </w:r>
          <w:r w:rsidR="0023426E">
            <w:rPr>
              <w:rFonts w:ascii="Times New Roman" w:hAnsi="Times New Roman"/>
              <w:b/>
              <w:sz w:val="20"/>
            </w:rPr>
            <w:t>.202</w:t>
          </w:r>
          <w:r>
            <w:rPr>
              <w:rFonts w:ascii="Times New Roman" w:hAnsi="Times New Roman"/>
              <w:b/>
              <w:sz w:val="20"/>
            </w:rPr>
            <w:t>6</w:t>
          </w:r>
        </w:p>
      </w:tc>
    </w:tr>
    <w:bookmarkEnd w:id="2"/>
    <w:bookmarkEnd w:id="3"/>
    <w:bookmarkEnd w:id="4"/>
    <w:bookmarkEnd w:id="5"/>
    <w:bookmarkEnd w:id="6"/>
    <w:bookmarkEnd w:id="7"/>
    <w:bookmarkEnd w:id="8"/>
    <w:bookmarkEnd w:id="9"/>
    <w:bookmarkEnd w:id="10"/>
    <w:bookmarkEnd w:id="11"/>
    <w:bookmarkEnd w:id="12"/>
  </w:tbl>
  <w:p w14:paraId="1F6723B7" w14:textId="77777777" w:rsidR="002E0FBC" w:rsidRDefault="002E0FBC" w:rsidP="0045545E">
    <w:pPr>
      <w:jc w:val="both"/>
      <w:rPr>
        <w:b/>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04288"/>
    <w:multiLevelType w:val="multilevel"/>
    <w:tmpl w:val="3C96D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74295"/>
    <w:multiLevelType w:val="multilevel"/>
    <w:tmpl w:val="05D74295"/>
    <w:lvl w:ilvl="0">
      <w:start w:val="1"/>
      <w:numFmt w:val="lowerLetter"/>
      <w:lvlText w:val="%1)"/>
      <w:lvlJc w:val="left"/>
      <w:pPr>
        <w:tabs>
          <w:tab w:val="num" w:pos="720"/>
        </w:tabs>
        <w:ind w:left="720" w:hanging="360"/>
      </w:pPr>
      <w:rPr>
        <w:rFonts w:ascii="Arial" w:hAnsi="Arial" w:cs="Times New Roman" w:hint="default"/>
        <w:b w:val="0"/>
        <w:i w:val="0"/>
        <w:sz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D1E72D1"/>
    <w:multiLevelType w:val="multilevel"/>
    <w:tmpl w:val="0D1E72D1"/>
    <w:lvl w:ilvl="0">
      <w:start w:val="2"/>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 w15:restartNumberingAfterBreak="0">
    <w:nsid w:val="12685F05"/>
    <w:multiLevelType w:val="multilevel"/>
    <w:tmpl w:val="12685F05"/>
    <w:lvl w:ilvl="0">
      <w:start w:val="1"/>
      <w:numFmt w:val="lowerLetter"/>
      <w:lvlText w:val="%1)"/>
      <w:lvlJc w:val="left"/>
      <w:pPr>
        <w:tabs>
          <w:tab w:val="num" w:pos="720"/>
        </w:tabs>
        <w:ind w:left="720" w:hanging="360"/>
      </w:pPr>
      <w:rPr>
        <w:rFonts w:ascii="Arial" w:hAnsi="Arial" w:cs="Times New Roman" w:hint="default"/>
        <w:sz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68639A1"/>
    <w:multiLevelType w:val="multilevel"/>
    <w:tmpl w:val="168639A1"/>
    <w:lvl w:ilvl="0">
      <w:start w:val="5"/>
      <w:numFmt w:val="decimal"/>
      <w:lvlText w:val="%1.0"/>
      <w:lvlJc w:val="left"/>
      <w:pPr>
        <w:tabs>
          <w:tab w:val="num" w:pos="675"/>
        </w:tabs>
        <w:ind w:left="675" w:hanging="675"/>
      </w:pPr>
      <w:rPr>
        <w:rFonts w:hint="default"/>
        <w:b/>
      </w:rPr>
    </w:lvl>
    <w:lvl w:ilvl="1">
      <w:start w:val="1"/>
      <w:numFmt w:val="decimal"/>
      <w:lvlText w:val="%1.%2"/>
      <w:lvlJc w:val="left"/>
      <w:pPr>
        <w:tabs>
          <w:tab w:val="num" w:pos="1395"/>
        </w:tabs>
        <w:ind w:left="1395" w:hanging="675"/>
      </w:pPr>
      <w:rPr>
        <w:rFonts w:hint="default"/>
        <w:b w:val="0"/>
      </w:rPr>
    </w:lvl>
    <w:lvl w:ilvl="2">
      <w:start w:val="1"/>
      <w:numFmt w:val="decimal"/>
      <w:lvlText w:val="%1.%2.%3"/>
      <w:lvlJc w:val="left"/>
      <w:pPr>
        <w:tabs>
          <w:tab w:val="num" w:pos="2160"/>
        </w:tabs>
        <w:ind w:left="2160" w:hanging="720"/>
      </w:pPr>
      <w:rPr>
        <w:rFonts w:hint="default"/>
        <w:b w:val="0"/>
      </w:rPr>
    </w:lvl>
    <w:lvl w:ilvl="3">
      <w:start w:val="1"/>
      <w:numFmt w:val="decimal"/>
      <w:lvlText w:val="%1.%2.%3.%4"/>
      <w:lvlJc w:val="left"/>
      <w:pPr>
        <w:tabs>
          <w:tab w:val="num" w:pos="2880"/>
        </w:tabs>
        <w:ind w:left="2880" w:hanging="720"/>
      </w:pPr>
      <w:rPr>
        <w:rFonts w:hint="default"/>
        <w:b w:val="0"/>
      </w:rPr>
    </w:lvl>
    <w:lvl w:ilvl="4">
      <w:start w:val="1"/>
      <w:numFmt w:val="decimal"/>
      <w:lvlText w:val="%1.%2.%3.%4.%5"/>
      <w:lvlJc w:val="left"/>
      <w:pPr>
        <w:tabs>
          <w:tab w:val="num" w:pos="3960"/>
        </w:tabs>
        <w:ind w:left="3960" w:hanging="1080"/>
      </w:pPr>
      <w:rPr>
        <w:rFonts w:hint="default"/>
        <w:b w:val="0"/>
      </w:rPr>
    </w:lvl>
    <w:lvl w:ilvl="5">
      <w:start w:val="1"/>
      <w:numFmt w:val="decimal"/>
      <w:lvlText w:val="%1.%2.%3.%4.%5.%6"/>
      <w:lvlJc w:val="left"/>
      <w:pPr>
        <w:tabs>
          <w:tab w:val="num" w:pos="4680"/>
        </w:tabs>
        <w:ind w:left="4680" w:hanging="1080"/>
      </w:pPr>
      <w:rPr>
        <w:rFonts w:hint="default"/>
        <w:b w:val="0"/>
      </w:rPr>
    </w:lvl>
    <w:lvl w:ilvl="6">
      <w:start w:val="1"/>
      <w:numFmt w:val="decimal"/>
      <w:lvlText w:val="%1.%2.%3.%4.%5.%6.%7"/>
      <w:lvlJc w:val="left"/>
      <w:pPr>
        <w:tabs>
          <w:tab w:val="num" w:pos="5760"/>
        </w:tabs>
        <w:ind w:left="5760" w:hanging="1440"/>
      </w:pPr>
      <w:rPr>
        <w:rFonts w:hint="default"/>
        <w:b w:val="0"/>
      </w:rPr>
    </w:lvl>
    <w:lvl w:ilvl="7">
      <w:start w:val="1"/>
      <w:numFmt w:val="decimal"/>
      <w:lvlText w:val="%1.%2.%3.%4.%5.%6.%7.%8"/>
      <w:lvlJc w:val="left"/>
      <w:pPr>
        <w:tabs>
          <w:tab w:val="num" w:pos="6480"/>
        </w:tabs>
        <w:ind w:left="6480" w:hanging="1440"/>
      </w:pPr>
      <w:rPr>
        <w:rFonts w:hint="default"/>
        <w:b w:val="0"/>
      </w:rPr>
    </w:lvl>
    <w:lvl w:ilvl="8">
      <w:start w:val="1"/>
      <w:numFmt w:val="decimal"/>
      <w:lvlText w:val="%1.%2.%3.%4.%5.%6.%7.%8.%9"/>
      <w:lvlJc w:val="left"/>
      <w:pPr>
        <w:tabs>
          <w:tab w:val="num" w:pos="7200"/>
        </w:tabs>
        <w:ind w:left="7200" w:hanging="1440"/>
      </w:pPr>
      <w:rPr>
        <w:rFonts w:hint="default"/>
        <w:b w:val="0"/>
      </w:rPr>
    </w:lvl>
  </w:abstractNum>
  <w:abstractNum w:abstractNumId="5" w15:restartNumberingAfterBreak="0">
    <w:nsid w:val="2D8E512B"/>
    <w:multiLevelType w:val="multilevel"/>
    <w:tmpl w:val="2D8E512B"/>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6" w15:restartNumberingAfterBreak="0">
    <w:nsid w:val="32F818B7"/>
    <w:multiLevelType w:val="multilevel"/>
    <w:tmpl w:val="32F818B7"/>
    <w:lvl w:ilvl="0">
      <w:start w:val="1"/>
      <w:numFmt w:val="lowerLetter"/>
      <w:lvlText w:val="%1)"/>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8303EFB"/>
    <w:multiLevelType w:val="hybridMultilevel"/>
    <w:tmpl w:val="C3DA1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FF0DDC"/>
    <w:multiLevelType w:val="hybridMultilevel"/>
    <w:tmpl w:val="E73C77E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D652B51"/>
    <w:multiLevelType w:val="multilevel"/>
    <w:tmpl w:val="5D652B51"/>
    <w:lvl w:ilvl="0">
      <w:start w:val="1"/>
      <w:numFmt w:val="lowerLetter"/>
      <w:lvlText w:val="%1)"/>
      <w:lvlJc w:val="left"/>
      <w:pPr>
        <w:tabs>
          <w:tab w:val="num" w:pos="720"/>
        </w:tabs>
        <w:ind w:left="720" w:hanging="360"/>
      </w:pPr>
      <w:rPr>
        <w:rFonts w:hint="default"/>
        <w:color w:val="auto"/>
      </w:rPr>
    </w:lvl>
    <w:lvl w:ilvl="1">
      <w:start w:val="1"/>
      <w:numFmt w:val="bullet"/>
      <w:lvlText w:val="o"/>
      <w:lvlJc w:val="left"/>
      <w:pPr>
        <w:tabs>
          <w:tab w:val="num" w:pos="1498"/>
        </w:tabs>
        <w:ind w:left="1498" w:hanging="360"/>
      </w:pPr>
      <w:rPr>
        <w:rFonts w:ascii="Courier New" w:hAnsi="Courier New" w:cs="Courier New" w:hint="default"/>
      </w:rPr>
    </w:lvl>
    <w:lvl w:ilvl="2">
      <w:start w:val="1"/>
      <w:numFmt w:val="bullet"/>
      <w:lvlText w:val=""/>
      <w:lvlJc w:val="left"/>
      <w:pPr>
        <w:tabs>
          <w:tab w:val="num" w:pos="2218"/>
        </w:tabs>
        <w:ind w:left="2218" w:hanging="360"/>
      </w:pPr>
      <w:rPr>
        <w:rFonts w:ascii="Wingdings" w:hAnsi="Wingdings" w:hint="default"/>
      </w:rPr>
    </w:lvl>
    <w:lvl w:ilvl="3">
      <w:start w:val="1"/>
      <w:numFmt w:val="bullet"/>
      <w:lvlText w:val=""/>
      <w:lvlJc w:val="left"/>
      <w:pPr>
        <w:tabs>
          <w:tab w:val="num" w:pos="2938"/>
        </w:tabs>
        <w:ind w:left="2938" w:hanging="360"/>
      </w:pPr>
      <w:rPr>
        <w:rFonts w:ascii="Symbol" w:hAnsi="Symbol" w:hint="default"/>
      </w:rPr>
    </w:lvl>
    <w:lvl w:ilvl="4">
      <w:start w:val="1"/>
      <w:numFmt w:val="bullet"/>
      <w:lvlText w:val="o"/>
      <w:lvlJc w:val="left"/>
      <w:pPr>
        <w:tabs>
          <w:tab w:val="num" w:pos="3658"/>
        </w:tabs>
        <w:ind w:left="3658" w:hanging="360"/>
      </w:pPr>
      <w:rPr>
        <w:rFonts w:ascii="Courier New" w:hAnsi="Courier New" w:cs="Courier New" w:hint="default"/>
      </w:rPr>
    </w:lvl>
    <w:lvl w:ilvl="5">
      <w:start w:val="1"/>
      <w:numFmt w:val="bullet"/>
      <w:lvlText w:val=""/>
      <w:lvlJc w:val="left"/>
      <w:pPr>
        <w:tabs>
          <w:tab w:val="num" w:pos="4378"/>
        </w:tabs>
        <w:ind w:left="4378" w:hanging="360"/>
      </w:pPr>
      <w:rPr>
        <w:rFonts w:ascii="Wingdings" w:hAnsi="Wingdings" w:hint="default"/>
      </w:rPr>
    </w:lvl>
    <w:lvl w:ilvl="6">
      <w:start w:val="1"/>
      <w:numFmt w:val="bullet"/>
      <w:lvlText w:val=""/>
      <w:lvlJc w:val="left"/>
      <w:pPr>
        <w:tabs>
          <w:tab w:val="num" w:pos="5098"/>
        </w:tabs>
        <w:ind w:left="5098" w:hanging="360"/>
      </w:pPr>
      <w:rPr>
        <w:rFonts w:ascii="Symbol" w:hAnsi="Symbol" w:hint="default"/>
      </w:rPr>
    </w:lvl>
    <w:lvl w:ilvl="7">
      <w:start w:val="1"/>
      <w:numFmt w:val="bullet"/>
      <w:lvlText w:val="o"/>
      <w:lvlJc w:val="left"/>
      <w:pPr>
        <w:tabs>
          <w:tab w:val="num" w:pos="5818"/>
        </w:tabs>
        <w:ind w:left="5818" w:hanging="360"/>
      </w:pPr>
      <w:rPr>
        <w:rFonts w:ascii="Courier New" w:hAnsi="Courier New" w:cs="Courier New" w:hint="default"/>
      </w:rPr>
    </w:lvl>
    <w:lvl w:ilvl="8">
      <w:start w:val="1"/>
      <w:numFmt w:val="bullet"/>
      <w:lvlText w:val=""/>
      <w:lvlJc w:val="left"/>
      <w:pPr>
        <w:tabs>
          <w:tab w:val="num" w:pos="6538"/>
        </w:tabs>
        <w:ind w:left="6538" w:hanging="360"/>
      </w:pPr>
      <w:rPr>
        <w:rFonts w:ascii="Wingdings" w:hAnsi="Wingdings" w:hint="default"/>
      </w:rPr>
    </w:lvl>
  </w:abstractNum>
  <w:abstractNum w:abstractNumId="10" w15:restartNumberingAfterBreak="0">
    <w:nsid w:val="6FA97BD3"/>
    <w:multiLevelType w:val="multilevel"/>
    <w:tmpl w:val="6FA97BD3"/>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976569004">
    <w:abstractNumId w:val="5"/>
  </w:num>
  <w:num w:numId="2" w16cid:durableId="1150288401">
    <w:abstractNumId w:val="2"/>
  </w:num>
  <w:num w:numId="3" w16cid:durableId="2059697356">
    <w:abstractNumId w:val="3"/>
  </w:num>
  <w:num w:numId="4" w16cid:durableId="1680623668">
    <w:abstractNumId w:val="1"/>
  </w:num>
  <w:num w:numId="5" w16cid:durableId="1036195592">
    <w:abstractNumId w:val="4"/>
  </w:num>
  <w:num w:numId="6" w16cid:durableId="961962962">
    <w:abstractNumId w:val="10"/>
  </w:num>
  <w:num w:numId="7" w16cid:durableId="1271430656">
    <w:abstractNumId w:val="6"/>
  </w:num>
  <w:num w:numId="8" w16cid:durableId="246887586">
    <w:abstractNumId w:val="9"/>
  </w:num>
  <w:num w:numId="9" w16cid:durableId="1535191369">
    <w:abstractNumId w:val="0"/>
  </w:num>
  <w:num w:numId="10" w16cid:durableId="112750306">
    <w:abstractNumId w:val="8"/>
  </w:num>
  <w:num w:numId="11" w16cid:durableId="83711626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004"/>
    <w:rsid w:val="000004BF"/>
    <w:rsid w:val="000141A1"/>
    <w:rsid w:val="000607EB"/>
    <w:rsid w:val="000659D8"/>
    <w:rsid w:val="000A1803"/>
    <w:rsid w:val="000A3E17"/>
    <w:rsid w:val="000A5534"/>
    <w:rsid w:val="000A7A94"/>
    <w:rsid w:val="000B1C6F"/>
    <w:rsid w:val="000B32FF"/>
    <w:rsid w:val="000B4B0D"/>
    <w:rsid w:val="000B4E31"/>
    <w:rsid w:val="000B5FCD"/>
    <w:rsid w:val="000C68CC"/>
    <w:rsid w:val="000D01DC"/>
    <w:rsid w:val="000D0F48"/>
    <w:rsid w:val="000D2DC6"/>
    <w:rsid w:val="000E22EF"/>
    <w:rsid w:val="000F0555"/>
    <w:rsid w:val="000F4482"/>
    <w:rsid w:val="001054D4"/>
    <w:rsid w:val="001566A5"/>
    <w:rsid w:val="00160EDC"/>
    <w:rsid w:val="00166221"/>
    <w:rsid w:val="00172ED8"/>
    <w:rsid w:val="00181184"/>
    <w:rsid w:val="00195B39"/>
    <w:rsid w:val="001A4537"/>
    <w:rsid w:val="001B5F68"/>
    <w:rsid w:val="001C3B0F"/>
    <w:rsid w:val="0023426E"/>
    <w:rsid w:val="00243C61"/>
    <w:rsid w:val="0025173F"/>
    <w:rsid w:val="00260C18"/>
    <w:rsid w:val="00261980"/>
    <w:rsid w:val="0028094E"/>
    <w:rsid w:val="00281BAF"/>
    <w:rsid w:val="002837B2"/>
    <w:rsid w:val="0028465C"/>
    <w:rsid w:val="00292358"/>
    <w:rsid w:val="00296B66"/>
    <w:rsid w:val="00297E4C"/>
    <w:rsid w:val="002A23B6"/>
    <w:rsid w:val="002B48F6"/>
    <w:rsid w:val="002C4C5B"/>
    <w:rsid w:val="002D7B25"/>
    <w:rsid w:val="002E0FBC"/>
    <w:rsid w:val="00307866"/>
    <w:rsid w:val="00316C02"/>
    <w:rsid w:val="00334EB4"/>
    <w:rsid w:val="003454B8"/>
    <w:rsid w:val="00364A22"/>
    <w:rsid w:val="00372D7A"/>
    <w:rsid w:val="00376C94"/>
    <w:rsid w:val="003776D0"/>
    <w:rsid w:val="003802D5"/>
    <w:rsid w:val="00380BB0"/>
    <w:rsid w:val="00385BFA"/>
    <w:rsid w:val="00390004"/>
    <w:rsid w:val="003B53A4"/>
    <w:rsid w:val="003C4A6E"/>
    <w:rsid w:val="003D1D47"/>
    <w:rsid w:val="003D2602"/>
    <w:rsid w:val="003D380D"/>
    <w:rsid w:val="003E0343"/>
    <w:rsid w:val="003E0904"/>
    <w:rsid w:val="003E57C4"/>
    <w:rsid w:val="003E7A22"/>
    <w:rsid w:val="00421FAB"/>
    <w:rsid w:val="004421B1"/>
    <w:rsid w:val="0045545E"/>
    <w:rsid w:val="004577AC"/>
    <w:rsid w:val="00466C15"/>
    <w:rsid w:val="00467EE1"/>
    <w:rsid w:val="00485F19"/>
    <w:rsid w:val="00494A3B"/>
    <w:rsid w:val="004D30A0"/>
    <w:rsid w:val="004D3BF1"/>
    <w:rsid w:val="004F0DCF"/>
    <w:rsid w:val="00512026"/>
    <w:rsid w:val="0051236A"/>
    <w:rsid w:val="00517A33"/>
    <w:rsid w:val="00533523"/>
    <w:rsid w:val="00535504"/>
    <w:rsid w:val="00560D84"/>
    <w:rsid w:val="00565D75"/>
    <w:rsid w:val="00566087"/>
    <w:rsid w:val="00575A88"/>
    <w:rsid w:val="00581D53"/>
    <w:rsid w:val="005A2F25"/>
    <w:rsid w:val="005C1789"/>
    <w:rsid w:val="005C6CBC"/>
    <w:rsid w:val="005F29FE"/>
    <w:rsid w:val="00600987"/>
    <w:rsid w:val="00626DEC"/>
    <w:rsid w:val="00627570"/>
    <w:rsid w:val="0063109E"/>
    <w:rsid w:val="00636BE9"/>
    <w:rsid w:val="00647632"/>
    <w:rsid w:val="0065204D"/>
    <w:rsid w:val="0065357B"/>
    <w:rsid w:val="00660FF9"/>
    <w:rsid w:val="00664EDC"/>
    <w:rsid w:val="006652B6"/>
    <w:rsid w:val="0066717A"/>
    <w:rsid w:val="00670715"/>
    <w:rsid w:val="0067432B"/>
    <w:rsid w:val="00681D13"/>
    <w:rsid w:val="0069403A"/>
    <w:rsid w:val="00695B1B"/>
    <w:rsid w:val="006A4DB7"/>
    <w:rsid w:val="006B409A"/>
    <w:rsid w:val="006B4731"/>
    <w:rsid w:val="006B4997"/>
    <w:rsid w:val="006B4CD1"/>
    <w:rsid w:val="006C5B36"/>
    <w:rsid w:val="006D304F"/>
    <w:rsid w:val="00701E2F"/>
    <w:rsid w:val="007077EC"/>
    <w:rsid w:val="00736880"/>
    <w:rsid w:val="00741C7D"/>
    <w:rsid w:val="00756B2F"/>
    <w:rsid w:val="00757670"/>
    <w:rsid w:val="00766356"/>
    <w:rsid w:val="00776E63"/>
    <w:rsid w:val="00777544"/>
    <w:rsid w:val="00794269"/>
    <w:rsid w:val="007E0446"/>
    <w:rsid w:val="007E188D"/>
    <w:rsid w:val="007F6990"/>
    <w:rsid w:val="00803BD0"/>
    <w:rsid w:val="00807D14"/>
    <w:rsid w:val="00824952"/>
    <w:rsid w:val="00834CD7"/>
    <w:rsid w:val="00844510"/>
    <w:rsid w:val="00846D32"/>
    <w:rsid w:val="00853C50"/>
    <w:rsid w:val="00857061"/>
    <w:rsid w:val="00862B18"/>
    <w:rsid w:val="0087299B"/>
    <w:rsid w:val="008762A3"/>
    <w:rsid w:val="00876E37"/>
    <w:rsid w:val="00885C3A"/>
    <w:rsid w:val="008A71EA"/>
    <w:rsid w:val="008B5804"/>
    <w:rsid w:val="008D1F1F"/>
    <w:rsid w:val="008D242C"/>
    <w:rsid w:val="008E0632"/>
    <w:rsid w:val="008E4EFA"/>
    <w:rsid w:val="0091076F"/>
    <w:rsid w:val="00924A6D"/>
    <w:rsid w:val="00936F9C"/>
    <w:rsid w:val="00950233"/>
    <w:rsid w:val="009650F0"/>
    <w:rsid w:val="0096616E"/>
    <w:rsid w:val="00966241"/>
    <w:rsid w:val="00966F37"/>
    <w:rsid w:val="00974AB6"/>
    <w:rsid w:val="0098723B"/>
    <w:rsid w:val="009873CC"/>
    <w:rsid w:val="00993437"/>
    <w:rsid w:val="009A1CE6"/>
    <w:rsid w:val="009A3A37"/>
    <w:rsid w:val="009A5051"/>
    <w:rsid w:val="009A576D"/>
    <w:rsid w:val="009B27C3"/>
    <w:rsid w:val="009C289D"/>
    <w:rsid w:val="009D4535"/>
    <w:rsid w:val="009D5AA6"/>
    <w:rsid w:val="00A03322"/>
    <w:rsid w:val="00A14E62"/>
    <w:rsid w:val="00A31B1A"/>
    <w:rsid w:val="00A54D2A"/>
    <w:rsid w:val="00A571E4"/>
    <w:rsid w:val="00A63029"/>
    <w:rsid w:val="00A7185C"/>
    <w:rsid w:val="00A76A7B"/>
    <w:rsid w:val="00A841D4"/>
    <w:rsid w:val="00A92D94"/>
    <w:rsid w:val="00AB7152"/>
    <w:rsid w:val="00AD1063"/>
    <w:rsid w:val="00AD639A"/>
    <w:rsid w:val="00AE5648"/>
    <w:rsid w:val="00AF70E1"/>
    <w:rsid w:val="00B00CE9"/>
    <w:rsid w:val="00B01B17"/>
    <w:rsid w:val="00B10B22"/>
    <w:rsid w:val="00B153FA"/>
    <w:rsid w:val="00B309AA"/>
    <w:rsid w:val="00B35C34"/>
    <w:rsid w:val="00B40A15"/>
    <w:rsid w:val="00B44B0E"/>
    <w:rsid w:val="00B669BA"/>
    <w:rsid w:val="00B73D91"/>
    <w:rsid w:val="00B83C48"/>
    <w:rsid w:val="00BA33EF"/>
    <w:rsid w:val="00BB7E52"/>
    <w:rsid w:val="00BC3B8A"/>
    <w:rsid w:val="00BE512B"/>
    <w:rsid w:val="00BF5445"/>
    <w:rsid w:val="00C02B84"/>
    <w:rsid w:val="00C25CB9"/>
    <w:rsid w:val="00C54AE0"/>
    <w:rsid w:val="00C57D57"/>
    <w:rsid w:val="00C62002"/>
    <w:rsid w:val="00C6535C"/>
    <w:rsid w:val="00C77C84"/>
    <w:rsid w:val="00C81C74"/>
    <w:rsid w:val="00C94A17"/>
    <w:rsid w:val="00CA601D"/>
    <w:rsid w:val="00CA7E4C"/>
    <w:rsid w:val="00CC1EBC"/>
    <w:rsid w:val="00CD4F30"/>
    <w:rsid w:val="00CE1893"/>
    <w:rsid w:val="00CF15E1"/>
    <w:rsid w:val="00D01B05"/>
    <w:rsid w:val="00D04AA3"/>
    <w:rsid w:val="00D12ADB"/>
    <w:rsid w:val="00D26E06"/>
    <w:rsid w:val="00D323C4"/>
    <w:rsid w:val="00D32839"/>
    <w:rsid w:val="00D470B8"/>
    <w:rsid w:val="00D50120"/>
    <w:rsid w:val="00D52F96"/>
    <w:rsid w:val="00D57521"/>
    <w:rsid w:val="00D62B7E"/>
    <w:rsid w:val="00D6503B"/>
    <w:rsid w:val="00D70654"/>
    <w:rsid w:val="00D81099"/>
    <w:rsid w:val="00D907D4"/>
    <w:rsid w:val="00D90827"/>
    <w:rsid w:val="00D949AA"/>
    <w:rsid w:val="00DB4E0A"/>
    <w:rsid w:val="00E0447C"/>
    <w:rsid w:val="00E06303"/>
    <w:rsid w:val="00E167F7"/>
    <w:rsid w:val="00E2360A"/>
    <w:rsid w:val="00E314AE"/>
    <w:rsid w:val="00E31E0D"/>
    <w:rsid w:val="00E4072F"/>
    <w:rsid w:val="00E50199"/>
    <w:rsid w:val="00E53490"/>
    <w:rsid w:val="00E57C52"/>
    <w:rsid w:val="00E740D4"/>
    <w:rsid w:val="00E75A13"/>
    <w:rsid w:val="00E77B6C"/>
    <w:rsid w:val="00E81CAE"/>
    <w:rsid w:val="00EA6B75"/>
    <w:rsid w:val="00EB28A1"/>
    <w:rsid w:val="00EC1047"/>
    <w:rsid w:val="00ED1B73"/>
    <w:rsid w:val="00EF769E"/>
    <w:rsid w:val="00F01E13"/>
    <w:rsid w:val="00F0447C"/>
    <w:rsid w:val="00F15532"/>
    <w:rsid w:val="00F24315"/>
    <w:rsid w:val="00F273D9"/>
    <w:rsid w:val="00F30883"/>
    <w:rsid w:val="00F47EA6"/>
    <w:rsid w:val="00F52E52"/>
    <w:rsid w:val="00F710C7"/>
    <w:rsid w:val="00F71DBE"/>
    <w:rsid w:val="00F81A79"/>
    <w:rsid w:val="00F92283"/>
    <w:rsid w:val="00F93BCE"/>
    <w:rsid w:val="00FB3380"/>
    <w:rsid w:val="00FD0815"/>
    <w:rsid w:val="00FD6821"/>
    <w:rsid w:val="00FE1BC1"/>
    <w:rsid w:val="00FE4E37"/>
    <w:rsid w:val="02372BF1"/>
    <w:rsid w:val="3BFB6613"/>
    <w:rsid w:val="55B44657"/>
    <w:rsid w:val="773E7CEA"/>
    <w:rsid w:val="7E7E1E9A"/>
    <w:rsid w:val="7FAC04F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3B73AE"/>
  <w15:chartTrackingRefBased/>
  <w15:docId w15:val="{F6FCC84E-E018-40A5-92E9-438B44B29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header" w:uiPriority="99"/>
    <w:lsdException w:name="footer" w:uiPriority="99"/>
    <w:lsdException w:name="caption" w:semiHidden="1" w:unhideWhenUsed="1" w:qFormat="1"/>
    <w:lsdException w:name="footnote reference" w:semiHidden="1"/>
    <w:lsdException w:name="annotation reference"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59"/>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CG Times" w:hAnsi="CG Times"/>
      <w:snapToGrid w:val="0"/>
      <w:sz w:val="24"/>
      <w:lang w:val="en-US" w:eastAsia="en-US"/>
    </w:rPr>
  </w:style>
  <w:style w:type="paragraph" w:styleId="Heading1">
    <w:name w:val="heading 1"/>
    <w:basedOn w:val="Normal"/>
    <w:next w:val="Normal"/>
    <w:link w:val="Heading1Char"/>
    <w:qFormat/>
    <w:pPr>
      <w:keepNext/>
      <w:tabs>
        <w:tab w:val="left" w:pos="-1440"/>
        <w:tab w:val="left" w:pos="-720"/>
        <w:tab w:val="left" w:pos="0"/>
        <w:tab w:val="left" w:pos="720"/>
        <w:tab w:val="left" w:pos="1440"/>
        <w:tab w:val="center" w:pos="2518"/>
      </w:tabs>
      <w:ind w:left="2146" w:hanging="2146"/>
      <w:outlineLvl w:val="0"/>
    </w:pPr>
    <w:rPr>
      <w:b/>
      <w:sz w:val="20"/>
    </w:rPr>
  </w:style>
  <w:style w:type="paragraph" w:styleId="Heading2">
    <w:name w:val="heading 2"/>
    <w:basedOn w:val="Normal"/>
    <w:next w:val="Normal"/>
    <w:qFormat/>
    <w:pPr>
      <w:keepNext/>
      <w:jc w:val="right"/>
      <w:outlineLvl w:val="1"/>
    </w:pPr>
    <w:rPr>
      <w:sz w:val="20"/>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CommentReference">
    <w:name w:val="annotation reference"/>
    <w:semiHidden/>
    <w:rPr>
      <w:sz w:val="16"/>
    </w:rPr>
  </w:style>
  <w:style w:type="character" w:styleId="PageNumber">
    <w:name w:val="page number"/>
    <w:basedOn w:val="DefaultParagraphFont"/>
  </w:style>
  <w:style w:type="character" w:styleId="FollowedHyperlink">
    <w:name w:val="FollowedHyperlink"/>
    <w:rPr>
      <w:color w:val="800080"/>
      <w:u w:val="single"/>
    </w:rPr>
  </w:style>
  <w:style w:type="character" w:customStyle="1" w:styleId="Heading1Char">
    <w:name w:val="Heading 1 Char"/>
    <w:link w:val="Heading1"/>
    <w:rPr>
      <w:rFonts w:ascii="CG Times" w:hAnsi="CG Times"/>
      <w:b/>
      <w:snapToGrid w:val="0"/>
      <w:lang w:val="en-US" w:eastAsia="en-US" w:bidi="ar-SA"/>
    </w:rPr>
  </w:style>
  <w:style w:type="character" w:styleId="FootnoteReference">
    <w:name w:val="footnote reference"/>
    <w:semiHidden/>
  </w:style>
  <w:style w:type="character" w:customStyle="1" w:styleId="HeaderChar">
    <w:name w:val="Header Char"/>
    <w:link w:val="Header"/>
    <w:uiPriority w:val="99"/>
    <w:rPr>
      <w:rFonts w:ascii="CG Times" w:hAnsi="CG Times"/>
      <w:snapToGrid/>
      <w:sz w:val="24"/>
      <w:lang w:val="en-US" w:eastAsia="en-US"/>
    </w:rPr>
  </w:style>
  <w:style w:type="paragraph" w:styleId="Footer">
    <w:name w:val="footer"/>
    <w:basedOn w:val="Normal"/>
    <w:link w:val="FooterChar"/>
    <w:uiPriority w:val="99"/>
    <w:pPr>
      <w:tabs>
        <w:tab w:val="center" w:pos="4320"/>
        <w:tab w:val="right" w:pos="8640"/>
      </w:tabs>
    </w:pPr>
  </w:style>
  <w:style w:type="paragraph" w:styleId="CommentSubject">
    <w:name w:val="annotation subject"/>
    <w:basedOn w:val="CommentText"/>
    <w:next w:val="CommentText"/>
    <w:semiHidden/>
    <w:rPr>
      <w:b/>
      <w:bCs/>
    </w:rPr>
  </w:style>
  <w:style w:type="paragraph" w:styleId="CommentText">
    <w:name w:val="annotation text"/>
    <w:basedOn w:val="Normal"/>
    <w:semiHidden/>
    <w:rPr>
      <w:sz w:val="20"/>
    </w:rPr>
  </w:style>
  <w:style w:type="paragraph" w:styleId="BodyTextIndent2">
    <w:name w:val="Body Text Indent 2"/>
    <w:basedOn w:val="Normal"/>
    <w:pPr>
      <w:tabs>
        <w:tab w:val="left" w:pos="-1440"/>
      </w:tabs>
      <w:ind w:left="720" w:hanging="720"/>
    </w:pPr>
    <w:rPr>
      <w:sz w:val="20"/>
    </w:rPr>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tabs>
        <w:tab w:val="left" w:pos="-1440"/>
      </w:tabs>
      <w:ind w:left="720" w:hanging="720"/>
      <w:jc w:val="both"/>
    </w:pPr>
    <w:rPr>
      <w:sz w:val="20"/>
    </w:rPr>
  </w:style>
  <w:style w:type="paragraph" w:styleId="BalloonText">
    <w:name w:val="Balloon Text"/>
    <w:basedOn w:val="Normal"/>
    <w:semiHidden/>
    <w:rPr>
      <w:rFonts w:ascii="Tahoma" w:hAnsi="Tahoma" w:cs="Tahoma"/>
      <w:sz w:val="16"/>
      <w:szCs w:val="16"/>
    </w:rPr>
  </w:style>
  <w:style w:type="table" w:styleId="TableGrid">
    <w:name w:val="Table Grid"/>
    <w:basedOn w:val="TableNormal"/>
    <w:uiPriority w:val="5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45545E"/>
    <w:rPr>
      <w:rFonts w:ascii="CG Times" w:hAnsi="CG Times"/>
      <w:snapToGrid w:val="0"/>
      <w:sz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997833">
      <w:bodyDiv w:val="1"/>
      <w:marLeft w:val="0"/>
      <w:marRight w:val="0"/>
      <w:marTop w:val="0"/>
      <w:marBottom w:val="0"/>
      <w:divBdr>
        <w:top w:val="none" w:sz="0" w:space="0" w:color="auto"/>
        <w:left w:val="none" w:sz="0" w:space="0" w:color="auto"/>
        <w:bottom w:val="none" w:sz="0" w:space="0" w:color="auto"/>
        <w:right w:val="none" w:sz="0" w:space="0" w:color="auto"/>
      </w:divBdr>
    </w:div>
    <w:div w:id="109669228">
      <w:bodyDiv w:val="1"/>
      <w:marLeft w:val="0"/>
      <w:marRight w:val="0"/>
      <w:marTop w:val="0"/>
      <w:marBottom w:val="0"/>
      <w:divBdr>
        <w:top w:val="none" w:sz="0" w:space="0" w:color="auto"/>
        <w:left w:val="none" w:sz="0" w:space="0" w:color="auto"/>
        <w:bottom w:val="none" w:sz="0" w:space="0" w:color="auto"/>
        <w:right w:val="none" w:sz="0" w:space="0" w:color="auto"/>
      </w:divBdr>
    </w:div>
    <w:div w:id="390999460">
      <w:bodyDiv w:val="1"/>
      <w:marLeft w:val="0"/>
      <w:marRight w:val="0"/>
      <w:marTop w:val="0"/>
      <w:marBottom w:val="0"/>
      <w:divBdr>
        <w:top w:val="none" w:sz="0" w:space="0" w:color="auto"/>
        <w:left w:val="none" w:sz="0" w:space="0" w:color="auto"/>
        <w:bottom w:val="none" w:sz="0" w:space="0" w:color="auto"/>
        <w:right w:val="none" w:sz="0" w:space="0" w:color="auto"/>
      </w:divBdr>
    </w:div>
    <w:div w:id="122232299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1511</Words>
  <Characters>8616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1</vt:lpstr>
    </vt:vector>
  </TitlesOfParts>
  <Company>Intertek Testing Services</Company>
  <LinksUpToDate>false</LinksUpToDate>
  <CharactersWithSpaces>10107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Kennedy Amissah</dc:creator>
  <cp:keywords/>
  <cp:lastModifiedBy>Agroland Group</cp:lastModifiedBy>
  <cp:revision>2</cp:revision>
  <cp:lastPrinted>2023-05-15T07:08:00Z</cp:lastPrinted>
  <dcterms:created xsi:type="dcterms:W3CDTF">2026-02-25T18:06:00Z</dcterms:created>
  <dcterms:modified xsi:type="dcterms:W3CDTF">2026-02-25T18:06:00Z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2057-11.2.0.9085</vt:lpwstr>
  </property>
  <property fmtid="{D5CDD505-2E9C-101B-9397-08002B2CF9AE}" pid="3" name="GrammarlyDocumentId">
    <vt:lpwstr>d4291c07c22b3453f2960e78b089f207b2ca07956a832b37e431360621a08747</vt:lpwstr>
  </property>
</Properties>
</file>