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4912DE" w14:textId="77777777" w:rsidR="00AE08B0" w:rsidRPr="00D54BA7" w:rsidRDefault="00AE08B0" w:rsidP="00D54BA7">
      <w:pPr>
        <w:spacing w:after="0" w:line="360" w:lineRule="auto"/>
        <w:jc w:val="both"/>
        <w:rPr>
          <w:sz w:val="22"/>
          <w:szCs w:val="22"/>
        </w:rPr>
      </w:pPr>
    </w:p>
    <w:p w14:paraId="5A65B0CE" w14:textId="77777777" w:rsidR="00AE08B0" w:rsidRPr="00D84931" w:rsidRDefault="002014A8" w:rsidP="00D54BA7">
      <w:pPr>
        <w:spacing w:after="0" w:line="360" w:lineRule="auto"/>
        <w:ind w:left="480"/>
        <w:jc w:val="both"/>
        <w:rPr>
          <w:rFonts w:eastAsia="Arial"/>
          <w:sz w:val="22"/>
          <w:szCs w:val="22"/>
        </w:rPr>
      </w:pPr>
      <w:r w:rsidRPr="00D84931">
        <w:rPr>
          <w:rFonts w:eastAsia="Arial"/>
          <w:b/>
          <w:sz w:val="22"/>
          <w:szCs w:val="22"/>
        </w:rPr>
        <w:t>1.   Purpose</w:t>
      </w:r>
    </w:p>
    <w:p w14:paraId="0A3CA6BB" w14:textId="7ED548D4" w:rsidR="00AE08B0" w:rsidRPr="00D84931" w:rsidRDefault="002014A8" w:rsidP="00D54BA7">
      <w:pPr>
        <w:spacing w:after="0" w:line="360" w:lineRule="auto"/>
        <w:ind w:left="840" w:right="118"/>
        <w:jc w:val="both"/>
        <w:rPr>
          <w:rFonts w:eastAsia="Arial"/>
          <w:sz w:val="22"/>
          <w:szCs w:val="22"/>
        </w:rPr>
      </w:pPr>
      <w:r w:rsidRPr="00D84931">
        <w:rPr>
          <w:rFonts w:eastAsia="Arial"/>
          <w:sz w:val="22"/>
          <w:szCs w:val="22"/>
        </w:rPr>
        <w:t xml:space="preserve">This procedure intends to establish </w:t>
      </w:r>
      <w:r w:rsidR="005530A5" w:rsidRPr="00D84931">
        <w:rPr>
          <w:rFonts w:eastAsia="Arial"/>
          <w:sz w:val="22"/>
          <w:szCs w:val="22"/>
        </w:rPr>
        <w:t>a</w:t>
      </w:r>
      <w:r w:rsidRPr="00D84931">
        <w:rPr>
          <w:rFonts w:eastAsia="Arial"/>
          <w:sz w:val="22"/>
          <w:szCs w:val="22"/>
        </w:rPr>
        <w:t xml:space="preserve"> system for certification decision</w:t>
      </w:r>
      <w:r w:rsidR="00E130B8" w:rsidRPr="00D84931">
        <w:rPr>
          <w:rFonts w:eastAsia="Arial"/>
          <w:sz w:val="22"/>
          <w:szCs w:val="22"/>
        </w:rPr>
        <w:t>,</w:t>
      </w:r>
      <w:r w:rsidRPr="00D84931">
        <w:rPr>
          <w:rFonts w:eastAsia="Arial"/>
          <w:sz w:val="22"/>
          <w:szCs w:val="22"/>
        </w:rPr>
        <w:t xml:space="preserve"> grant</w:t>
      </w:r>
      <w:r w:rsidR="009F300F" w:rsidRPr="00D84931">
        <w:rPr>
          <w:rFonts w:eastAsia="Arial"/>
          <w:sz w:val="22"/>
          <w:szCs w:val="22"/>
        </w:rPr>
        <w:t xml:space="preserve"> </w:t>
      </w:r>
      <w:r w:rsidRPr="00D84931">
        <w:rPr>
          <w:rFonts w:eastAsia="Arial"/>
          <w:sz w:val="22"/>
          <w:szCs w:val="22"/>
        </w:rPr>
        <w:t>extension of scope,</w:t>
      </w:r>
      <w:r w:rsidR="009F300F" w:rsidRPr="00D84931">
        <w:rPr>
          <w:rFonts w:eastAsia="Arial"/>
          <w:sz w:val="22"/>
          <w:szCs w:val="22"/>
        </w:rPr>
        <w:t xml:space="preserve"> </w:t>
      </w:r>
      <w:r w:rsidRPr="00D84931">
        <w:rPr>
          <w:rFonts w:eastAsia="Arial"/>
          <w:sz w:val="22"/>
          <w:szCs w:val="22"/>
        </w:rPr>
        <w:t>modification/</w:t>
      </w:r>
      <w:r w:rsidR="00D54BA7" w:rsidRPr="00D84931">
        <w:rPr>
          <w:rFonts w:eastAsia="Arial"/>
          <w:sz w:val="22"/>
          <w:szCs w:val="22"/>
        </w:rPr>
        <w:t xml:space="preserve"> </w:t>
      </w:r>
      <w:r w:rsidRPr="00D84931">
        <w:rPr>
          <w:rFonts w:eastAsia="Arial"/>
          <w:sz w:val="22"/>
          <w:szCs w:val="22"/>
        </w:rPr>
        <w:t>amendment/</w:t>
      </w:r>
      <w:r w:rsidR="00D54BA7" w:rsidRPr="00D84931">
        <w:rPr>
          <w:rFonts w:eastAsia="Arial"/>
          <w:sz w:val="22"/>
          <w:szCs w:val="22"/>
        </w:rPr>
        <w:t xml:space="preserve"> </w:t>
      </w:r>
      <w:r w:rsidRPr="00D84931">
        <w:rPr>
          <w:rFonts w:eastAsia="Arial"/>
          <w:sz w:val="22"/>
          <w:szCs w:val="22"/>
        </w:rPr>
        <w:t>changes/</w:t>
      </w:r>
      <w:r w:rsidR="00D54BA7" w:rsidRPr="00D84931">
        <w:rPr>
          <w:rFonts w:eastAsia="Arial"/>
          <w:sz w:val="22"/>
          <w:szCs w:val="22"/>
        </w:rPr>
        <w:t xml:space="preserve"> </w:t>
      </w:r>
      <w:r w:rsidRPr="00D84931">
        <w:rPr>
          <w:rFonts w:eastAsia="Arial"/>
          <w:sz w:val="22"/>
          <w:szCs w:val="22"/>
        </w:rPr>
        <w:t>renewal</w:t>
      </w:r>
      <w:r w:rsidR="00E130B8" w:rsidRPr="00D84931">
        <w:rPr>
          <w:rFonts w:eastAsia="Arial"/>
          <w:sz w:val="22"/>
          <w:szCs w:val="22"/>
        </w:rPr>
        <w:t>/</w:t>
      </w:r>
      <w:r w:rsidR="00D54BA7" w:rsidRPr="00D84931">
        <w:rPr>
          <w:rFonts w:eastAsia="Arial"/>
          <w:sz w:val="22"/>
          <w:szCs w:val="22"/>
        </w:rPr>
        <w:t xml:space="preserve"> </w:t>
      </w:r>
      <w:r w:rsidRPr="00D84931">
        <w:rPr>
          <w:rFonts w:eastAsia="Arial"/>
          <w:sz w:val="22"/>
          <w:szCs w:val="22"/>
        </w:rPr>
        <w:t>reduction/ suspension/ withdrawal</w:t>
      </w:r>
      <w:r w:rsidR="00D54BA7" w:rsidRPr="00D84931">
        <w:rPr>
          <w:rFonts w:eastAsia="Arial"/>
          <w:sz w:val="22"/>
          <w:szCs w:val="22"/>
        </w:rPr>
        <w:t>,</w:t>
      </w:r>
      <w:r w:rsidRPr="00D84931">
        <w:rPr>
          <w:rFonts w:eastAsia="Arial"/>
          <w:sz w:val="22"/>
          <w:szCs w:val="22"/>
        </w:rPr>
        <w:t xml:space="preserve"> and transfer of certification </w:t>
      </w:r>
      <w:r w:rsidR="005530A5" w:rsidRPr="00D84931">
        <w:rPr>
          <w:rFonts w:eastAsia="Arial"/>
          <w:sz w:val="22"/>
          <w:szCs w:val="22"/>
        </w:rPr>
        <w:t>related to organic standards/</w:t>
      </w:r>
      <w:r w:rsidRPr="00D84931">
        <w:rPr>
          <w:rFonts w:eastAsia="Arial"/>
          <w:sz w:val="22"/>
          <w:szCs w:val="22"/>
        </w:rPr>
        <w:t xml:space="preserve">schemes </w:t>
      </w:r>
      <w:r w:rsidR="005530A5" w:rsidRPr="00D84931">
        <w:rPr>
          <w:rFonts w:eastAsia="Arial"/>
          <w:sz w:val="22"/>
          <w:szCs w:val="22"/>
        </w:rPr>
        <w:t xml:space="preserve">in compliance </w:t>
      </w:r>
      <w:r w:rsidRPr="00D84931">
        <w:rPr>
          <w:rFonts w:eastAsia="Arial"/>
          <w:sz w:val="22"/>
          <w:szCs w:val="22"/>
        </w:rPr>
        <w:t>with ISO</w:t>
      </w:r>
      <w:r w:rsidR="002000F8" w:rsidRPr="00D84931">
        <w:rPr>
          <w:rFonts w:eastAsia="Arial"/>
          <w:sz w:val="22"/>
          <w:szCs w:val="22"/>
        </w:rPr>
        <w:t xml:space="preserve"> 17065: 2012 </w:t>
      </w:r>
      <w:r w:rsidRPr="00D84931">
        <w:rPr>
          <w:rFonts w:eastAsia="Arial"/>
          <w:sz w:val="22"/>
          <w:szCs w:val="22"/>
        </w:rPr>
        <w:t>Standard.</w:t>
      </w:r>
    </w:p>
    <w:p w14:paraId="53D509E2" w14:textId="77777777" w:rsidR="00AE08B0" w:rsidRPr="00D84931" w:rsidRDefault="00AE08B0" w:rsidP="00D54BA7">
      <w:pPr>
        <w:spacing w:after="0" w:line="360" w:lineRule="auto"/>
        <w:jc w:val="both"/>
        <w:rPr>
          <w:sz w:val="22"/>
          <w:szCs w:val="22"/>
        </w:rPr>
      </w:pPr>
    </w:p>
    <w:p w14:paraId="2EE8F48D" w14:textId="77777777" w:rsidR="00AE08B0" w:rsidRPr="00D84931" w:rsidRDefault="002014A8" w:rsidP="00D54BA7">
      <w:pPr>
        <w:spacing w:after="0" w:line="360" w:lineRule="auto"/>
        <w:ind w:left="480"/>
        <w:jc w:val="both"/>
        <w:rPr>
          <w:rFonts w:eastAsia="Arial"/>
          <w:sz w:val="22"/>
          <w:szCs w:val="22"/>
        </w:rPr>
      </w:pPr>
      <w:r w:rsidRPr="00D84931">
        <w:rPr>
          <w:rFonts w:eastAsia="Arial"/>
          <w:b/>
          <w:sz w:val="22"/>
          <w:szCs w:val="22"/>
        </w:rPr>
        <w:t>2.   Scope</w:t>
      </w:r>
    </w:p>
    <w:p w14:paraId="69160AAB" w14:textId="1D931F62" w:rsidR="002000F8" w:rsidRPr="00D84931" w:rsidRDefault="002014A8" w:rsidP="00D54BA7">
      <w:pPr>
        <w:spacing w:after="0" w:line="360" w:lineRule="auto"/>
        <w:ind w:left="720"/>
        <w:jc w:val="both"/>
        <w:rPr>
          <w:rFonts w:eastAsia="Arial"/>
          <w:sz w:val="22"/>
          <w:szCs w:val="22"/>
        </w:rPr>
      </w:pPr>
      <w:r w:rsidRPr="00D84931">
        <w:rPr>
          <w:rFonts w:eastAsia="Arial"/>
          <w:sz w:val="22"/>
          <w:szCs w:val="22"/>
        </w:rPr>
        <w:t xml:space="preserve">The procedure is applicable to </w:t>
      </w:r>
      <w:r w:rsidR="002000F8" w:rsidRPr="00D84931">
        <w:rPr>
          <w:rFonts w:eastAsia="Arial"/>
          <w:sz w:val="22"/>
          <w:szCs w:val="22"/>
        </w:rPr>
        <w:t xml:space="preserve">organic certification as per </w:t>
      </w:r>
      <w:r w:rsidR="00845D12" w:rsidRPr="00D84931">
        <w:rPr>
          <w:rFonts w:eastAsia="Arial"/>
          <w:sz w:val="22"/>
          <w:szCs w:val="22"/>
        </w:rPr>
        <w:t>regulations (EU) 20</w:t>
      </w:r>
      <w:r w:rsidR="00AC11F9">
        <w:rPr>
          <w:rFonts w:eastAsia="Arial"/>
          <w:sz w:val="22"/>
          <w:szCs w:val="22"/>
        </w:rPr>
        <w:t>18</w:t>
      </w:r>
      <w:r w:rsidR="00845D12" w:rsidRPr="00D84931">
        <w:rPr>
          <w:rFonts w:eastAsia="Arial"/>
          <w:sz w:val="22"/>
          <w:szCs w:val="22"/>
        </w:rPr>
        <w:t>/848.</w:t>
      </w:r>
    </w:p>
    <w:p w14:paraId="39FA89B5" w14:textId="0DA42A80" w:rsidR="002000F8" w:rsidRPr="00D84931" w:rsidRDefault="002000F8" w:rsidP="00D54BA7">
      <w:pPr>
        <w:spacing w:after="0" w:line="360" w:lineRule="auto"/>
        <w:ind w:left="840" w:right="125"/>
        <w:jc w:val="both"/>
        <w:rPr>
          <w:rFonts w:eastAsia="Arial"/>
          <w:sz w:val="22"/>
          <w:szCs w:val="22"/>
        </w:rPr>
      </w:pPr>
    </w:p>
    <w:p w14:paraId="72918D1F" w14:textId="77777777" w:rsidR="00AE08B0" w:rsidRPr="00D84931" w:rsidRDefault="002014A8" w:rsidP="00D54BA7">
      <w:pPr>
        <w:spacing w:after="0" w:line="360" w:lineRule="auto"/>
        <w:ind w:left="480"/>
        <w:jc w:val="both"/>
        <w:rPr>
          <w:rFonts w:eastAsia="Arial"/>
          <w:sz w:val="22"/>
          <w:szCs w:val="22"/>
        </w:rPr>
      </w:pPr>
      <w:r w:rsidRPr="00D84931">
        <w:rPr>
          <w:rFonts w:eastAsia="Arial"/>
          <w:b/>
          <w:sz w:val="22"/>
          <w:szCs w:val="22"/>
        </w:rPr>
        <w:t>3.   References</w:t>
      </w:r>
    </w:p>
    <w:p w14:paraId="54DFD698" w14:textId="110BDCE6" w:rsidR="00AE08B0" w:rsidRPr="00D84931" w:rsidRDefault="001454F7" w:rsidP="00D54BA7">
      <w:pPr>
        <w:spacing w:after="0" w:line="360" w:lineRule="auto"/>
        <w:ind w:left="840" w:right="5245"/>
        <w:jc w:val="both"/>
        <w:rPr>
          <w:rFonts w:eastAsia="Arial"/>
          <w:sz w:val="22"/>
          <w:szCs w:val="22"/>
        </w:rPr>
      </w:pPr>
      <w:r w:rsidRPr="00D84931">
        <w:rPr>
          <w:rFonts w:eastAsia="Arial"/>
          <w:sz w:val="22"/>
          <w:szCs w:val="22"/>
        </w:rPr>
        <w:t>ASPL</w:t>
      </w:r>
      <w:r w:rsidR="002014A8" w:rsidRPr="00D84931">
        <w:rPr>
          <w:rFonts w:eastAsia="Arial"/>
          <w:sz w:val="22"/>
          <w:szCs w:val="22"/>
        </w:rPr>
        <w:t>-</w:t>
      </w:r>
      <w:r w:rsidR="002000F8" w:rsidRPr="00D84931">
        <w:rPr>
          <w:rFonts w:eastAsia="Arial"/>
          <w:sz w:val="22"/>
          <w:szCs w:val="22"/>
        </w:rPr>
        <w:t>CD-QM-01</w:t>
      </w:r>
      <w:r w:rsidR="002014A8" w:rsidRPr="00D84931">
        <w:rPr>
          <w:rFonts w:eastAsia="Arial"/>
          <w:sz w:val="22"/>
          <w:szCs w:val="22"/>
        </w:rPr>
        <w:t xml:space="preserve"> </w:t>
      </w:r>
      <w:r w:rsidR="00845D12" w:rsidRPr="00D84931">
        <w:rPr>
          <w:rFonts w:eastAsia="Arial"/>
          <w:sz w:val="22"/>
          <w:szCs w:val="22"/>
        </w:rPr>
        <w:t xml:space="preserve">(EU) </w:t>
      </w:r>
      <w:r w:rsidR="002014A8" w:rsidRPr="00D84931">
        <w:rPr>
          <w:rFonts w:eastAsia="Arial"/>
          <w:sz w:val="22"/>
          <w:szCs w:val="22"/>
        </w:rPr>
        <w:t>Quality Manual</w:t>
      </w:r>
    </w:p>
    <w:p w14:paraId="578D2789" w14:textId="77777777" w:rsidR="00AE08B0" w:rsidRPr="00D84931" w:rsidRDefault="00AE08B0" w:rsidP="00D54BA7">
      <w:pPr>
        <w:spacing w:after="0" w:line="360" w:lineRule="auto"/>
        <w:jc w:val="both"/>
        <w:rPr>
          <w:sz w:val="22"/>
          <w:szCs w:val="22"/>
        </w:rPr>
      </w:pPr>
    </w:p>
    <w:p w14:paraId="5D32996B" w14:textId="2012E1E2" w:rsidR="00AE08B0" w:rsidRPr="00D84931" w:rsidRDefault="002014A8" w:rsidP="00D54BA7">
      <w:pPr>
        <w:spacing w:after="0" w:line="360" w:lineRule="auto"/>
        <w:ind w:left="480"/>
        <w:jc w:val="both"/>
        <w:rPr>
          <w:rFonts w:eastAsia="Arial"/>
          <w:sz w:val="22"/>
          <w:szCs w:val="22"/>
        </w:rPr>
      </w:pPr>
      <w:r w:rsidRPr="00D84931">
        <w:rPr>
          <w:rFonts w:eastAsia="Arial"/>
          <w:b/>
          <w:sz w:val="22"/>
          <w:szCs w:val="22"/>
        </w:rPr>
        <w:t>4.</w:t>
      </w:r>
      <w:r w:rsidR="007669FF" w:rsidRPr="00D84931">
        <w:rPr>
          <w:rFonts w:eastAsia="Arial"/>
          <w:b/>
          <w:sz w:val="22"/>
          <w:szCs w:val="22"/>
        </w:rPr>
        <w:t>1</w:t>
      </w:r>
      <w:r w:rsidRPr="00D84931">
        <w:rPr>
          <w:rFonts w:eastAsia="Arial"/>
          <w:b/>
          <w:sz w:val="22"/>
          <w:szCs w:val="22"/>
        </w:rPr>
        <w:t xml:space="preserve">   Responsibilities</w:t>
      </w:r>
    </w:p>
    <w:p w14:paraId="10B7087D" w14:textId="7A396E86" w:rsidR="007669FF" w:rsidRPr="00D84931" w:rsidRDefault="007669FF" w:rsidP="00D54BA7">
      <w:pPr>
        <w:spacing w:after="0" w:line="360" w:lineRule="auto"/>
        <w:ind w:left="840" w:right="122"/>
        <w:jc w:val="both"/>
        <w:rPr>
          <w:rFonts w:eastAsia="Arial"/>
          <w:sz w:val="22"/>
          <w:szCs w:val="22"/>
        </w:rPr>
      </w:pPr>
      <w:r w:rsidRPr="00D84931">
        <w:rPr>
          <w:rFonts w:eastAsia="Arial"/>
          <w:sz w:val="22"/>
          <w:szCs w:val="22"/>
        </w:rPr>
        <w:t xml:space="preserve">Quality Manager together with other member of </w:t>
      </w:r>
      <w:r w:rsidR="00D54BA7" w:rsidRPr="00D84931">
        <w:rPr>
          <w:rFonts w:eastAsia="Arial"/>
          <w:sz w:val="22"/>
          <w:szCs w:val="22"/>
        </w:rPr>
        <w:t xml:space="preserve">the </w:t>
      </w:r>
      <w:r w:rsidRPr="00D84931">
        <w:rPr>
          <w:rFonts w:eastAsia="Arial"/>
          <w:sz w:val="22"/>
          <w:szCs w:val="22"/>
        </w:rPr>
        <w:t>certification committee shall be responsible for grant of the certification decision, renewal, extension and amendment/</w:t>
      </w:r>
      <w:r w:rsidR="00B06C34">
        <w:rPr>
          <w:rFonts w:eastAsia="Arial"/>
          <w:sz w:val="22"/>
          <w:szCs w:val="22"/>
        </w:rPr>
        <w:t xml:space="preserve"> </w:t>
      </w:r>
      <w:r w:rsidRPr="00D84931">
        <w:rPr>
          <w:rFonts w:eastAsia="Arial"/>
          <w:sz w:val="22"/>
          <w:szCs w:val="22"/>
        </w:rPr>
        <w:t xml:space="preserve">changes of scope.  </w:t>
      </w:r>
    </w:p>
    <w:p w14:paraId="58CD656C" w14:textId="62A66FA6" w:rsidR="007669FF" w:rsidRPr="00D84931" w:rsidRDefault="007669FF" w:rsidP="00D54BA7">
      <w:pPr>
        <w:spacing w:after="0" w:line="360" w:lineRule="auto"/>
        <w:ind w:left="840" w:right="119"/>
        <w:jc w:val="both"/>
        <w:rPr>
          <w:rFonts w:eastAsia="Arial"/>
          <w:sz w:val="22"/>
          <w:szCs w:val="22"/>
        </w:rPr>
      </w:pPr>
      <w:r w:rsidRPr="00D84931">
        <w:rPr>
          <w:rFonts w:eastAsia="Arial"/>
          <w:sz w:val="22"/>
          <w:szCs w:val="22"/>
        </w:rPr>
        <w:t>Certification Manager shall be sole responsible for authorization for approving suspension, reduction and withdrawal of certificates on basis of recommendations of certification decision committee which shall be binding.</w:t>
      </w:r>
    </w:p>
    <w:p w14:paraId="5AB8BB0C" w14:textId="3D3DCB3D" w:rsidR="007669FF" w:rsidRPr="00D84931" w:rsidRDefault="007669FF" w:rsidP="00D54BA7">
      <w:pPr>
        <w:spacing w:after="0" w:line="360" w:lineRule="auto"/>
        <w:ind w:left="840" w:right="125"/>
        <w:jc w:val="both"/>
        <w:rPr>
          <w:rFonts w:eastAsia="Arial"/>
          <w:sz w:val="22"/>
          <w:szCs w:val="22"/>
        </w:rPr>
      </w:pPr>
      <w:r w:rsidRPr="00D84931">
        <w:rPr>
          <w:rFonts w:eastAsia="Arial"/>
          <w:sz w:val="22"/>
          <w:szCs w:val="22"/>
        </w:rPr>
        <w:t>COO shall be responsible for signing of the certificate of compliance.</w:t>
      </w:r>
    </w:p>
    <w:p w14:paraId="7BEC9AE4" w14:textId="3C188956" w:rsidR="007669FF" w:rsidRPr="00D84931" w:rsidRDefault="007669FF" w:rsidP="00D54BA7">
      <w:pPr>
        <w:spacing w:after="0" w:line="360" w:lineRule="auto"/>
        <w:ind w:left="840" w:right="120"/>
        <w:jc w:val="both"/>
        <w:rPr>
          <w:rFonts w:eastAsia="Arial"/>
          <w:sz w:val="22"/>
          <w:szCs w:val="22"/>
        </w:rPr>
      </w:pPr>
      <w:r w:rsidRPr="00D84931">
        <w:rPr>
          <w:rFonts w:eastAsia="Arial"/>
          <w:sz w:val="22"/>
          <w:szCs w:val="22"/>
        </w:rPr>
        <w:t>Designated Technical Reviewer (a designated senior audit manager) shall be responsible for technical review.  As a member of certification decision committee, he/she shall participate in the certification decision.</w:t>
      </w:r>
    </w:p>
    <w:p w14:paraId="1459896D" w14:textId="487E2942" w:rsidR="007669FF" w:rsidRPr="00D84931" w:rsidRDefault="007669FF" w:rsidP="00D54BA7">
      <w:pPr>
        <w:spacing w:after="0" w:line="360" w:lineRule="auto"/>
        <w:ind w:right="120"/>
        <w:jc w:val="both"/>
        <w:rPr>
          <w:rFonts w:eastAsia="Arial"/>
          <w:b/>
          <w:bCs/>
          <w:sz w:val="22"/>
          <w:szCs w:val="22"/>
        </w:rPr>
      </w:pPr>
      <w:r w:rsidRPr="00D84931">
        <w:rPr>
          <w:rFonts w:eastAsia="Arial"/>
          <w:b/>
          <w:bCs/>
          <w:sz w:val="22"/>
          <w:szCs w:val="22"/>
        </w:rPr>
        <w:t>4.2 Certification Decision Apparatus</w:t>
      </w:r>
    </w:p>
    <w:p w14:paraId="34CE1CBC" w14:textId="53A162B2" w:rsidR="007669FF" w:rsidRPr="00D84931" w:rsidRDefault="007669FF" w:rsidP="00D54BA7">
      <w:pPr>
        <w:spacing w:after="0" w:line="360" w:lineRule="auto"/>
        <w:ind w:left="840" w:right="121"/>
        <w:jc w:val="both"/>
        <w:rPr>
          <w:rFonts w:eastAsia="Arial"/>
          <w:sz w:val="22"/>
          <w:szCs w:val="22"/>
        </w:rPr>
      </w:pPr>
      <w:r w:rsidRPr="00D84931">
        <w:rPr>
          <w:rFonts w:eastAsia="Arial"/>
          <w:sz w:val="22"/>
          <w:szCs w:val="22"/>
        </w:rPr>
        <w:t>All certification decisions shall be reviewed and granted by the Certification Committee designated and constituted for the purpose. It shall retain authority of its decisions relating to certification, including the granting, maintaining, recertifying</w:t>
      </w:r>
      <w:r w:rsidR="004F14CE">
        <w:rPr>
          <w:rFonts w:eastAsia="Arial"/>
          <w:sz w:val="22"/>
          <w:szCs w:val="22"/>
        </w:rPr>
        <w:t>/ surveillance</w:t>
      </w:r>
      <w:r w:rsidRPr="00D84931">
        <w:rPr>
          <w:rFonts w:eastAsia="Arial"/>
          <w:sz w:val="22"/>
          <w:szCs w:val="22"/>
        </w:rPr>
        <w:t>, expanding and reducing the scope of the certification, and suspending or withdrawing the certification.</w:t>
      </w:r>
    </w:p>
    <w:p w14:paraId="62311A28" w14:textId="105371FC" w:rsidR="007669FF" w:rsidRPr="00D84931" w:rsidRDefault="007669FF" w:rsidP="00D54BA7">
      <w:pPr>
        <w:spacing w:after="0" w:line="360" w:lineRule="auto"/>
        <w:ind w:left="840" w:right="1989"/>
        <w:jc w:val="both"/>
        <w:rPr>
          <w:rFonts w:eastAsia="Arial"/>
          <w:color w:val="000000" w:themeColor="text1"/>
          <w:sz w:val="22"/>
          <w:szCs w:val="22"/>
        </w:rPr>
      </w:pPr>
      <w:r w:rsidRPr="00D84931">
        <w:rPr>
          <w:rFonts w:eastAsia="Arial"/>
          <w:color w:val="000000" w:themeColor="text1"/>
          <w:sz w:val="22"/>
          <w:szCs w:val="22"/>
        </w:rPr>
        <w:t>The Certification Committee constitutes of the following 03 members-</w:t>
      </w:r>
    </w:p>
    <w:p w14:paraId="10C563C6" w14:textId="4A7D10BE" w:rsidR="007669FF" w:rsidRPr="00D84931" w:rsidRDefault="00545775" w:rsidP="00D54BA7">
      <w:pPr>
        <w:pStyle w:val="ListParagraph"/>
        <w:numPr>
          <w:ilvl w:val="0"/>
          <w:numId w:val="5"/>
        </w:numPr>
        <w:spacing w:after="0" w:line="360" w:lineRule="auto"/>
        <w:ind w:left="1200" w:right="1989"/>
        <w:jc w:val="both"/>
        <w:rPr>
          <w:rFonts w:eastAsia="Arial"/>
          <w:color w:val="000000" w:themeColor="text1"/>
          <w:sz w:val="22"/>
          <w:szCs w:val="22"/>
        </w:rPr>
      </w:pPr>
      <w:r w:rsidRPr="00D84931">
        <w:rPr>
          <w:rFonts w:eastAsia="Arial"/>
          <w:color w:val="000000" w:themeColor="text1"/>
          <w:sz w:val="22"/>
          <w:szCs w:val="22"/>
        </w:rPr>
        <w:lastRenderedPageBreak/>
        <w:t>COO</w:t>
      </w:r>
    </w:p>
    <w:p w14:paraId="7F916457" w14:textId="069D7795" w:rsidR="007669FF" w:rsidRPr="00D84931" w:rsidRDefault="00545775" w:rsidP="00D54BA7">
      <w:pPr>
        <w:pStyle w:val="ListParagraph"/>
        <w:numPr>
          <w:ilvl w:val="0"/>
          <w:numId w:val="5"/>
        </w:numPr>
        <w:spacing w:after="0" w:line="360" w:lineRule="auto"/>
        <w:ind w:left="1200" w:right="1989"/>
        <w:jc w:val="both"/>
        <w:rPr>
          <w:rFonts w:eastAsia="Arial"/>
          <w:color w:val="000000" w:themeColor="text1"/>
          <w:sz w:val="22"/>
          <w:szCs w:val="22"/>
        </w:rPr>
      </w:pPr>
      <w:r w:rsidRPr="00D84931">
        <w:rPr>
          <w:rFonts w:eastAsia="Arial"/>
          <w:color w:val="000000" w:themeColor="text1"/>
          <w:sz w:val="22"/>
          <w:szCs w:val="22"/>
        </w:rPr>
        <w:t>Quality Manager</w:t>
      </w:r>
    </w:p>
    <w:p w14:paraId="07C34D67" w14:textId="1350D998" w:rsidR="007669FF" w:rsidRPr="00D84931" w:rsidRDefault="00545775" w:rsidP="00D54BA7">
      <w:pPr>
        <w:pStyle w:val="ListParagraph"/>
        <w:numPr>
          <w:ilvl w:val="0"/>
          <w:numId w:val="5"/>
        </w:numPr>
        <w:spacing w:after="0" w:line="360" w:lineRule="auto"/>
        <w:ind w:left="1200" w:right="1989"/>
        <w:jc w:val="both"/>
        <w:rPr>
          <w:rFonts w:eastAsia="Arial"/>
          <w:color w:val="000000" w:themeColor="text1"/>
          <w:sz w:val="22"/>
          <w:szCs w:val="22"/>
        </w:rPr>
      </w:pPr>
      <w:r w:rsidRPr="00D84931">
        <w:rPr>
          <w:rFonts w:eastAsia="Arial"/>
          <w:color w:val="000000" w:themeColor="text1"/>
          <w:sz w:val="22"/>
          <w:szCs w:val="22"/>
        </w:rPr>
        <w:t>Certification Manager</w:t>
      </w:r>
    </w:p>
    <w:p w14:paraId="5CAF7158" w14:textId="1FB86893" w:rsidR="007669FF" w:rsidRPr="00D84931" w:rsidRDefault="007669FF" w:rsidP="00D54BA7">
      <w:pPr>
        <w:spacing w:after="0" w:line="360" w:lineRule="auto"/>
        <w:ind w:left="840" w:right="142"/>
        <w:jc w:val="both"/>
        <w:rPr>
          <w:rFonts w:eastAsia="Arial"/>
          <w:color w:val="000000" w:themeColor="text1"/>
          <w:sz w:val="22"/>
          <w:szCs w:val="22"/>
        </w:rPr>
      </w:pPr>
      <w:r w:rsidRPr="00D84931">
        <w:rPr>
          <w:rFonts w:eastAsia="Arial"/>
          <w:color w:val="000000" w:themeColor="text1"/>
          <w:sz w:val="22"/>
          <w:szCs w:val="22"/>
        </w:rPr>
        <w:t>Certification Committee members shall not be involved in the audit and technical review process of the site for which the certification decision is required to be taken.</w:t>
      </w:r>
    </w:p>
    <w:p w14:paraId="6F59EFE2" w14:textId="7AE3BFA1" w:rsidR="007669FF" w:rsidRPr="00D84931" w:rsidRDefault="007669FF" w:rsidP="00D54BA7">
      <w:pPr>
        <w:spacing w:after="0" w:line="360" w:lineRule="auto"/>
        <w:ind w:left="840" w:right="142"/>
        <w:jc w:val="both"/>
        <w:rPr>
          <w:rFonts w:eastAsia="Arial"/>
          <w:color w:val="000000" w:themeColor="text1"/>
          <w:sz w:val="22"/>
          <w:szCs w:val="22"/>
        </w:rPr>
      </w:pPr>
      <w:r w:rsidRPr="00D84931">
        <w:rPr>
          <w:rFonts w:eastAsia="Arial"/>
          <w:color w:val="000000" w:themeColor="text1"/>
          <w:sz w:val="22"/>
          <w:szCs w:val="22"/>
        </w:rPr>
        <w:t xml:space="preserve">Presence of the </w:t>
      </w:r>
      <w:r w:rsidR="00545775" w:rsidRPr="00D84931">
        <w:rPr>
          <w:rFonts w:eastAsia="Arial"/>
          <w:color w:val="000000" w:themeColor="text1"/>
          <w:sz w:val="22"/>
          <w:szCs w:val="22"/>
        </w:rPr>
        <w:t>COO or</w:t>
      </w:r>
      <w:r w:rsidRPr="00D84931">
        <w:rPr>
          <w:rFonts w:eastAsia="Arial"/>
          <w:color w:val="000000" w:themeColor="text1"/>
          <w:sz w:val="22"/>
          <w:szCs w:val="22"/>
        </w:rPr>
        <w:t xml:space="preserve"> a competent technical person is must for decision i.e. issuance or grant of the certificate. This is required for the technical aid in the decision making. </w:t>
      </w:r>
    </w:p>
    <w:p w14:paraId="68549521" w14:textId="09E3954F" w:rsidR="007669FF" w:rsidRPr="00D84931" w:rsidRDefault="007669FF" w:rsidP="00D54BA7">
      <w:pPr>
        <w:spacing w:after="0" w:line="360" w:lineRule="auto"/>
        <w:ind w:left="840" w:right="142"/>
        <w:jc w:val="both"/>
        <w:rPr>
          <w:rFonts w:eastAsia="Arial"/>
          <w:color w:val="000000" w:themeColor="text1"/>
          <w:sz w:val="22"/>
          <w:szCs w:val="22"/>
        </w:rPr>
      </w:pPr>
      <w:r w:rsidRPr="00D84931">
        <w:rPr>
          <w:rFonts w:eastAsia="Arial"/>
          <w:color w:val="000000" w:themeColor="text1"/>
          <w:sz w:val="22"/>
          <w:szCs w:val="22"/>
        </w:rPr>
        <w:t xml:space="preserve">Presence of the </w:t>
      </w:r>
      <w:r w:rsidR="00DE3E76" w:rsidRPr="00D84931">
        <w:rPr>
          <w:rFonts w:eastAsia="Arial"/>
          <w:color w:val="000000" w:themeColor="text1"/>
          <w:sz w:val="22"/>
          <w:szCs w:val="22"/>
        </w:rPr>
        <w:t>Certification Manager</w:t>
      </w:r>
      <w:r w:rsidRPr="00D84931">
        <w:rPr>
          <w:rFonts w:eastAsia="Arial"/>
          <w:color w:val="000000" w:themeColor="text1"/>
          <w:sz w:val="22"/>
          <w:szCs w:val="22"/>
        </w:rPr>
        <w:t xml:space="preserve"> or a competent technical person is necessary:</w:t>
      </w:r>
    </w:p>
    <w:p w14:paraId="0FE9FFB6" w14:textId="53BF85CB" w:rsidR="007669FF" w:rsidRPr="00D84931" w:rsidRDefault="007669FF" w:rsidP="00D54BA7">
      <w:pPr>
        <w:spacing w:after="0" w:line="360" w:lineRule="auto"/>
        <w:ind w:left="840" w:right="142"/>
        <w:jc w:val="both"/>
        <w:rPr>
          <w:rFonts w:eastAsia="Arial"/>
          <w:color w:val="000000" w:themeColor="text1"/>
          <w:sz w:val="22"/>
          <w:szCs w:val="22"/>
        </w:rPr>
      </w:pPr>
      <w:r w:rsidRPr="00D84931">
        <w:rPr>
          <w:rFonts w:eastAsia="Arial"/>
          <w:color w:val="000000" w:themeColor="text1"/>
          <w:sz w:val="22"/>
          <w:szCs w:val="22"/>
        </w:rPr>
        <w:t xml:space="preserve">- in case of extension of </w:t>
      </w:r>
      <w:r w:rsidR="00D54BA7" w:rsidRPr="00D84931">
        <w:rPr>
          <w:rFonts w:eastAsia="Arial"/>
          <w:color w:val="000000" w:themeColor="text1"/>
          <w:sz w:val="22"/>
          <w:szCs w:val="22"/>
        </w:rPr>
        <w:t>scope/services</w:t>
      </w:r>
      <w:r w:rsidRPr="00D84931">
        <w:rPr>
          <w:rFonts w:eastAsia="Arial"/>
          <w:color w:val="000000" w:themeColor="text1"/>
          <w:sz w:val="22"/>
          <w:szCs w:val="22"/>
        </w:rPr>
        <w:t xml:space="preserve"> where existing members do not have </w:t>
      </w:r>
      <w:r w:rsidR="00D54BA7" w:rsidRPr="00D84931">
        <w:rPr>
          <w:rFonts w:eastAsia="Arial"/>
          <w:color w:val="000000" w:themeColor="text1"/>
          <w:sz w:val="22"/>
          <w:szCs w:val="22"/>
        </w:rPr>
        <w:t xml:space="preserve">the </w:t>
      </w:r>
      <w:r w:rsidRPr="00D84931">
        <w:rPr>
          <w:rFonts w:eastAsia="Arial"/>
          <w:color w:val="000000" w:themeColor="text1"/>
          <w:sz w:val="22"/>
          <w:szCs w:val="22"/>
        </w:rPr>
        <w:t>expertise to arrive at decisions.</w:t>
      </w:r>
    </w:p>
    <w:p w14:paraId="1F03B21A" w14:textId="6695F230" w:rsidR="007669FF" w:rsidRPr="00D84931" w:rsidRDefault="007669FF" w:rsidP="00D54BA7">
      <w:pPr>
        <w:spacing w:after="0" w:line="360" w:lineRule="auto"/>
        <w:ind w:left="840" w:right="142"/>
        <w:jc w:val="both"/>
        <w:rPr>
          <w:rFonts w:eastAsia="Arial"/>
          <w:color w:val="000000" w:themeColor="text1"/>
          <w:sz w:val="22"/>
          <w:szCs w:val="22"/>
        </w:rPr>
      </w:pPr>
      <w:r w:rsidRPr="00D84931">
        <w:rPr>
          <w:rFonts w:eastAsia="Arial"/>
          <w:color w:val="000000" w:themeColor="text1"/>
          <w:sz w:val="22"/>
          <w:szCs w:val="22"/>
        </w:rPr>
        <w:t>- in case of</w:t>
      </w:r>
      <w:r w:rsidR="00D54BA7" w:rsidRPr="00D84931">
        <w:rPr>
          <w:rFonts w:eastAsia="Arial"/>
          <w:color w:val="000000" w:themeColor="text1"/>
          <w:sz w:val="22"/>
          <w:szCs w:val="22"/>
        </w:rPr>
        <w:t xml:space="preserve"> </w:t>
      </w:r>
      <w:r w:rsidRPr="00D84931">
        <w:rPr>
          <w:rFonts w:eastAsia="Arial"/>
          <w:color w:val="000000" w:themeColor="text1"/>
          <w:sz w:val="22"/>
          <w:szCs w:val="22"/>
        </w:rPr>
        <w:t>special investigations/decisions like reviews, reduction/suspension/withdrawal and other matters related to certification   decision.</w:t>
      </w:r>
    </w:p>
    <w:p w14:paraId="12C4B9A6" w14:textId="31546C5C" w:rsidR="007669FF" w:rsidRPr="00D84931" w:rsidRDefault="00545775" w:rsidP="00D54BA7">
      <w:pPr>
        <w:spacing w:after="0" w:line="360" w:lineRule="auto"/>
        <w:ind w:left="851" w:right="1"/>
        <w:jc w:val="both"/>
        <w:rPr>
          <w:rFonts w:eastAsia="Arial"/>
          <w:sz w:val="22"/>
          <w:szCs w:val="22"/>
        </w:rPr>
      </w:pPr>
      <w:r w:rsidRPr="00D84931">
        <w:rPr>
          <w:rFonts w:eastAsia="Arial"/>
          <w:color w:val="000000" w:themeColor="text1"/>
          <w:sz w:val="22"/>
          <w:szCs w:val="22"/>
        </w:rPr>
        <w:t>Quality Manager</w:t>
      </w:r>
      <w:r w:rsidR="007669FF" w:rsidRPr="00D84931">
        <w:rPr>
          <w:rFonts w:eastAsia="Arial"/>
          <w:color w:val="000000" w:themeColor="text1"/>
          <w:sz w:val="22"/>
          <w:szCs w:val="22"/>
        </w:rPr>
        <w:t xml:space="preserve"> are responsible to independently evaluate (onsite/ offsite) the reputation, past history of adherence to legal and safety requirements, recent</w:t>
      </w:r>
      <w:r w:rsidRPr="00D84931">
        <w:rPr>
          <w:rFonts w:eastAsia="Arial"/>
          <w:color w:val="000000" w:themeColor="text1"/>
          <w:sz w:val="22"/>
          <w:szCs w:val="22"/>
        </w:rPr>
        <w:t xml:space="preserve"> </w:t>
      </w:r>
      <w:r w:rsidR="007669FF" w:rsidRPr="00D84931">
        <w:rPr>
          <w:rFonts w:eastAsia="Arial"/>
          <w:color w:val="000000" w:themeColor="text1"/>
          <w:sz w:val="22"/>
          <w:szCs w:val="22"/>
        </w:rPr>
        <w:t>issues/ incidents, product recall/withdrawal issues and commitment of management towards using relevant sources.</w:t>
      </w:r>
    </w:p>
    <w:p w14:paraId="081CA469" w14:textId="77777777" w:rsidR="00AE08B0" w:rsidRPr="00D84931" w:rsidRDefault="00AE08B0" w:rsidP="00D54BA7">
      <w:pPr>
        <w:spacing w:after="0" w:line="360" w:lineRule="auto"/>
        <w:ind w:left="840" w:right="124"/>
        <w:jc w:val="both"/>
        <w:rPr>
          <w:rFonts w:eastAsia="Arial"/>
          <w:b/>
          <w:sz w:val="22"/>
          <w:szCs w:val="22"/>
        </w:rPr>
      </w:pPr>
    </w:p>
    <w:p w14:paraId="4DDBF78E" w14:textId="11E68716" w:rsidR="00AE08B0" w:rsidRPr="00D84931" w:rsidRDefault="003379AA" w:rsidP="00D54BA7">
      <w:pPr>
        <w:spacing w:after="0" w:line="360" w:lineRule="auto"/>
        <w:ind w:left="444" w:right="4740"/>
        <w:jc w:val="both"/>
        <w:rPr>
          <w:rFonts w:eastAsia="Arial"/>
          <w:sz w:val="22"/>
          <w:szCs w:val="22"/>
        </w:rPr>
      </w:pPr>
      <w:r w:rsidRPr="00D84931">
        <w:rPr>
          <w:rFonts w:eastAsia="Arial"/>
          <w:b/>
          <w:sz w:val="22"/>
          <w:szCs w:val="22"/>
        </w:rPr>
        <w:t>5</w:t>
      </w:r>
      <w:r w:rsidR="002014A8" w:rsidRPr="00D84931">
        <w:rPr>
          <w:rFonts w:eastAsia="Arial"/>
          <w:b/>
          <w:sz w:val="22"/>
          <w:szCs w:val="22"/>
        </w:rPr>
        <w:t>.   Procedure of issue /</w:t>
      </w:r>
      <w:r w:rsidR="002154B3" w:rsidRPr="00D84931">
        <w:rPr>
          <w:rFonts w:eastAsia="Arial"/>
          <w:b/>
          <w:sz w:val="22"/>
          <w:szCs w:val="22"/>
        </w:rPr>
        <w:t xml:space="preserve"> </w:t>
      </w:r>
      <w:r w:rsidR="002014A8" w:rsidRPr="00D84931">
        <w:rPr>
          <w:rFonts w:eastAsia="Arial"/>
          <w:b/>
          <w:sz w:val="22"/>
          <w:szCs w:val="22"/>
        </w:rPr>
        <w:t>grant of certificate</w:t>
      </w:r>
    </w:p>
    <w:p w14:paraId="0AB4F142" w14:textId="4831523D" w:rsidR="00AE08B0" w:rsidRDefault="003379AA" w:rsidP="00D54BA7">
      <w:pPr>
        <w:spacing w:after="0" w:line="360" w:lineRule="auto"/>
        <w:ind w:left="840" w:right="5294"/>
        <w:jc w:val="both"/>
        <w:rPr>
          <w:rFonts w:eastAsia="Arial"/>
          <w:b/>
          <w:sz w:val="22"/>
          <w:szCs w:val="22"/>
        </w:rPr>
      </w:pPr>
      <w:r w:rsidRPr="00D84931">
        <w:rPr>
          <w:rFonts w:eastAsia="Arial"/>
          <w:b/>
          <w:sz w:val="22"/>
          <w:szCs w:val="22"/>
        </w:rPr>
        <w:t>5</w:t>
      </w:r>
      <w:r w:rsidR="002014A8" w:rsidRPr="00D84931">
        <w:rPr>
          <w:rFonts w:eastAsia="Arial"/>
          <w:b/>
          <w:sz w:val="22"/>
          <w:szCs w:val="22"/>
        </w:rPr>
        <w:t>.1 Criteria for grant of certificate</w:t>
      </w:r>
    </w:p>
    <w:p w14:paraId="636BF0D3" w14:textId="4714B90E" w:rsidR="00716A84" w:rsidRPr="00970C26" w:rsidRDefault="00716A84" w:rsidP="00970C26">
      <w:pPr>
        <w:spacing w:after="0" w:line="360" w:lineRule="auto"/>
        <w:ind w:left="840" w:right="5294"/>
        <w:jc w:val="both"/>
        <w:rPr>
          <w:rFonts w:eastAsia="Arial"/>
          <w:b/>
          <w:sz w:val="22"/>
          <w:szCs w:val="22"/>
          <w:highlight w:val="yellow"/>
        </w:rPr>
      </w:pPr>
      <w:r w:rsidRPr="00970C26">
        <w:rPr>
          <w:rFonts w:eastAsia="Arial"/>
          <w:b/>
          <w:sz w:val="22"/>
          <w:szCs w:val="22"/>
          <w:highlight w:val="yellow"/>
        </w:rPr>
        <w:t xml:space="preserve">A- </w:t>
      </w:r>
      <w:r w:rsidR="00B23C5F" w:rsidRPr="00970C26">
        <w:rPr>
          <w:rFonts w:eastAsia="Arial"/>
          <w:b/>
          <w:sz w:val="22"/>
          <w:szCs w:val="22"/>
          <w:highlight w:val="yellow"/>
        </w:rPr>
        <w:t xml:space="preserve">Handling of the Query: </w:t>
      </w:r>
    </w:p>
    <w:p w14:paraId="010C3BB6" w14:textId="71D3EDA5" w:rsidR="00B23C5F" w:rsidRPr="00970C26" w:rsidRDefault="006A05FD" w:rsidP="00B23C5F">
      <w:pPr>
        <w:spacing w:after="0" w:line="360" w:lineRule="auto"/>
        <w:ind w:left="840" w:right="1"/>
        <w:jc w:val="both"/>
        <w:rPr>
          <w:rFonts w:eastAsia="Arial"/>
          <w:b/>
          <w:sz w:val="22"/>
          <w:szCs w:val="22"/>
          <w:highlight w:val="yellow"/>
        </w:rPr>
      </w:pPr>
      <w:r w:rsidRPr="00970C26">
        <w:rPr>
          <w:rFonts w:eastAsia="Arial"/>
          <w:b/>
          <w:sz w:val="22"/>
          <w:szCs w:val="22"/>
          <w:highlight w:val="yellow"/>
        </w:rPr>
        <w:t xml:space="preserve">Operator </w:t>
      </w:r>
      <w:proofErr w:type="gramStart"/>
      <w:r w:rsidRPr="00970C26">
        <w:rPr>
          <w:rFonts w:eastAsia="Arial"/>
          <w:b/>
          <w:sz w:val="22"/>
          <w:szCs w:val="22"/>
          <w:highlight w:val="yellow"/>
        </w:rPr>
        <w:t xml:space="preserve">/ </w:t>
      </w:r>
      <w:r w:rsidR="00B23C5F" w:rsidRPr="00970C26">
        <w:rPr>
          <w:rFonts w:eastAsia="Arial"/>
          <w:b/>
          <w:sz w:val="22"/>
          <w:szCs w:val="22"/>
          <w:highlight w:val="yellow"/>
        </w:rPr>
        <w:t xml:space="preserve"> Group</w:t>
      </w:r>
      <w:r w:rsidRPr="00970C26">
        <w:rPr>
          <w:rFonts w:eastAsia="Arial"/>
          <w:b/>
          <w:sz w:val="22"/>
          <w:szCs w:val="22"/>
          <w:highlight w:val="yellow"/>
        </w:rPr>
        <w:t>s</w:t>
      </w:r>
      <w:proofErr w:type="gramEnd"/>
      <w:r w:rsidR="00B23C5F" w:rsidRPr="00970C26">
        <w:rPr>
          <w:rFonts w:eastAsia="Arial"/>
          <w:b/>
          <w:sz w:val="22"/>
          <w:szCs w:val="22"/>
          <w:highlight w:val="yellow"/>
        </w:rPr>
        <w:t xml:space="preserve"> of operators seeking for the certification as per the Regulations (EU) 2018/848 for Category A, D and E write a mail to the business development team and business development department register the query in the client data sheet and </w:t>
      </w:r>
      <w:proofErr w:type="spellStart"/>
      <w:r w:rsidR="00B23C5F" w:rsidRPr="00970C26">
        <w:rPr>
          <w:rFonts w:eastAsia="Arial"/>
          <w:b/>
          <w:sz w:val="22"/>
          <w:szCs w:val="22"/>
          <w:highlight w:val="yellow"/>
        </w:rPr>
        <w:t>with in</w:t>
      </w:r>
      <w:proofErr w:type="spellEnd"/>
      <w:r w:rsidR="00B23C5F" w:rsidRPr="00970C26">
        <w:rPr>
          <w:rFonts w:eastAsia="Arial"/>
          <w:b/>
          <w:sz w:val="22"/>
          <w:szCs w:val="22"/>
          <w:highlight w:val="yellow"/>
        </w:rPr>
        <w:t xml:space="preserve"> the three working days business development department sent the application packet as per the certification category for Regulations (EU) 2018/848.</w:t>
      </w:r>
    </w:p>
    <w:p w14:paraId="13AC710E" w14:textId="7F048B2E" w:rsidR="00B23C5F" w:rsidRPr="00970C26" w:rsidRDefault="00B23C5F" w:rsidP="00B23C5F">
      <w:pPr>
        <w:spacing w:after="0" w:line="360" w:lineRule="auto"/>
        <w:ind w:left="840" w:right="1"/>
        <w:jc w:val="both"/>
        <w:rPr>
          <w:rFonts w:eastAsia="Arial"/>
          <w:b/>
          <w:sz w:val="22"/>
          <w:szCs w:val="22"/>
          <w:highlight w:val="yellow"/>
        </w:rPr>
      </w:pPr>
      <w:r w:rsidRPr="00970C26">
        <w:rPr>
          <w:rFonts w:eastAsia="Arial"/>
          <w:b/>
          <w:sz w:val="22"/>
          <w:szCs w:val="22"/>
          <w:highlight w:val="yellow"/>
        </w:rPr>
        <w:t xml:space="preserve">After receiving the filled application and OMP with the associated documents forwarded to the Initial Technical Reviewer for the review. </w:t>
      </w:r>
    </w:p>
    <w:p w14:paraId="6C5C68C8" w14:textId="61487B40" w:rsidR="00B23C5F" w:rsidRPr="00970C26" w:rsidRDefault="00B23C5F" w:rsidP="00B23C5F">
      <w:pPr>
        <w:spacing w:after="0" w:line="360" w:lineRule="auto"/>
        <w:ind w:left="840" w:right="1"/>
        <w:jc w:val="both"/>
        <w:rPr>
          <w:rFonts w:eastAsia="Arial"/>
          <w:b/>
          <w:sz w:val="22"/>
          <w:szCs w:val="22"/>
          <w:highlight w:val="yellow"/>
        </w:rPr>
      </w:pPr>
      <w:r w:rsidRPr="00970C26">
        <w:rPr>
          <w:rFonts w:eastAsia="Arial"/>
          <w:b/>
          <w:sz w:val="22"/>
          <w:szCs w:val="22"/>
          <w:highlight w:val="yellow"/>
        </w:rPr>
        <w:t>B- Review of the Application:</w:t>
      </w:r>
    </w:p>
    <w:p w14:paraId="369E05A2" w14:textId="7F3BE916" w:rsidR="00B90BA8" w:rsidRPr="00970C26" w:rsidRDefault="00B23C5F" w:rsidP="00B90BA8">
      <w:pPr>
        <w:spacing w:after="0" w:line="360" w:lineRule="auto"/>
        <w:ind w:left="840" w:right="1"/>
        <w:jc w:val="both"/>
        <w:rPr>
          <w:rFonts w:eastAsia="Arial"/>
          <w:b/>
          <w:sz w:val="22"/>
          <w:szCs w:val="22"/>
          <w:highlight w:val="yellow"/>
        </w:rPr>
      </w:pPr>
      <w:proofErr w:type="spellStart"/>
      <w:r w:rsidRPr="00970C26">
        <w:rPr>
          <w:rFonts w:eastAsia="Arial"/>
          <w:b/>
          <w:sz w:val="22"/>
          <w:szCs w:val="22"/>
          <w:highlight w:val="yellow"/>
        </w:rPr>
        <w:lastRenderedPageBreak/>
        <w:t>Intial</w:t>
      </w:r>
      <w:proofErr w:type="spellEnd"/>
      <w:r w:rsidRPr="00970C26">
        <w:rPr>
          <w:rFonts w:eastAsia="Arial"/>
          <w:b/>
          <w:sz w:val="22"/>
          <w:szCs w:val="22"/>
          <w:highlight w:val="yellow"/>
        </w:rPr>
        <w:t xml:space="preserve"> Technical Reviewer review </w:t>
      </w:r>
      <w:proofErr w:type="gramStart"/>
      <w:r w:rsidRPr="00970C26">
        <w:rPr>
          <w:rFonts w:eastAsia="Arial"/>
          <w:b/>
          <w:sz w:val="22"/>
          <w:szCs w:val="22"/>
          <w:highlight w:val="yellow"/>
        </w:rPr>
        <w:t>the  application</w:t>
      </w:r>
      <w:proofErr w:type="gramEnd"/>
      <w:r w:rsidRPr="00970C26">
        <w:rPr>
          <w:rFonts w:eastAsia="Arial"/>
          <w:b/>
          <w:sz w:val="22"/>
          <w:szCs w:val="22"/>
          <w:highlight w:val="yellow"/>
        </w:rPr>
        <w:t xml:space="preserve"> as per the preventive and precautionary measures at every stage of the production, </w:t>
      </w:r>
      <w:r w:rsidR="00B90BA8" w:rsidRPr="00970C26">
        <w:rPr>
          <w:rFonts w:eastAsia="Arial"/>
          <w:b/>
          <w:sz w:val="22"/>
          <w:szCs w:val="22"/>
          <w:highlight w:val="yellow"/>
        </w:rPr>
        <w:t xml:space="preserve">preparations </w:t>
      </w:r>
      <w:r w:rsidR="00BC0EA7" w:rsidRPr="00970C26">
        <w:rPr>
          <w:rFonts w:eastAsia="Arial"/>
          <w:b/>
          <w:sz w:val="22"/>
          <w:szCs w:val="22"/>
          <w:highlight w:val="yellow"/>
        </w:rPr>
        <w:t xml:space="preserve"> and distribution (ASPL-CD-PR-01-Application Review) </w:t>
      </w:r>
      <w:r w:rsidR="00B90BA8" w:rsidRPr="00970C26">
        <w:rPr>
          <w:rFonts w:eastAsia="Arial"/>
          <w:b/>
          <w:sz w:val="22"/>
          <w:szCs w:val="22"/>
          <w:highlight w:val="yellow"/>
        </w:rPr>
        <w:t>As per the application and organic management plan initial technical reviewer review the Regulations (EU) 2018/848.</w:t>
      </w:r>
    </w:p>
    <w:p w14:paraId="34512592" w14:textId="449FC860" w:rsidR="00B90BA8" w:rsidRPr="00970C26" w:rsidRDefault="00B90BA8" w:rsidP="00B90BA8">
      <w:pPr>
        <w:spacing w:after="0" w:line="360" w:lineRule="auto"/>
        <w:ind w:left="840" w:right="1"/>
        <w:jc w:val="both"/>
        <w:rPr>
          <w:rFonts w:eastAsia="Arial"/>
          <w:b/>
          <w:sz w:val="22"/>
          <w:szCs w:val="22"/>
          <w:highlight w:val="yellow"/>
        </w:rPr>
      </w:pPr>
      <w:r w:rsidRPr="00970C26">
        <w:rPr>
          <w:rFonts w:eastAsia="Arial"/>
          <w:b/>
          <w:sz w:val="22"/>
          <w:szCs w:val="22"/>
          <w:highlight w:val="yellow"/>
        </w:rPr>
        <w:t xml:space="preserve">Any clarification required during the review of the application and organic management plan then Initial Technical Reviewer write to the business development department and business development department sent the </w:t>
      </w:r>
      <w:r w:rsidR="006A05FD" w:rsidRPr="00970C26">
        <w:rPr>
          <w:rFonts w:eastAsia="Arial"/>
          <w:b/>
          <w:sz w:val="22"/>
          <w:szCs w:val="22"/>
          <w:highlight w:val="yellow"/>
        </w:rPr>
        <w:t>clarification to the operator or group of operators.</w:t>
      </w:r>
    </w:p>
    <w:p w14:paraId="40D6ECBB" w14:textId="3BEE0C77" w:rsidR="006A05FD" w:rsidRPr="00970C26" w:rsidRDefault="006A05FD" w:rsidP="00B90BA8">
      <w:pPr>
        <w:spacing w:after="0" w:line="360" w:lineRule="auto"/>
        <w:ind w:left="840" w:right="1"/>
        <w:jc w:val="both"/>
        <w:rPr>
          <w:rFonts w:eastAsia="Arial"/>
          <w:b/>
          <w:sz w:val="22"/>
          <w:szCs w:val="22"/>
          <w:highlight w:val="yellow"/>
        </w:rPr>
      </w:pPr>
      <w:r w:rsidRPr="00970C26">
        <w:rPr>
          <w:rFonts w:eastAsia="Arial"/>
          <w:b/>
          <w:sz w:val="22"/>
          <w:szCs w:val="22"/>
          <w:highlight w:val="yellow"/>
        </w:rPr>
        <w:t xml:space="preserve">After receiving the clarification form the operator or groups of </w:t>
      </w:r>
      <w:proofErr w:type="gramStart"/>
      <w:r w:rsidRPr="00970C26">
        <w:rPr>
          <w:rFonts w:eastAsia="Arial"/>
          <w:b/>
          <w:sz w:val="22"/>
          <w:szCs w:val="22"/>
          <w:highlight w:val="yellow"/>
        </w:rPr>
        <w:t>operators ,</w:t>
      </w:r>
      <w:proofErr w:type="gramEnd"/>
      <w:r w:rsidRPr="00970C26">
        <w:rPr>
          <w:rFonts w:eastAsia="Arial"/>
          <w:b/>
          <w:sz w:val="22"/>
          <w:szCs w:val="22"/>
          <w:highlight w:val="yellow"/>
        </w:rPr>
        <w:t xml:space="preserve"> business development department forwarded to the Initial Technical Reviewer for review.</w:t>
      </w:r>
    </w:p>
    <w:p w14:paraId="3660F411" w14:textId="561A562C" w:rsidR="006A05FD" w:rsidRPr="00970C26" w:rsidRDefault="006A05FD" w:rsidP="00B90BA8">
      <w:pPr>
        <w:spacing w:after="0" w:line="360" w:lineRule="auto"/>
        <w:ind w:left="840" w:right="1"/>
        <w:jc w:val="both"/>
        <w:rPr>
          <w:rFonts w:eastAsia="Arial"/>
          <w:b/>
          <w:sz w:val="22"/>
          <w:szCs w:val="22"/>
          <w:highlight w:val="yellow"/>
        </w:rPr>
      </w:pPr>
      <w:r w:rsidRPr="00970C26">
        <w:rPr>
          <w:rFonts w:eastAsia="Arial"/>
          <w:b/>
          <w:sz w:val="22"/>
          <w:szCs w:val="22"/>
          <w:highlight w:val="yellow"/>
        </w:rPr>
        <w:t xml:space="preserve">Initial Technical Reviewer comes in the conclusion that application </w:t>
      </w:r>
      <w:proofErr w:type="spellStart"/>
      <w:r w:rsidRPr="00970C26">
        <w:rPr>
          <w:rFonts w:eastAsia="Arial"/>
          <w:b/>
          <w:sz w:val="22"/>
          <w:szCs w:val="22"/>
          <w:highlight w:val="yellow"/>
        </w:rPr>
        <w:t>os</w:t>
      </w:r>
      <w:proofErr w:type="spellEnd"/>
      <w:r w:rsidRPr="00970C26">
        <w:rPr>
          <w:rFonts w:eastAsia="Arial"/>
          <w:b/>
          <w:sz w:val="22"/>
          <w:szCs w:val="22"/>
          <w:highlight w:val="yellow"/>
        </w:rPr>
        <w:t xml:space="preserve"> </w:t>
      </w:r>
      <w:proofErr w:type="spellStart"/>
      <w:r w:rsidRPr="00970C26">
        <w:rPr>
          <w:rFonts w:eastAsia="Arial"/>
          <w:b/>
          <w:sz w:val="22"/>
          <w:szCs w:val="22"/>
          <w:highlight w:val="yellow"/>
        </w:rPr>
        <w:t>suiated</w:t>
      </w:r>
      <w:proofErr w:type="spellEnd"/>
      <w:r w:rsidRPr="00970C26">
        <w:rPr>
          <w:rFonts w:eastAsia="Arial"/>
          <w:b/>
          <w:sz w:val="22"/>
          <w:szCs w:val="22"/>
          <w:highlight w:val="yellow"/>
        </w:rPr>
        <w:t xml:space="preserve"> for the certification or not situated for certification as per the requirements of the regulations (EU) 2018/848 confirms to the business development department. </w:t>
      </w:r>
    </w:p>
    <w:p w14:paraId="4B68AF60" w14:textId="1A639A3B" w:rsidR="006A05FD" w:rsidRPr="00970C26" w:rsidRDefault="006A05FD" w:rsidP="00B90BA8">
      <w:pPr>
        <w:spacing w:after="0" w:line="360" w:lineRule="auto"/>
        <w:ind w:left="840" w:right="1"/>
        <w:jc w:val="both"/>
        <w:rPr>
          <w:rFonts w:eastAsia="Arial"/>
          <w:b/>
          <w:sz w:val="22"/>
          <w:szCs w:val="22"/>
          <w:highlight w:val="yellow"/>
        </w:rPr>
      </w:pPr>
      <w:r w:rsidRPr="00970C26">
        <w:rPr>
          <w:rFonts w:eastAsia="Arial"/>
          <w:b/>
          <w:sz w:val="22"/>
          <w:szCs w:val="22"/>
          <w:highlight w:val="yellow"/>
        </w:rPr>
        <w:t xml:space="preserve">Business development department confirm to the operator / groups of operators </w:t>
      </w:r>
      <w:r w:rsidR="008363C4" w:rsidRPr="00970C26">
        <w:rPr>
          <w:rFonts w:eastAsia="Arial"/>
          <w:b/>
          <w:sz w:val="22"/>
          <w:szCs w:val="22"/>
          <w:highlight w:val="yellow"/>
        </w:rPr>
        <w:t>the status of the application. If application approved then business development department sent the proposal and certification agreement for the duly signed.</w:t>
      </w:r>
    </w:p>
    <w:p w14:paraId="52469956" w14:textId="5BD187B7" w:rsidR="008363C4" w:rsidRPr="00970C26" w:rsidRDefault="008363C4" w:rsidP="00B90BA8">
      <w:pPr>
        <w:spacing w:after="0" w:line="360" w:lineRule="auto"/>
        <w:ind w:left="840" w:right="1"/>
        <w:jc w:val="both"/>
        <w:rPr>
          <w:rFonts w:eastAsia="Arial"/>
          <w:b/>
          <w:sz w:val="22"/>
          <w:szCs w:val="22"/>
          <w:highlight w:val="yellow"/>
        </w:rPr>
      </w:pPr>
      <w:r w:rsidRPr="00970C26">
        <w:rPr>
          <w:rFonts w:eastAsia="Arial"/>
          <w:b/>
          <w:sz w:val="22"/>
          <w:szCs w:val="22"/>
          <w:highlight w:val="yellow"/>
        </w:rPr>
        <w:t xml:space="preserve">After receiving the signed proposal and certification agreement then inform to the Audit planning department for the execution of the audit. </w:t>
      </w:r>
    </w:p>
    <w:p w14:paraId="7A20768A" w14:textId="1526E680" w:rsidR="008363C4" w:rsidRPr="00970C26" w:rsidRDefault="008363C4" w:rsidP="00B90BA8">
      <w:pPr>
        <w:spacing w:after="0" w:line="360" w:lineRule="auto"/>
        <w:ind w:left="840" w:right="1"/>
        <w:jc w:val="both"/>
        <w:rPr>
          <w:rFonts w:eastAsia="Arial"/>
          <w:b/>
          <w:sz w:val="22"/>
          <w:szCs w:val="22"/>
          <w:highlight w:val="yellow"/>
        </w:rPr>
      </w:pPr>
      <w:r w:rsidRPr="00970C26">
        <w:rPr>
          <w:rFonts w:eastAsia="Arial"/>
          <w:b/>
          <w:sz w:val="22"/>
          <w:szCs w:val="22"/>
          <w:highlight w:val="yellow"/>
        </w:rPr>
        <w:t>C- Execution of the Audit-</w:t>
      </w:r>
    </w:p>
    <w:p w14:paraId="22D02006" w14:textId="666019E2" w:rsidR="008363C4" w:rsidRPr="00970C26" w:rsidRDefault="008363C4" w:rsidP="00B90BA8">
      <w:pPr>
        <w:spacing w:after="0" w:line="360" w:lineRule="auto"/>
        <w:ind w:left="840" w:right="1"/>
        <w:jc w:val="both"/>
        <w:rPr>
          <w:rFonts w:eastAsia="Arial"/>
          <w:b/>
          <w:sz w:val="22"/>
          <w:szCs w:val="22"/>
          <w:highlight w:val="yellow"/>
        </w:rPr>
      </w:pPr>
      <w:r w:rsidRPr="00970C26">
        <w:rPr>
          <w:rFonts w:eastAsia="Arial"/>
          <w:b/>
          <w:sz w:val="22"/>
          <w:szCs w:val="22"/>
          <w:highlight w:val="yellow"/>
        </w:rPr>
        <w:t xml:space="preserve">Audit manager will see the competence as per the </w:t>
      </w:r>
      <w:r w:rsidR="00BC0EA7" w:rsidRPr="00970C26">
        <w:rPr>
          <w:rFonts w:eastAsia="Arial"/>
          <w:b/>
          <w:sz w:val="22"/>
          <w:szCs w:val="22"/>
          <w:highlight w:val="yellow"/>
        </w:rPr>
        <w:t xml:space="preserve">auditor before </w:t>
      </w:r>
      <w:proofErr w:type="spellStart"/>
      <w:r w:rsidR="00BC0EA7" w:rsidRPr="00970C26">
        <w:rPr>
          <w:rFonts w:eastAsia="Arial"/>
          <w:b/>
          <w:sz w:val="22"/>
          <w:szCs w:val="22"/>
          <w:highlight w:val="yellow"/>
        </w:rPr>
        <w:t>assigne</w:t>
      </w:r>
      <w:proofErr w:type="spellEnd"/>
      <w:r w:rsidR="00BC0EA7" w:rsidRPr="00970C26">
        <w:rPr>
          <w:rFonts w:eastAsia="Arial"/>
          <w:b/>
          <w:sz w:val="22"/>
          <w:szCs w:val="22"/>
          <w:highlight w:val="yellow"/>
        </w:rPr>
        <w:t xml:space="preserve"> for the audit as per the ASPL-CD-PR-11 –Competence requirements of the auditors and other personnel involved in the specific certification function, ASPL-CD-PR-21 (EU) – Competence Demonstration Process, ASPL-CD-PR-23 (EU) – Determination of competence criteria.  Audit manager will execute planning as per the </w:t>
      </w:r>
      <w:r w:rsidR="006663E4" w:rsidRPr="00970C26">
        <w:rPr>
          <w:rFonts w:eastAsia="Arial"/>
          <w:b/>
          <w:sz w:val="22"/>
          <w:szCs w:val="22"/>
          <w:highlight w:val="yellow"/>
        </w:rPr>
        <w:t xml:space="preserve">ASPL-CD-PR-12 (EU) –Audit Planning </w:t>
      </w:r>
      <w:proofErr w:type="gramStart"/>
      <w:r w:rsidR="006663E4" w:rsidRPr="00970C26">
        <w:rPr>
          <w:rFonts w:eastAsia="Arial"/>
          <w:b/>
          <w:sz w:val="22"/>
          <w:szCs w:val="22"/>
          <w:highlight w:val="yellow"/>
        </w:rPr>
        <w:t>Process ,</w:t>
      </w:r>
      <w:proofErr w:type="gramEnd"/>
      <w:r w:rsidR="006663E4" w:rsidRPr="00970C26">
        <w:rPr>
          <w:rFonts w:eastAsia="Arial"/>
          <w:b/>
          <w:sz w:val="22"/>
          <w:szCs w:val="22"/>
          <w:highlight w:val="yellow"/>
        </w:rPr>
        <w:t xml:space="preserve"> ASPL-CD-PR-13 (EU) – Scheduling Process and ASPL-CD-PR-14(EU) – Risk Based Inspection Procedure.</w:t>
      </w:r>
    </w:p>
    <w:p w14:paraId="0FCDCFCB" w14:textId="3417DFD5" w:rsidR="006663E4" w:rsidRDefault="006663E4" w:rsidP="00B90BA8">
      <w:pPr>
        <w:spacing w:after="0" w:line="360" w:lineRule="auto"/>
        <w:ind w:left="840" w:right="1"/>
        <w:jc w:val="both"/>
        <w:rPr>
          <w:rFonts w:eastAsia="Arial"/>
          <w:b/>
          <w:sz w:val="22"/>
          <w:szCs w:val="22"/>
        </w:rPr>
      </w:pPr>
      <w:r w:rsidRPr="00970C26">
        <w:rPr>
          <w:rFonts w:eastAsia="Arial"/>
          <w:b/>
          <w:sz w:val="22"/>
          <w:szCs w:val="22"/>
          <w:highlight w:val="yellow"/>
        </w:rPr>
        <w:t>Audit Manager give the assignment letter to the assigned auditor.</w:t>
      </w:r>
      <w:r>
        <w:rPr>
          <w:rFonts w:eastAsia="Arial"/>
          <w:b/>
          <w:sz w:val="22"/>
          <w:szCs w:val="22"/>
        </w:rPr>
        <w:t xml:space="preserve"> </w:t>
      </w:r>
    </w:p>
    <w:p w14:paraId="20804873" w14:textId="02A34BD2" w:rsidR="008423FD" w:rsidRDefault="008423FD" w:rsidP="00B90BA8">
      <w:pPr>
        <w:spacing w:after="0" w:line="360" w:lineRule="auto"/>
        <w:ind w:left="840" w:right="1"/>
        <w:jc w:val="both"/>
        <w:rPr>
          <w:rFonts w:eastAsia="Arial"/>
          <w:b/>
          <w:sz w:val="22"/>
          <w:szCs w:val="22"/>
        </w:rPr>
      </w:pPr>
      <w:r>
        <w:rPr>
          <w:rFonts w:eastAsia="Arial"/>
          <w:b/>
          <w:sz w:val="22"/>
          <w:szCs w:val="22"/>
        </w:rPr>
        <w:t xml:space="preserve">Every year audit manager will </w:t>
      </w:r>
      <w:proofErr w:type="gramStart"/>
      <w:r>
        <w:rPr>
          <w:rFonts w:eastAsia="Arial"/>
          <w:b/>
          <w:sz w:val="22"/>
          <w:szCs w:val="22"/>
        </w:rPr>
        <w:t>insure</w:t>
      </w:r>
      <w:proofErr w:type="gramEnd"/>
      <w:r>
        <w:rPr>
          <w:rFonts w:eastAsia="Arial"/>
          <w:b/>
          <w:sz w:val="22"/>
          <w:szCs w:val="22"/>
        </w:rPr>
        <w:t xml:space="preserve"> that </w:t>
      </w:r>
      <w:r w:rsidRPr="008423FD">
        <w:rPr>
          <w:rFonts w:eastAsia="Arial"/>
          <w:b/>
          <w:sz w:val="22"/>
          <w:szCs w:val="22"/>
        </w:rPr>
        <w:t>re-inspect at least 5 % of the members of a group of operators, but not less than 10 members. Where the group of operators has 10 members or less, all members shall be re-inspected.</w:t>
      </w:r>
    </w:p>
    <w:p w14:paraId="4DA073C1" w14:textId="62A79F5D" w:rsidR="008423FD" w:rsidRDefault="008423FD" w:rsidP="00B90BA8">
      <w:pPr>
        <w:spacing w:after="0" w:line="360" w:lineRule="auto"/>
        <w:ind w:left="840" w:right="1"/>
        <w:jc w:val="both"/>
        <w:rPr>
          <w:rFonts w:eastAsia="Arial"/>
          <w:b/>
          <w:sz w:val="22"/>
          <w:szCs w:val="22"/>
        </w:rPr>
      </w:pPr>
      <w:r w:rsidRPr="008423FD">
        <w:rPr>
          <w:rFonts w:eastAsia="Arial"/>
          <w:b/>
          <w:sz w:val="22"/>
          <w:szCs w:val="22"/>
        </w:rPr>
        <w:lastRenderedPageBreak/>
        <w:t xml:space="preserve">The physical on-the-spot inspection and the sampling shall be carried out by the </w:t>
      </w:r>
      <w:proofErr w:type="gramStart"/>
      <w:r>
        <w:rPr>
          <w:rFonts w:eastAsia="Arial"/>
          <w:b/>
          <w:sz w:val="22"/>
          <w:szCs w:val="22"/>
        </w:rPr>
        <w:t xml:space="preserve">auditor </w:t>
      </w:r>
      <w:r w:rsidRPr="008423FD">
        <w:rPr>
          <w:rFonts w:eastAsia="Arial"/>
          <w:b/>
          <w:sz w:val="22"/>
          <w:szCs w:val="22"/>
        </w:rPr>
        <w:t xml:space="preserve"> at</w:t>
      </w:r>
      <w:proofErr w:type="gramEnd"/>
      <w:r w:rsidRPr="008423FD">
        <w:rPr>
          <w:rFonts w:eastAsia="Arial"/>
          <w:b/>
          <w:sz w:val="22"/>
          <w:szCs w:val="22"/>
        </w:rPr>
        <w:t xml:space="preserve"> the most appropriate times in order to verify compliance on critical control points.</w:t>
      </w:r>
    </w:p>
    <w:p w14:paraId="5399A460" w14:textId="58FBC124" w:rsidR="008423FD" w:rsidRDefault="008423FD" w:rsidP="00B90BA8">
      <w:pPr>
        <w:spacing w:after="0" w:line="360" w:lineRule="auto"/>
        <w:ind w:left="840" w:right="1"/>
        <w:jc w:val="both"/>
        <w:rPr>
          <w:rFonts w:eastAsia="Arial"/>
          <w:b/>
          <w:sz w:val="22"/>
          <w:szCs w:val="22"/>
        </w:rPr>
      </w:pPr>
      <w:r w:rsidRPr="008423FD">
        <w:rPr>
          <w:rFonts w:eastAsia="Arial"/>
          <w:b/>
          <w:sz w:val="22"/>
          <w:szCs w:val="22"/>
        </w:rPr>
        <w:t>For th</w:t>
      </w:r>
      <w:r>
        <w:rPr>
          <w:rFonts w:eastAsia="Arial"/>
          <w:b/>
          <w:sz w:val="22"/>
          <w:szCs w:val="22"/>
        </w:rPr>
        <w:t xml:space="preserve">e high-risk products audit manager </w:t>
      </w:r>
      <w:proofErr w:type="gramStart"/>
      <w:r>
        <w:rPr>
          <w:rFonts w:eastAsia="Arial"/>
          <w:b/>
          <w:sz w:val="22"/>
          <w:szCs w:val="22"/>
        </w:rPr>
        <w:t xml:space="preserve">will </w:t>
      </w:r>
      <w:r w:rsidRPr="008423FD">
        <w:rPr>
          <w:rFonts w:eastAsia="Arial"/>
          <w:b/>
          <w:sz w:val="22"/>
          <w:szCs w:val="22"/>
        </w:rPr>
        <w:t xml:space="preserve"> carry</w:t>
      </w:r>
      <w:proofErr w:type="gramEnd"/>
      <w:r w:rsidRPr="008423FD">
        <w:rPr>
          <w:rFonts w:eastAsia="Arial"/>
          <w:b/>
          <w:sz w:val="22"/>
          <w:szCs w:val="22"/>
        </w:rPr>
        <w:t xml:space="preserve"> out, at least, two physical on-the-spot inspections per year of operators or groups of operators. One of these physical on-the-spot inspections shall be without prior notice.</w:t>
      </w:r>
    </w:p>
    <w:p w14:paraId="4D2D6A4E" w14:textId="54C39E01" w:rsidR="008423FD" w:rsidRDefault="008423FD" w:rsidP="00B90BA8">
      <w:pPr>
        <w:spacing w:after="0" w:line="360" w:lineRule="auto"/>
        <w:ind w:left="840" w:right="1"/>
        <w:jc w:val="both"/>
        <w:rPr>
          <w:rFonts w:eastAsia="Arial"/>
          <w:b/>
          <w:sz w:val="22"/>
          <w:szCs w:val="22"/>
        </w:rPr>
      </w:pPr>
      <w:r>
        <w:rPr>
          <w:rFonts w:eastAsia="Arial"/>
          <w:b/>
          <w:sz w:val="22"/>
          <w:szCs w:val="22"/>
        </w:rPr>
        <w:t xml:space="preserve">Audit Manager will </w:t>
      </w:r>
      <w:r w:rsidRPr="008423FD">
        <w:rPr>
          <w:rFonts w:eastAsia="Arial"/>
          <w:b/>
          <w:sz w:val="22"/>
          <w:szCs w:val="22"/>
        </w:rPr>
        <w:t>ensure that it carries out every year at least</w:t>
      </w:r>
      <w:r>
        <w:rPr>
          <w:rFonts w:eastAsia="Arial"/>
          <w:b/>
          <w:sz w:val="22"/>
          <w:szCs w:val="22"/>
        </w:rPr>
        <w:t xml:space="preserve"> 10 % of additional audit of</w:t>
      </w:r>
      <w:r w:rsidRPr="008423FD">
        <w:rPr>
          <w:rFonts w:eastAsia="Arial"/>
          <w:b/>
          <w:sz w:val="22"/>
          <w:szCs w:val="22"/>
        </w:rPr>
        <w:t xml:space="preserve"> all physical on-the-spot </w:t>
      </w:r>
      <w:r>
        <w:rPr>
          <w:rFonts w:eastAsia="Arial"/>
          <w:b/>
          <w:sz w:val="22"/>
          <w:szCs w:val="22"/>
        </w:rPr>
        <w:t xml:space="preserve">inspections conducted by the audit </w:t>
      </w:r>
      <w:proofErr w:type="gramStart"/>
      <w:r>
        <w:rPr>
          <w:rFonts w:eastAsia="Arial"/>
          <w:b/>
          <w:sz w:val="22"/>
          <w:szCs w:val="22"/>
        </w:rPr>
        <w:t xml:space="preserve">manager </w:t>
      </w:r>
      <w:r w:rsidRPr="008423FD">
        <w:rPr>
          <w:rFonts w:eastAsia="Arial"/>
          <w:b/>
          <w:sz w:val="22"/>
          <w:szCs w:val="22"/>
        </w:rPr>
        <w:t>,</w:t>
      </w:r>
      <w:proofErr w:type="gramEnd"/>
      <w:r w:rsidRPr="008423FD">
        <w:rPr>
          <w:rFonts w:eastAsia="Arial"/>
          <w:b/>
          <w:sz w:val="22"/>
          <w:szCs w:val="22"/>
        </w:rPr>
        <w:t xml:space="preserve"> at least 10 % shall be without prior notice.</w:t>
      </w:r>
    </w:p>
    <w:p w14:paraId="0430089E" w14:textId="4A7B65C0" w:rsidR="006663E4" w:rsidRDefault="006663E4" w:rsidP="00B90BA8">
      <w:pPr>
        <w:spacing w:after="0" w:line="360" w:lineRule="auto"/>
        <w:ind w:left="840" w:right="1"/>
        <w:jc w:val="both"/>
        <w:rPr>
          <w:rFonts w:eastAsia="Arial"/>
          <w:b/>
          <w:sz w:val="22"/>
          <w:szCs w:val="22"/>
        </w:rPr>
      </w:pPr>
      <w:r>
        <w:rPr>
          <w:rFonts w:eastAsia="Arial"/>
          <w:b/>
          <w:sz w:val="22"/>
          <w:szCs w:val="22"/>
        </w:rPr>
        <w:t>D- Inspection/ Audit:</w:t>
      </w:r>
    </w:p>
    <w:p w14:paraId="7AFB51EF" w14:textId="09114045" w:rsidR="006663E4" w:rsidRDefault="006663E4" w:rsidP="00B90BA8">
      <w:pPr>
        <w:spacing w:after="0" w:line="360" w:lineRule="auto"/>
        <w:ind w:left="840" w:right="1"/>
        <w:jc w:val="both"/>
        <w:rPr>
          <w:rFonts w:eastAsia="Arial"/>
          <w:b/>
          <w:sz w:val="22"/>
          <w:szCs w:val="22"/>
        </w:rPr>
      </w:pPr>
      <w:r>
        <w:rPr>
          <w:rFonts w:eastAsia="Arial"/>
          <w:b/>
          <w:sz w:val="22"/>
          <w:szCs w:val="22"/>
        </w:rPr>
        <w:t xml:space="preserve">Auditor will follow the ASPL-CD-PR-15 (EU) –Audit Process for conducting the audit as per the regulations (EU) 2018/848.  Auditor </w:t>
      </w:r>
      <w:proofErr w:type="gramStart"/>
      <w:r>
        <w:rPr>
          <w:rFonts w:eastAsia="Arial"/>
          <w:b/>
          <w:sz w:val="22"/>
          <w:szCs w:val="22"/>
        </w:rPr>
        <w:t xml:space="preserve">need </w:t>
      </w:r>
      <w:r w:rsidR="00E138ED">
        <w:rPr>
          <w:rFonts w:eastAsia="Arial"/>
          <w:b/>
          <w:sz w:val="22"/>
          <w:szCs w:val="22"/>
        </w:rPr>
        <w:t xml:space="preserve"> </w:t>
      </w:r>
      <w:r w:rsidR="00064E38">
        <w:rPr>
          <w:rFonts w:eastAsia="Arial"/>
          <w:b/>
          <w:sz w:val="22"/>
          <w:szCs w:val="22"/>
        </w:rPr>
        <w:t>verify</w:t>
      </w:r>
      <w:proofErr w:type="gramEnd"/>
      <w:r w:rsidR="00064E38">
        <w:rPr>
          <w:rFonts w:eastAsia="Arial"/>
          <w:b/>
          <w:sz w:val="22"/>
          <w:szCs w:val="22"/>
        </w:rPr>
        <w:t xml:space="preserve"> the implementations of the Regulations (EU) 2018/848.  Auditor will</w:t>
      </w:r>
      <w:r w:rsidR="00064E38" w:rsidRPr="00064E38">
        <w:rPr>
          <w:rFonts w:eastAsia="Arial"/>
          <w:b/>
          <w:sz w:val="22"/>
          <w:szCs w:val="22"/>
        </w:rPr>
        <w:t xml:space="preserve"> </w:t>
      </w:r>
      <w:proofErr w:type="gramStart"/>
      <w:r w:rsidR="00064E38" w:rsidRPr="00064E38">
        <w:rPr>
          <w:rFonts w:eastAsia="Arial"/>
          <w:b/>
          <w:sz w:val="22"/>
          <w:szCs w:val="22"/>
        </w:rPr>
        <w:t>determined</w:t>
      </w:r>
      <w:proofErr w:type="gramEnd"/>
      <w:r w:rsidR="00064E38" w:rsidRPr="00064E38">
        <w:rPr>
          <w:rFonts w:eastAsia="Arial"/>
          <w:b/>
          <w:sz w:val="22"/>
          <w:szCs w:val="22"/>
        </w:rPr>
        <w:t xml:space="preserve"> taking into account the following elements:</w:t>
      </w:r>
    </w:p>
    <w:p w14:paraId="12F2B530" w14:textId="77777777" w:rsidR="006663E4" w:rsidRDefault="006663E4" w:rsidP="00B90BA8">
      <w:pPr>
        <w:spacing w:after="0" w:line="360" w:lineRule="auto"/>
        <w:ind w:left="840" w:right="1"/>
        <w:jc w:val="both"/>
        <w:rPr>
          <w:rFonts w:eastAsia="Arial"/>
          <w:b/>
          <w:sz w:val="22"/>
          <w:szCs w:val="22"/>
        </w:rPr>
      </w:pPr>
    </w:p>
    <w:p w14:paraId="041DBEDE" w14:textId="77777777" w:rsidR="006663E4" w:rsidRDefault="006663E4" w:rsidP="00B90BA8">
      <w:pPr>
        <w:spacing w:after="0" w:line="360" w:lineRule="auto"/>
        <w:ind w:left="840" w:right="1"/>
        <w:jc w:val="both"/>
        <w:rPr>
          <w:rFonts w:eastAsia="Arial"/>
          <w:b/>
          <w:sz w:val="22"/>
          <w:szCs w:val="22"/>
        </w:rPr>
      </w:pPr>
    </w:p>
    <w:p w14:paraId="39B48C0B" w14:textId="114E1CCB" w:rsidR="00064E38" w:rsidRDefault="00064E38" w:rsidP="00970C26">
      <w:pPr>
        <w:pStyle w:val="ListParagraph"/>
        <w:numPr>
          <w:ilvl w:val="0"/>
          <w:numId w:val="7"/>
        </w:numPr>
        <w:spacing w:after="0" w:line="360" w:lineRule="auto"/>
        <w:ind w:right="1"/>
        <w:jc w:val="both"/>
        <w:rPr>
          <w:rFonts w:eastAsia="Arial"/>
          <w:b/>
          <w:sz w:val="22"/>
          <w:szCs w:val="22"/>
        </w:rPr>
      </w:pPr>
      <w:r>
        <w:rPr>
          <w:rFonts w:eastAsia="Arial"/>
          <w:b/>
          <w:sz w:val="22"/>
          <w:szCs w:val="22"/>
        </w:rPr>
        <w:t>W</w:t>
      </w:r>
      <w:r w:rsidR="00B23C5F" w:rsidRPr="00970C26">
        <w:rPr>
          <w:rFonts w:eastAsia="Arial"/>
          <w:b/>
          <w:sz w:val="22"/>
          <w:szCs w:val="22"/>
        </w:rPr>
        <w:t xml:space="preserve">here the holding includes non-organic or in-conversion production units, the verification of the records and of the measures or procedures or arrangements in place to ensure the clear and effective separation between organic, in- conversion and non-organic production units as well as between the respective products produced by those units, and of the substances and products used for organic, in-conversion and non-organic production units. Such verification shall include checks on parcels for which a previous period was </w:t>
      </w:r>
      <w:r w:rsidRPr="00064E38">
        <w:rPr>
          <w:rFonts w:eastAsia="Arial"/>
          <w:b/>
          <w:sz w:val="22"/>
          <w:szCs w:val="22"/>
        </w:rPr>
        <w:t>recognized</w:t>
      </w:r>
      <w:r w:rsidR="00B23C5F" w:rsidRPr="00970C26">
        <w:rPr>
          <w:rFonts w:eastAsia="Arial"/>
          <w:b/>
          <w:sz w:val="22"/>
          <w:szCs w:val="22"/>
        </w:rPr>
        <w:t xml:space="preserve"> retroactively </w:t>
      </w:r>
      <w:r>
        <w:rPr>
          <w:rFonts w:eastAsia="Arial"/>
          <w:b/>
          <w:sz w:val="22"/>
          <w:szCs w:val="22"/>
        </w:rPr>
        <w:t>(</w:t>
      </w:r>
      <w:r w:rsidRPr="00064E38">
        <w:rPr>
          <w:rFonts w:eastAsia="Arial"/>
          <w:b/>
          <w:sz w:val="22"/>
          <w:szCs w:val="22"/>
        </w:rPr>
        <w:t>ASPL-CD-PR-40 (EU)-Procedure for Exceptions and Derogations</w:t>
      </w:r>
      <w:r>
        <w:rPr>
          <w:rFonts w:eastAsia="Arial"/>
          <w:b/>
          <w:sz w:val="22"/>
          <w:szCs w:val="22"/>
        </w:rPr>
        <w:t xml:space="preserve">) </w:t>
      </w:r>
      <w:r w:rsidR="00B23C5F" w:rsidRPr="00970C26">
        <w:rPr>
          <w:rFonts w:eastAsia="Arial"/>
          <w:b/>
          <w:sz w:val="22"/>
          <w:szCs w:val="22"/>
        </w:rPr>
        <w:t xml:space="preserve">as part of the conversion period, and checks on the non-organic production units; </w:t>
      </w:r>
    </w:p>
    <w:p w14:paraId="7AB0322E" w14:textId="7CB351D0" w:rsidR="00064E38" w:rsidRDefault="00B23C5F" w:rsidP="00970C26">
      <w:pPr>
        <w:pStyle w:val="ListParagraph"/>
        <w:numPr>
          <w:ilvl w:val="0"/>
          <w:numId w:val="7"/>
        </w:numPr>
        <w:spacing w:after="0" w:line="360" w:lineRule="auto"/>
        <w:ind w:right="1"/>
        <w:jc w:val="both"/>
        <w:rPr>
          <w:rFonts w:eastAsia="Arial"/>
          <w:b/>
          <w:sz w:val="22"/>
          <w:szCs w:val="22"/>
        </w:rPr>
      </w:pPr>
      <w:r w:rsidRPr="00970C26">
        <w:rPr>
          <w:rFonts w:eastAsia="Arial"/>
          <w:b/>
          <w:sz w:val="22"/>
          <w:szCs w:val="22"/>
        </w:rPr>
        <w:t xml:space="preserve">where organic, in-conversion and non-organic products are collected simultaneously by operators, are prepared or stored in the same preparation unit, area or premises, or are transported to other operators or units, the verification of the records and of the measures, procedures or arrangements in place to ensure that operations are carried out separated by place or time, that suitable cleaning measures and measures to prevent substitution of </w:t>
      </w:r>
      <w:r w:rsidRPr="00970C26">
        <w:rPr>
          <w:rFonts w:eastAsia="Arial"/>
          <w:b/>
          <w:sz w:val="22"/>
          <w:szCs w:val="22"/>
        </w:rPr>
        <w:lastRenderedPageBreak/>
        <w:t>products are implemented, that organic products and in-conversion products are identified at all times, that organic, in-conversion and non-organic products are stored, before and after the preparation operations, separated by place or time from</w:t>
      </w:r>
      <w:r w:rsidR="00064E38">
        <w:rPr>
          <w:rFonts w:eastAsia="Arial"/>
          <w:b/>
          <w:sz w:val="22"/>
          <w:szCs w:val="22"/>
        </w:rPr>
        <w:t xml:space="preserve"> </w:t>
      </w:r>
      <w:r w:rsidR="00064E38" w:rsidRPr="00064E38">
        <w:rPr>
          <w:rFonts w:eastAsia="Arial"/>
          <w:b/>
          <w:sz w:val="22"/>
          <w:szCs w:val="22"/>
        </w:rPr>
        <w:t xml:space="preserve">each other, and that traceability of each lot from the individual land parcels to the collection </w:t>
      </w:r>
      <w:proofErr w:type="spellStart"/>
      <w:r w:rsidR="00064E38" w:rsidRPr="00064E38">
        <w:rPr>
          <w:rFonts w:eastAsia="Arial"/>
          <w:b/>
          <w:sz w:val="22"/>
          <w:szCs w:val="22"/>
        </w:rPr>
        <w:t>centre</w:t>
      </w:r>
      <w:proofErr w:type="spellEnd"/>
      <w:r w:rsidR="00064E38" w:rsidRPr="00064E38">
        <w:rPr>
          <w:rFonts w:eastAsia="Arial"/>
          <w:b/>
          <w:sz w:val="22"/>
          <w:szCs w:val="22"/>
        </w:rPr>
        <w:t xml:space="preserve"> has been ensured</w:t>
      </w:r>
      <w:r w:rsidR="00064E38">
        <w:rPr>
          <w:rFonts w:eastAsia="Arial"/>
          <w:b/>
          <w:sz w:val="22"/>
          <w:szCs w:val="22"/>
        </w:rPr>
        <w:t>.</w:t>
      </w:r>
    </w:p>
    <w:p w14:paraId="3805D7F3" w14:textId="77777777" w:rsidR="00064E38" w:rsidRDefault="00064E38" w:rsidP="00970C26">
      <w:pPr>
        <w:pStyle w:val="ListParagraph"/>
        <w:numPr>
          <w:ilvl w:val="0"/>
          <w:numId w:val="7"/>
        </w:numPr>
        <w:spacing w:after="0" w:line="360" w:lineRule="auto"/>
        <w:ind w:right="1"/>
        <w:jc w:val="both"/>
        <w:rPr>
          <w:rFonts w:eastAsia="Arial"/>
          <w:b/>
          <w:sz w:val="22"/>
          <w:szCs w:val="22"/>
        </w:rPr>
      </w:pPr>
      <w:r>
        <w:rPr>
          <w:rFonts w:eastAsia="Arial"/>
          <w:b/>
          <w:sz w:val="22"/>
          <w:szCs w:val="22"/>
        </w:rPr>
        <w:t>T</w:t>
      </w:r>
      <w:r w:rsidRPr="00064E38">
        <w:rPr>
          <w:rFonts w:eastAsia="Arial"/>
          <w:b/>
          <w:sz w:val="22"/>
          <w:szCs w:val="22"/>
        </w:rPr>
        <w:t>he type, size, including newly added land parcels, and structure of the operators and groups of operators, as well as the number of new members joining the group of operato</w:t>
      </w:r>
      <w:r>
        <w:rPr>
          <w:rFonts w:eastAsia="Arial"/>
          <w:b/>
          <w:sz w:val="22"/>
          <w:szCs w:val="22"/>
        </w:rPr>
        <w:t>rs.</w:t>
      </w:r>
    </w:p>
    <w:p w14:paraId="4AD53FE6" w14:textId="77777777" w:rsidR="00064E38" w:rsidRDefault="00064E38" w:rsidP="00970C26">
      <w:pPr>
        <w:pStyle w:val="ListParagraph"/>
        <w:numPr>
          <w:ilvl w:val="0"/>
          <w:numId w:val="7"/>
        </w:numPr>
        <w:spacing w:after="0" w:line="360" w:lineRule="auto"/>
        <w:ind w:right="1"/>
        <w:jc w:val="both"/>
        <w:rPr>
          <w:rFonts w:eastAsia="Arial"/>
          <w:b/>
          <w:sz w:val="22"/>
          <w:szCs w:val="22"/>
        </w:rPr>
      </w:pPr>
      <w:r w:rsidRPr="00064E38">
        <w:rPr>
          <w:rFonts w:eastAsia="Arial"/>
          <w:b/>
          <w:sz w:val="22"/>
          <w:szCs w:val="22"/>
        </w:rPr>
        <w:t>location and complexity of the activities or operations of operato</w:t>
      </w:r>
      <w:r>
        <w:rPr>
          <w:rFonts w:eastAsia="Arial"/>
          <w:b/>
          <w:sz w:val="22"/>
          <w:szCs w:val="22"/>
        </w:rPr>
        <w:t>rs and groups of operators.</w:t>
      </w:r>
    </w:p>
    <w:p w14:paraId="79C6CF19" w14:textId="77777777" w:rsidR="00064E38" w:rsidRDefault="00064E38" w:rsidP="00970C26">
      <w:pPr>
        <w:pStyle w:val="ListParagraph"/>
        <w:numPr>
          <w:ilvl w:val="0"/>
          <w:numId w:val="7"/>
        </w:numPr>
        <w:spacing w:after="0" w:line="360" w:lineRule="auto"/>
        <w:ind w:right="1"/>
        <w:jc w:val="both"/>
        <w:rPr>
          <w:rFonts w:eastAsia="Arial"/>
          <w:b/>
          <w:sz w:val="22"/>
          <w:szCs w:val="22"/>
        </w:rPr>
      </w:pPr>
      <w:r>
        <w:rPr>
          <w:rFonts w:eastAsia="Arial"/>
          <w:b/>
          <w:sz w:val="22"/>
          <w:szCs w:val="22"/>
        </w:rPr>
        <w:t>T</w:t>
      </w:r>
      <w:r w:rsidRPr="00064E38">
        <w:rPr>
          <w:rFonts w:eastAsia="Arial"/>
          <w:b/>
          <w:sz w:val="22"/>
          <w:szCs w:val="22"/>
        </w:rPr>
        <w:t>he length of time during which operators and groups of operators have been involved in organic production, pr</w:t>
      </w:r>
      <w:r>
        <w:rPr>
          <w:rFonts w:eastAsia="Arial"/>
          <w:b/>
          <w:sz w:val="22"/>
          <w:szCs w:val="22"/>
        </w:rPr>
        <w:t>eparation and distribution.</w:t>
      </w:r>
    </w:p>
    <w:p w14:paraId="66BC6037" w14:textId="77777777" w:rsidR="00064E38" w:rsidRDefault="00064E38" w:rsidP="00970C26">
      <w:pPr>
        <w:pStyle w:val="ListParagraph"/>
        <w:numPr>
          <w:ilvl w:val="0"/>
          <w:numId w:val="7"/>
        </w:numPr>
        <w:spacing w:after="0" w:line="360" w:lineRule="auto"/>
        <w:ind w:right="1"/>
        <w:jc w:val="both"/>
        <w:rPr>
          <w:rFonts w:eastAsia="Arial"/>
          <w:b/>
          <w:sz w:val="22"/>
          <w:szCs w:val="22"/>
        </w:rPr>
      </w:pPr>
      <w:r>
        <w:rPr>
          <w:rFonts w:eastAsia="Arial"/>
          <w:b/>
          <w:sz w:val="22"/>
          <w:szCs w:val="22"/>
        </w:rPr>
        <w:t>T</w:t>
      </w:r>
      <w:r w:rsidRPr="00064E38">
        <w:rPr>
          <w:rFonts w:eastAsia="Arial"/>
          <w:b/>
          <w:sz w:val="22"/>
          <w:szCs w:val="22"/>
        </w:rPr>
        <w:t>he results of the controls performed in accordance with this Article, in particular as regards compliance with Regulation (EU) 2018/848; (e) (f) in the case of a group of operators, the results of the internal inspections carried out in accordance with the documented procedures of the system for internal controls of the group of operators; whether the holding includes non-organic or in-</w:t>
      </w:r>
      <w:r>
        <w:rPr>
          <w:rFonts w:eastAsia="Arial"/>
          <w:b/>
          <w:sz w:val="22"/>
          <w:szCs w:val="22"/>
        </w:rPr>
        <w:t>conversion production units.</w:t>
      </w:r>
    </w:p>
    <w:p w14:paraId="050FE496" w14:textId="77777777" w:rsidR="00064E38" w:rsidRDefault="00064E38" w:rsidP="00970C26">
      <w:pPr>
        <w:pStyle w:val="ListParagraph"/>
        <w:numPr>
          <w:ilvl w:val="0"/>
          <w:numId w:val="7"/>
        </w:numPr>
        <w:spacing w:after="0" w:line="360" w:lineRule="auto"/>
        <w:ind w:right="1"/>
        <w:jc w:val="both"/>
        <w:rPr>
          <w:rFonts w:eastAsia="Arial"/>
          <w:b/>
          <w:sz w:val="22"/>
          <w:szCs w:val="22"/>
        </w:rPr>
      </w:pPr>
      <w:r>
        <w:rPr>
          <w:rFonts w:eastAsia="Arial"/>
          <w:b/>
          <w:sz w:val="22"/>
          <w:szCs w:val="22"/>
        </w:rPr>
        <w:t>T</w:t>
      </w:r>
      <w:r w:rsidRPr="00064E38">
        <w:rPr>
          <w:rFonts w:eastAsia="Arial"/>
          <w:b/>
          <w:sz w:val="22"/>
          <w:szCs w:val="22"/>
        </w:rPr>
        <w:t>he type, qua</w:t>
      </w:r>
      <w:r>
        <w:rPr>
          <w:rFonts w:eastAsia="Arial"/>
          <w:b/>
          <w:sz w:val="22"/>
          <w:szCs w:val="22"/>
        </w:rPr>
        <w:t>ntity and value of products.</w:t>
      </w:r>
    </w:p>
    <w:p w14:paraId="17EB2794" w14:textId="77777777" w:rsidR="00064E38" w:rsidRDefault="00064E38" w:rsidP="00970C26">
      <w:pPr>
        <w:pStyle w:val="ListParagraph"/>
        <w:numPr>
          <w:ilvl w:val="0"/>
          <w:numId w:val="7"/>
        </w:numPr>
        <w:spacing w:after="0" w:line="360" w:lineRule="auto"/>
        <w:ind w:right="1"/>
        <w:jc w:val="both"/>
        <w:rPr>
          <w:rFonts w:eastAsia="Arial"/>
          <w:b/>
          <w:sz w:val="22"/>
          <w:szCs w:val="22"/>
        </w:rPr>
      </w:pPr>
      <w:r w:rsidRPr="00064E38">
        <w:rPr>
          <w:rFonts w:eastAsia="Arial"/>
          <w:b/>
          <w:sz w:val="22"/>
          <w:szCs w:val="22"/>
        </w:rPr>
        <w:t xml:space="preserve"> the risk of commingling of products or contamination with non-</w:t>
      </w:r>
      <w:proofErr w:type="spellStart"/>
      <w:r w:rsidRPr="00064E38">
        <w:rPr>
          <w:rFonts w:eastAsia="Arial"/>
          <w:b/>
          <w:sz w:val="22"/>
          <w:szCs w:val="22"/>
        </w:rPr>
        <w:t>authorised</w:t>
      </w:r>
      <w:proofErr w:type="spellEnd"/>
      <w:r w:rsidRPr="00064E38">
        <w:rPr>
          <w:rFonts w:eastAsia="Arial"/>
          <w:b/>
          <w:sz w:val="22"/>
          <w:szCs w:val="22"/>
        </w:rPr>
        <w:t xml:space="preserve"> products or substances; (</w:t>
      </w:r>
      <w:proofErr w:type="spellStart"/>
      <w:r w:rsidRPr="00064E38">
        <w:rPr>
          <w:rFonts w:eastAsia="Arial"/>
          <w:b/>
          <w:sz w:val="22"/>
          <w:szCs w:val="22"/>
        </w:rPr>
        <w:t>i</w:t>
      </w:r>
      <w:proofErr w:type="spellEnd"/>
      <w:r w:rsidRPr="00064E38">
        <w:rPr>
          <w:rFonts w:eastAsia="Arial"/>
          <w:b/>
          <w:sz w:val="22"/>
          <w:szCs w:val="22"/>
        </w:rPr>
        <w:t>) (j) the application of derogations or exceptions to the rules by operators and groups of operators; the critical points for non-compliance at every stage of production, pr</w:t>
      </w:r>
      <w:r>
        <w:rPr>
          <w:rFonts w:eastAsia="Arial"/>
          <w:b/>
          <w:sz w:val="22"/>
          <w:szCs w:val="22"/>
        </w:rPr>
        <w:t>eparation and distribution.</w:t>
      </w:r>
    </w:p>
    <w:p w14:paraId="4242147B" w14:textId="723F7671" w:rsidR="00064E38" w:rsidRDefault="00064E38" w:rsidP="00970C26">
      <w:pPr>
        <w:pStyle w:val="ListParagraph"/>
        <w:numPr>
          <w:ilvl w:val="0"/>
          <w:numId w:val="7"/>
        </w:numPr>
        <w:spacing w:after="0" w:line="360" w:lineRule="auto"/>
        <w:ind w:right="1"/>
        <w:jc w:val="both"/>
        <w:rPr>
          <w:rFonts w:eastAsia="Arial"/>
          <w:b/>
          <w:sz w:val="22"/>
          <w:szCs w:val="22"/>
        </w:rPr>
      </w:pPr>
      <w:r>
        <w:rPr>
          <w:rFonts w:eastAsia="Arial"/>
          <w:b/>
          <w:sz w:val="22"/>
          <w:szCs w:val="22"/>
        </w:rPr>
        <w:t>S</w:t>
      </w:r>
      <w:r w:rsidRPr="00064E38">
        <w:rPr>
          <w:rFonts w:eastAsia="Arial"/>
          <w:b/>
          <w:sz w:val="22"/>
          <w:szCs w:val="22"/>
        </w:rPr>
        <w:t>ubcontracting activities;</w:t>
      </w:r>
    </w:p>
    <w:p w14:paraId="3566168E" w14:textId="77777777" w:rsidR="00064E38" w:rsidRDefault="00064E38" w:rsidP="00970C26">
      <w:pPr>
        <w:pStyle w:val="ListParagraph"/>
        <w:numPr>
          <w:ilvl w:val="0"/>
          <w:numId w:val="8"/>
        </w:numPr>
        <w:spacing w:after="0" w:line="360" w:lineRule="auto"/>
        <w:ind w:right="1"/>
        <w:jc w:val="both"/>
        <w:rPr>
          <w:rFonts w:eastAsia="Arial"/>
          <w:b/>
          <w:sz w:val="22"/>
          <w:szCs w:val="22"/>
        </w:rPr>
      </w:pPr>
      <w:r w:rsidRPr="00970C26">
        <w:rPr>
          <w:rFonts w:eastAsia="Arial"/>
          <w:b/>
          <w:sz w:val="22"/>
          <w:szCs w:val="22"/>
        </w:rPr>
        <w:t xml:space="preserve"> whether operators or groups of operators have changed their certifying control</w:t>
      </w:r>
      <w:r w:rsidRPr="00064E38">
        <w:rPr>
          <w:rFonts w:eastAsia="Arial"/>
          <w:b/>
          <w:sz w:val="22"/>
          <w:szCs w:val="22"/>
        </w:rPr>
        <w:t xml:space="preserve"> authority or control body</w:t>
      </w:r>
      <w:r>
        <w:rPr>
          <w:rFonts w:eastAsia="Arial"/>
          <w:b/>
          <w:sz w:val="22"/>
          <w:szCs w:val="22"/>
        </w:rPr>
        <w:t>.</w:t>
      </w:r>
    </w:p>
    <w:p w14:paraId="56380649" w14:textId="77777777" w:rsidR="00064E38" w:rsidRDefault="00064E38" w:rsidP="00970C26">
      <w:pPr>
        <w:pStyle w:val="ListParagraph"/>
        <w:numPr>
          <w:ilvl w:val="0"/>
          <w:numId w:val="8"/>
        </w:numPr>
        <w:spacing w:after="0" w:line="360" w:lineRule="auto"/>
        <w:ind w:right="1"/>
        <w:jc w:val="both"/>
        <w:rPr>
          <w:rFonts w:eastAsia="Arial"/>
          <w:b/>
          <w:sz w:val="22"/>
          <w:szCs w:val="22"/>
        </w:rPr>
      </w:pPr>
      <w:r>
        <w:rPr>
          <w:rFonts w:eastAsia="Arial"/>
          <w:b/>
          <w:sz w:val="22"/>
          <w:szCs w:val="22"/>
        </w:rPr>
        <w:t>A</w:t>
      </w:r>
      <w:r w:rsidRPr="00970C26">
        <w:rPr>
          <w:rFonts w:eastAsia="Arial"/>
          <w:b/>
          <w:sz w:val="22"/>
          <w:szCs w:val="22"/>
        </w:rPr>
        <w:t>ny information indicating the likelihood tha</w:t>
      </w:r>
      <w:r w:rsidRPr="00064E38">
        <w:rPr>
          <w:rFonts w:eastAsia="Arial"/>
          <w:b/>
          <w:sz w:val="22"/>
          <w:szCs w:val="22"/>
        </w:rPr>
        <w:t>t consumers might be misled</w:t>
      </w:r>
      <w:r>
        <w:rPr>
          <w:rFonts w:eastAsia="Arial"/>
          <w:b/>
          <w:sz w:val="22"/>
          <w:szCs w:val="22"/>
        </w:rPr>
        <w:t>.</w:t>
      </w:r>
    </w:p>
    <w:p w14:paraId="07AFB50E" w14:textId="70D10DD4" w:rsidR="00064E38" w:rsidRPr="00970C26" w:rsidRDefault="00064E38" w:rsidP="00970C26">
      <w:pPr>
        <w:pStyle w:val="ListParagraph"/>
        <w:numPr>
          <w:ilvl w:val="0"/>
          <w:numId w:val="8"/>
        </w:numPr>
        <w:spacing w:after="0" w:line="360" w:lineRule="auto"/>
        <w:ind w:right="1"/>
        <w:jc w:val="both"/>
        <w:rPr>
          <w:rFonts w:eastAsia="Arial"/>
          <w:b/>
          <w:sz w:val="22"/>
          <w:szCs w:val="22"/>
        </w:rPr>
      </w:pPr>
      <w:r>
        <w:rPr>
          <w:rFonts w:eastAsia="Arial"/>
          <w:b/>
          <w:sz w:val="22"/>
          <w:szCs w:val="22"/>
        </w:rPr>
        <w:t>A</w:t>
      </w:r>
      <w:r w:rsidRPr="00970C26">
        <w:rPr>
          <w:rFonts w:eastAsia="Arial"/>
          <w:b/>
          <w:sz w:val="22"/>
          <w:szCs w:val="22"/>
        </w:rPr>
        <w:t>ny information that might indicate non-compliance with Regulation (EU) 2018/84</w:t>
      </w:r>
      <w:r>
        <w:rPr>
          <w:rFonts w:eastAsia="Arial"/>
          <w:b/>
          <w:sz w:val="22"/>
          <w:szCs w:val="22"/>
        </w:rPr>
        <w:t>8</w:t>
      </w:r>
    </w:p>
    <w:p w14:paraId="503E1015" w14:textId="3F93291B" w:rsidR="00B23C5F" w:rsidRDefault="00064E38" w:rsidP="00B23C5F">
      <w:pPr>
        <w:spacing w:after="0" w:line="360" w:lineRule="auto"/>
        <w:ind w:left="840" w:right="1"/>
        <w:jc w:val="both"/>
        <w:rPr>
          <w:rFonts w:eastAsia="Arial"/>
          <w:b/>
          <w:sz w:val="22"/>
          <w:szCs w:val="22"/>
        </w:rPr>
      </w:pPr>
      <w:r>
        <w:rPr>
          <w:rFonts w:eastAsia="Arial"/>
          <w:b/>
          <w:sz w:val="22"/>
          <w:szCs w:val="22"/>
        </w:rPr>
        <w:t>E- Post Audit Activity:</w:t>
      </w:r>
    </w:p>
    <w:p w14:paraId="0B9CD6A4" w14:textId="1728B873" w:rsidR="00064E38" w:rsidRDefault="00064E38" w:rsidP="00B23C5F">
      <w:pPr>
        <w:spacing w:after="0" w:line="360" w:lineRule="auto"/>
        <w:ind w:left="840" w:right="1"/>
        <w:jc w:val="both"/>
        <w:rPr>
          <w:rFonts w:eastAsia="Arial"/>
          <w:b/>
          <w:sz w:val="22"/>
          <w:szCs w:val="22"/>
        </w:rPr>
      </w:pPr>
      <w:r>
        <w:rPr>
          <w:rFonts w:eastAsia="Arial"/>
          <w:b/>
          <w:sz w:val="22"/>
          <w:szCs w:val="22"/>
        </w:rPr>
        <w:lastRenderedPageBreak/>
        <w:t xml:space="preserve">Auditor submit the audit report to the audit manager and audit manager review the audit pack and forwarded to the technical reviewer. </w:t>
      </w:r>
      <w:r w:rsidR="008423FD">
        <w:rPr>
          <w:rFonts w:eastAsia="Arial"/>
          <w:b/>
          <w:sz w:val="22"/>
          <w:szCs w:val="22"/>
        </w:rPr>
        <w:t xml:space="preserve"> Technical Reviewer review the audit pack and sent the recommendation to the </w:t>
      </w:r>
      <w:proofErr w:type="spellStart"/>
      <w:r w:rsidR="008423FD">
        <w:rPr>
          <w:rFonts w:eastAsia="Arial"/>
          <w:b/>
          <w:sz w:val="22"/>
          <w:szCs w:val="22"/>
        </w:rPr>
        <w:t>certificatgion</w:t>
      </w:r>
      <w:proofErr w:type="spellEnd"/>
      <w:r w:rsidR="008423FD">
        <w:rPr>
          <w:rFonts w:eastAsia="Arial"/>
          <w:b/>
          <w:sz w:val="22"/>
          <w:szCs w:val="22"/>
        </w:rPr>
        <w:t xml:space="preserve"> manager.</w:t>
      </w:r>
    </w:p>
    <w:p w14:paraId="1038DAF6" w14:textId="77777777" w:rsidR="008423FD" w:rsidRDefault="008423FD" w:rsidP="00B23C5F">
      <w:pPr>
        <w:spacing w:after="0" w:line="360" w:lineRule="auto"/>
        <w:ind w:left="840" w:right="1"/>
        <w:jc w:val="both"/>
        <w:rPr>
          <w:rFonts w:eastAsia="Arial"/>
          <w:b/>
          <w:sz w:val="22"/>
          <w:szCs w:val="22"/>
        </w:rPr>
      </w:pPr>
    </w:p>
    <w:p w14:paraId="7034D845" w14:textId="35E80122" w:rsidR="008423FD" w:rsidRDefault="008423FD" w:rsidP="00B23C5F">
      <w:pPr>
        <w:spacing w:after="0" w:line="360" w:lineRule="auto"/>
        <w:ind w:left="840" w:right="1"/>
        <w:jc w:val="both"/>
        <w:rPr>
          <w:rFonts w:eastAsia="Arial"/>
          <w:b/>
          <w:sz w:val="22"/>
          <w:szCs w:val="22"/>
        </w:rPr>
      </w:pPr>
      <w:r w:rsidRPr="008423FD">
        <w:rPr>
          <w:rFonts w:eastAsia="Arial"/>
          <w:b/>
          <w:sz w:val="22"/>
          <w:szCs w:val="22"/>
        </w:rPr>
        <w:t xml:space="preserve">7. Every year, the control authority or control body shall re-inspect at least 5 % of the members of a group of operators, but not less than 10 members. Where the group of operators has 10 members or less, all members shall be re-inspected. 8. The physical on-the-spot inspection and the sampling shall be carried out by the control authority or control body at the most appropriate times in order to verify compliance on critical control points. For the high-risk products referred to in Article 8, the control authority or control body shall carry out, at least, two physical on-the-spot inspections per year of operators or groups of operators. One of these physical on-the-spot inspections shall be without prior notice. 9. Where operators or groups of operators run several production units or premises, including purchase and collection </w:t>
      </w:r>
      <w:proofErr w:type="spellStart"/>
      <w:r w:rsidRPr="008423FD">
        <w:rPr>
          <w:rFonts w:eastAsia="Arial"/>
          <w:b/>
          <w:sz w:val="22"/>
          <w:szCs w:val="22"/>
        </w:rPr>
        <w:t>centres</w:t>
      </w:r>
      <w:proofErr w:type="spellEnd"/>
      <w:r w:rsidRPr="008423FD">
        <w:rPr>
          <w:rFonts w:eastAsia="Arial"/>
          <w:b/>
          <w:sz w:val="22"/>
          <w:szCs w:val="22"/>
        </w:rPr>
        <w:t xml:space="preserve">, all production units or premises, including purchase and collection </w:t>
      </w:r>
      <w:proofErr w:type="spellStart"/>
      <w:r w:rsidRPr="008423FD">
        <w:rPr>
          <w:rFonts w:eastAsia="Arial"/>
          <w:b/>
          <w:sz w:val="22"/>
          <w:szCs w:val="22"/>
        </w:rPr>
        <w:t>centres</w:t>
      </w:r>
      <w:proofErr w:type="spellEnd"/>
      <w:r w:rsidRPr="008423FD">
        <w:rPr>
          <w:rFonts w:eastAsia="Arial"/>
          <w:b/>
          <w:sz w:val="22"/>
          <w:szCs w:val="22"/>
        </w:rPr>
        <w:t>, used for non-organic products shall also be subject to the control requirements set out in paragraph 4. 10. The delivery or renewal of the certificate referred to in point (b)(</w:t>
      </w:r>
      <w:proofErr w:type="spellStart"/>
      <w:r w:rsidRPr="008423FD">
        <w:rPr>
          <w:rFonts w:eastAsia="Arial"/>
          <w:b/>
          <w:sz w:val="22"/>
          <w:szCs w:val="22"/>
        </w:rPr>
        <w:t>i</w:t>
      </w:r>
      <w:proofErr w:type="spellEnd"/>
      <w:r w:rsidRPr="008423FD">
        <w:rPr>
          <w:rFonts w:eastAsia="Arial"/>
          <w:b/>
          <w:sz w:val="22"/>
          <w:szCs w:val="22"/>
        </w:rPr>
        <w:t>) of Article 45(1) of Regulation (EU) 2018/848 shall be based on the results of the verification of compliance referred to in this Article.</w:t>
      </w:r>
    </w:p>
    <w:p w14:paraId="6F917F60" w14:textId="77777777" w:rsidR="008423FD" w:rsidRDefault="008423FD" w:rsidP="00B23C5F">
      <w:pPr>
        <w:spacing w:after="0" w:line="360" w:lineRule="auto"/>
        <w:ind w:left="840" w:right="1"/>
        <w:jc w:val="both"/>
        <w:rPr>
          <w:rFonts w:eastAsia="Arial"/>
          <w:b/>
          <w:sz w:val="22"/>
          <w:szCs w:val="22"/>
        </w:rPr>
      </w:pPr>
    </w:p>
    <w:p w14:paraId="3BD07F1C" w14:textId="5373383F" w:rsidR="008423FD" w:rsidRPr="00970C26" w:rsidRDefault="008423FD" w:rsidP="00B23C5F">
      <w:pPr>
        <w:spacing w:after="0" w:line="360" w:lineRule="auto"/>
        <w:ind w:left="840" w:right="1"/>
        <w:jc w:val="both"/>
        <w:rPr>
          <w:rFonts w:eastAsia="Arial"/>
          <w:b/>
          <w:sz w:val="22"/>
          <w:szCs w:val="22"/>
        </w:rPr>
      </w:pPr>
      <w:r>
        <w:rPr>
          <w:rFonts w:eastAsia="Arial"/>
          <w:b/>
          <w:sz w:val="22"/>
          <w:szCs w:val="22"/>
        </w:rPr>
        <w:t xml:space="preserve">F- Certification granting /suspension/ </w:t>
      </w:r>
      <w:proofErr w:type="spellStart"/>
      <w:r>
        <w:rPr>
          <w:rFonts w:eastAsia="Arial"/>
          <w:b/>
          <w:sz w:val="22"/>
          <w:szCs w:val="22"/>
        </w:rPr>
        <w:t>reducation</w:t>
      </w:r>
      <w:proofErr w:type="spellEnd"/>
      <w:r>
        <w:rPr>
          <w:rFonts w:eastAsia="Arial"/>
          <w:b/>
          <w:sz w:val="22"/>
          <w:szCs w:val="22"/>
        </w:rPr>
        <w:t xml:space="preserve"> / extension and withdrawal-</w:t>
      </w:r>
    </w:p>
    <w:p w14:paraId="0EF7DA1C" w14:textId="77777777" w:rsidR="003379AA" w:rsidRPr="00D84931" w:rsidRDefault="003379AA" w:rsidP="00D54BA7">
      <w:pPr>
        <w:pStyle w:val="ListParagraph"/>
        <w:numPr>
          <w:ilvl w:val="0"/>
          <w:numId w:val="2"/>
        </w:numPr>
        <w:spacing w:after="0" w:line="360" w:lineRule="auto"/>
        <w:ind w:right="119"/>
        <w:jc w:val="both"/>
        <w:rPr>
          <w:rFonts w:eastAsia="Arial"/>
          <w:sz w:val="22"/>
          <w:szCs w:val="22"/>
        </w:rPr>
      </w:pPr>
      <w:r w:rsidRPr="00D84931">
        <w:rPr>
          <w:rFonts w:eastAsia="Arial"/>
          <w:sz w:val="22"/>
          <w:szCs w:val="22"/>
        </w:rPr>
        <w:t>COO shall be sole responsible for authorization for approving grant of certification, suspension, reduction/ extension and withdrawal of certificates based on the recommendations of the technical reviewer, auditor’s recommendations and his own independent assessment.</w:t>
      </w:r>
    </w:p>
    <w:p w14:paraId="5A982F51" w14:textId="62C52D0A" w:rsidR="00AE08B0" w:rsidRPr="00D84931" w:rsidRDefault="002014A8" w:rsidP="00D54BA7">
      <w:pPr>
        <w:pStyle w:val="ListParagraph"/>
        <w:numPr>
          <w:ilvl w:val="2"/>
          <w:numId w:val="2"/>
        </w:numPr>
        <w:spacing w:after="0" w:line="360" w:lineRule="auto"/>
        <w:ind w:right="120"/>
        <w:jc w:val="both"/>
        <w:rPr>
          <w:rFonts w:eastAsia="Arial"/>
          <w:sz w:val="22"/>
          <w:szCs w:val="22"/>
        </w:rPr>
      </w:pPr>
      <w:r w:rsidRPr="00D84931">
        <w:rPr>
          <w:rFonts w:eastAsia="Arial"/>
          <w:sz w:val="22"/>
          <w:szCs w:val="22"/>
        </w:rPr>
        <w:t xml:space="preserve">Certificates may be granted to sites which have had an audit against </w:t>
      </w:r>
      <w:r w:rsidR="00882C4D" w:rsidRPr="00D84931">
        <w:rPr>
          <w:rFonts w:eastAsia="Arial"/>
          <w:sz w:val="22"/>
          <w:szCs w:val="22"/>
        </w:rPr>
        <w:t xml:space="preserve">per </w:t>
      </w:r>
      <w:r w:rsidR="00845D12" w:rsidRPr="00D84931">
        <w:rPr>
          <w:rFonts w:eastAsia="Arial"/>
          <w:sz w:val="22"/>
          <w:szCs w:val="22"/>
        </w:rPr>
        <w:t>regulations (EU) 2018/</w:t>
      </w:r>
      <w:proofErr w:type="gramStart"/>
      <w:r w:rsidR="00845D12" w:rsidRPr="00D84931">
        <w:rPr>
          <w:rFonts w:eastAsia="Arial"/>
          <w:sz w:val="22"/>
          <w:szCs w:val="22"/>
        </w:rPr>
        <w:t xml:space="preserve">848 </w:t>
      </w:r>
      <w:r w:rsidRPr="00D84931">
        <w:rPr>
          <w:rFonts w:eastAsia="Arial"/>
          <w:sz w:val="22"/>
          <w:szCs w:val="22"/>
        </w:rPr>
        <w:t xml:space="preserve"> and</w:t>
      </w:r>
      <w:proofErr w:type="gramEnd"/>
      <w:r w:rsidRPr="00D84931">
        <w:rPr>
          <w:rFonts w:eastAsia="Arial"/>
          <w:sz w:val="22"/>
          <w:szCs w:val="22"/>
        </w:rPr>
        <w:t>/or that meet(s) the following criteria as minimum-</w:t>
      </w:r>
    </w:p>
    <w:p w14:paraId="1B5C1510" w14:textId="77777777" w:rsidR="00AE08B0" w:rsidRPr="00D84931" w:rsidRDefault="002014A8" w:rsidP="00D54BA7">
      <w:pPr>
        <w:pStyle w:val="ListParagraph"/>
        <w:numPr>
          <w:ilvl w:val="2"/>
          <w:numId w:val="2"/>
        </w:numPr>
        <w:tabs>
          <w:tab w:val="left" w:pos="1560"/>
        </w:tabs>
        <w:spacing w:after="0" w:line="360" w:lineRule="auto"/>
        <w:ind w:right="129"/>
        <w:jc w:val="both"/>
        <w:rPr>
          <w:rFonts w:eastAsia="Arial"/>
          <w:sz w:val="22"/>
          <w:szCs w:val="22"/>
        </w:rPr>
      </w:pPr>
      <w:r w:rsidRPr="00D84931">
        <w:rPr>
          <w:rFonts w:eastAsia="Arial"/>
          <w:sz w:val="22"/>
          <w:szCs w:val="22"/>
        </w:rPr>
        <w:t>The audited site has met the requirements of that standard within the scope of certification sought.</w:t>
      </w:r>
    </w:p>
    <w:p w14:paraId="36A0CA19" w14:textId="4903C45F" w:rsidR="00AE08B0" w:rsidRPr="00D84931" w:rsidRDefault="002014A8" w:rsidP="00D54BA7">
      <w:pPr>
        <w:pStyle w:val="ListParagraph"/>
        <w:numPr>
          <w:ilvl w:val="2"/>
          <w:numId w:val="2"/>
        </w:numPr>
        <w:tabs>
          <w:tab w:val="left" w:pos="1560"/>
        </w:tabs>
        <w:spacing w:after="0" w:line="360" w:lineRule="auto"/>
        <w:ind w:right="116"/>
        <w:jc w:val="both"/>
        <w:rPr>
          <w:rFonts w:eastAsia="Arial"/>
          <w:sz w:val="22"/>
          <w:szCs w:val="22"/>
        </w:rPr>
      </w:pPr>
      <w:r w:rsidRPr="00D84931">
        <w:rPr>
          <w:rFonts w:eastAsia="Arial"/>
          <w:sz w:val="22"/>
          <w:szCs w:val="22"/>
        </w:rPr>
        <w:lastRenderedPageBreak/>
        <w:t xml:space="preserve">The site shall also have provided evidence of completion of </w:t>
      </w:r>
      <w:r w:rsidR="00845D12" w:rsidRPr="00D84931">
        <w:rPr>
          <w:rFonts w:eastAsia="Arial"/>
          <w:sz w:val="22"/>
          <w:szCs w:val="22"/>
        </w:rPr>
        <w:t xml:space="preserve">critical non </w:t>
      </w:r>
      <w:proofErr w:type="gramStart"/>
      <w:r w:rsidR="00845D12" w:rsidRPr="00D84931">
        <w:rPr>
          <w:rFonts w:eastAsia="Arial"/>
          <w:sz w:val="22"/>
          <w:szCs w:val="22"/>
        </w:rPr>
        <w:t>compliances ,</w:t>
      </w:r>
      <w:proofErr w:type="gramEnd"/>
      <w:r w:rsidR="00845D12" w:rsidRPr="00D84931">
        <w:rPr>
          <w:rFonts w:eastAsia="Arial"/>
          <w:sz w:val="22"/>
          <w:szCs w:val="22"/>
        </w:rPr>
        <w:t xml:space="preserve"> </w:t>
      </w:r>
      <w:r w:rsidRPr="00D84931">
        <w:rPr>
          <w:rFonts w:eastAsia="Arial"/>
          <w:sz w:val="22"/>
          <w:szCs w:val="22"/>
        </w:rPr>
        <w:t xml:space="preserve">major non- </w:t>
      </w:r>
      <w:r w:rsidR="00E130B8" w:rsidRPr="00D84931">
        <w:rPr>
          <w:rFonts w:eastAsia="Arial"/>
          <w:sz w:val="22"/>
          <w:szCs w:val="22"/>
        </w:rPr>
        <w:t>conformities and a</w:t>
      </w:r>
      <w:r w:rsidRPr="00D84931">
        <w:rPr>
          <w:rFonts w:eastAsia="Arial"/>
          <w:sz w:val="22"/>
          <w:szCs w:val="22"/>
        </w:rPr>
        <w:t xml:space="preserve">  corrective  action  plan  for  the  minors  and  these  have  been reviewed</w:t>
      </w:r>
      <w:r w:rsidR="00D54BA7" w:rsidRPr="00D84931">
        <w:rPr>
          <w:rFonts w:eastAsia="Arial"/>
          <w:sz w:val="22"/>
          <w:szCs w:val="22"/>
        </w:rPr>
        <w:t xml:space="preserve"> </w:t>
      </w:r>
      <w:r w:rsidRPr="00D84931">
        <w:rPr>
          <w:rFonts w:eastAsia="Arial"/>
          <w:sz w:val="22"/>
          <w:szCs w:val="22"/>
        </w:rPr>
        <w:t xml:space="preserve">by   Lead   Auditor   and   have   been   further   verified   by   </w:t>
      </w:r>
      <w:r w:rsidR="003379AA" w:rsidRPr="00D84931">
        <w:rPr>
          <w:rFonts w:eastAsia="Arial"/>
          <w:sz w:val="22"/>
          <w:szCs w:val="22"/>
        </w:rPr>
        <w:t>technical reviewer</w:t>
      </w:r>
      <w:r w:rsidRPr="00D84931">
        <w:rPr>
          <w:rFonts w:eastAsia="Arial"/>
          <w:sz w:val="22"/>
          <w:szCs w:val="22"/>
        </w:rPr>
        <w:t>.</w:t>
      </w:r>
    </w:p>
    <w:p w14:paraId="36CEB9E8" w14:textId="77BA653C" w:rsidR="00AE08B0" w:rsidRPr="00D84931" w:rsidRDefault="002014A8" w:rsidP="00D54BA7">
      <w:pPr>
        <w:pStyle w:val="ListParagraph"/>
        <w:numPr>
          <w:ilvl w:val="2"/>
          <w:numId w:val="2"/>
        </w:numPr>
        <w:tabs>
          <w:tab w:val="left" w:pos="1560"/>
        </w:tabs>
        <w:spacing w:after="0" w:line="360" w:lineRule="auto"/>
        <w:ind w:right="119"/>
        <w:jc w:val="both"/>
        <w:rPr>
          <w:rFonts w:eastAsia="Arial"/>
          <w:sz w:val="22"/>
          <w:szCs w:val="22"/>
        </w:rPr>
      </w:pPr>
      <w:r w:rsidRPr="00D84931">
        <w:rPr>
          <w:rFonts w:eastAsia="Arial"/>
          <w:sz w:val="22"/>
          <w:szCs w:val="22"/>
        </w:rPr>
        <w:t xml:space="preserve">The client </w:t>
      </w:r>
      <w:r w:rsidR="00F02A41" w:rsidRPr="00D84931">
        <w:rPr>
          <w:rFonts w:eastAsia="Arial"/>
          <w:sz w:val="22"/>
          <w:szCs w:val="22"/>
        </w:rPr>
        <w:t>has a farm and/or manufacturing facility and/or trading facility for primary production, and/or processing and/or sale of organic commodities.</w:t>
      </w:r>
      <w:r w:rsidRPr="00D84931">
        <w:rPr>
          <w:rFonts w:eastAsia="Arial"/>
          <w:sz w:val="22"/>
          <w:szCs w:val="22"/>
        </w:rPr>
        <w:t xml:space="preserve">  </w:t>
      </w:r>
      <w:r w:rsidR="00E130B8" w:rsidRPr="00D84931">
        <w:rPr>
          <w:rFonts w:eastAsia="Arial"/>
          <w:sz w:val="22"/>
          <w:szCs w:val="22"/>
        </w:rPr>
        <w:t xml:space="preserve">Additionally, </w:t>
      </w:r>
      <w:proofErr w:type="gramStart"/>
      <w:r w:rsidR="00E130B8" w:rsidRPr="00D84931">
        <w:rPr>
          <w:rFonts w:eastAsia="Arial"/>
          <w:sz w:val="22"/>
          <w:szCs w:val="22"/>
        </w:rPr>
        <w:t>the</w:t>
      </w:r>
      <w:r w:rsidRPr="00D84931">
        <w:rPr>
          <w:rFonts w:eastAsia="Arial"/>
          <w:sz w:val="22"/>
          <w:szCs w:val="22"/>
        </w:rPr>
        <w:t xml:space="preserve">  audited</w:t>
      </w:r>
      <w:proofErr w:type="gramEnd"/>
      <w:r w:rsidRPr="00D84931">
        <w:rPr>
          <w:rFonts w:eastAsia="Arial"/>
          <w:sz w:val="22"/>
          <w:szCs w:val="22"/>
        </w:rPr>
        <w:t xml:space="preserve">  client  (to  whom  certificate  is  to  be  issued)  is mandatorily   a   legal   entity   or   is   legally   responsible   (for   example,   audited organization is legally incorporated company under companies act)</w:t>
      </w:r>
      <w:r w:rsidR="00E41E7E" w:rsidRPr="00D84931">
        <w:rPr>
          <w:rFonts w:eastAsia="Arial"/>
          <w:sz w:val="22"/>
          <w:szCs w:val="22"/>
        </w:rPr>
        <w:t>.</w:t>
      </w:r>
    </w:p>
    <w:p w14:paraId="0D8BE8C6" w14:textId="36D890D0" w:rsidR="00AE08B0" w:rsidRPr="00D84931" w:rsidRDefault="002014A8" w:rsidP="00D54BA7">
      <w:pPr>
        <w:pStyle w:val="ListParagraph"/>
        <w:numPr>
          <w:ilvl w:val="2"/>
          <w:numId w:val="2"/>
        </w:numPr>
        <w:spacing w:after="0" w:line="360" w:lineRule="auto"/>
        <w:ind w:right="291"/>
        <w:jc w:val="both"/>
        <w:rPr>
          <w:rFonts w:eastAsia="Arial"/>
          <w:sz w:val="22"/>
          <w:szCs w:val="22"/>
        </w:rPr>
      </w:pPr>
      <w:proofErr w:type="gramStart"/>
      <w:r w:rsidRPr="00D84931">
        <w:rPr>
          <w:rFonts w:eastAsia="Arial"/>
          <w:sz w:val="22"/>
          <w:szCs w:val="22"/>
        </w:rPr>
        <w:t>The  client</w:t>
      </w:r>
      <w:proofErr w:type="gramEnd"/>
      <w:r w:rsidRPr="00D84931">
        <w:rPr>
          <w:rFonts w:eastAsia="Arial"/>
          <w:sz w:val="22"/>
          <w:szCs w:val="22"/>
        </w:rPr>
        <w:t xml:space="preserve">  shall  have  completed  at  least  one  cycle  of  internal  </w:t>
      </w:r>
      <w:r w:rsidR="00E41E7E" w:rsidRPr="00D84931">
        <w:rPr>
          <w:rFonts w:eastAsia="Arial"/>
          <w:sz w:val="22"/>
          <w:szCs w:val="22"/>
        </w:rPr>
        <w:t>assessment</w:t>
      </w:r>
      <w:r w:rsidRPr="00D84931">
        <w:rPr>
          <w:rFonts w:eastAsia="Arial"/>
          <w:sz w:val="22"/>
          <w:szCs w:val="22"/>
        </w:rPr>
        <w:t xml:space="preserve"> to indicate the effective </w:t>
      </w:r>
      <w:r w:rsidR="00E41E7E" w:rsidRPr="00D84931">
        <w:rPr>
          <w:rFonts w:eastAsia="Arial"/>
          <w:sz w:val="22"/>
          <w:szCs w:val="22"/>
        </w:rPr>
        <w:t>implementation</w:t>
      </w:r>
      <w:r w:rsidRPr="00D84931">
        <w:rPr>
          <w:rFonts w:eastAsia="Arial"/>
          <w:sz w:val="22"/>
          <w:szCs w:val="22"/>
        </w:rPr>
        <w:t xml:space="preserve"> of the system.</w:t>
      </w:r>
    </w:p>
    <w:p w14:paraId="4B6DBA10" w14:textId="22045488" w:rsidR="00AE08B0" w:rsidRPr="00D84931" w:rsidRDefault="002014A8" w:rsidP="00D54BA7">
      <w:pPr>
        <w:pStyle w:val="ListParagraph"/>
        <w:numPr>
          <w:ilvl w:val="2"/>
          <w:numId w:val="2"/>
        </w:numPr>
        <w:spacing w:after="0" w:line="360" w:lineRule="auto"/>
        <w:jc w:val="both"/>
        <w:rPr>
          <w:rFonts w:eastAsia="Arial"/>
          <w:sz w:val="22"/>
          <w:szCs w:val="22"/>
        </w:rPr>
      </w:pPr>
      <w:r w:rsidRPr="00D84931">
        <w:rPr>
          <w:rFonts w:eastAsia="Arial"/>
          <w:sz w:val="22"/>
          <w:szCs w:val="22"/>
        </w:rPr>
        <w:t xml:space="preserve">Scope/ activities of client are covered under accredited scope of </w:t>
      </w:r>
      <w:r w:rsidR="00DC1891" w:rsidRPr="00D84931">
        <w:rPr>
          <w:rFonts w:eastAsia="Arial"/>
          <w:sz w:val="22"/>
          <w:szCs w:val="22"/>
        </w:rPr>
        <w:t>MS Agroland Services Pvt Ltd</w:t>
      </w:r>
      <w:r w:rsidR="00882C4D" w:rsidRPr="00D84931">
        <w:rPr>
          <w:rFonts w:eastAsia="Arial"/>
          <w:sz w:val="22"/>
          <w:szCs w:val="22"/>
        </w:rPr>
        <w:t xml:space="preserve"> </w:t>
      </w:r>
    </w:p>
    <w:p w14:paraId="4B87D240" w14:textId="5B6B0E33" w:rsidR="00AE08B0" w:rsidRPr="00D84931" w:rsidRDefault="002014A8" w:rsidP="00D54BA7">
      <w:pPr>
        <w:pStyle w:val="ListParagraph"/>
        <w:numPr>
          <w:ilvl w:val="2"/>
          <w:numId w:val="2"/>
        </w:numPr>
        <w:spacing w:after="0" w:line="360" w:lineRule="auto"/>
        <w:jc w:val="both"/>
        <w:rPr>
          <w:rFonts w:eastAsia="Arial"/>
          <w:sz w:val="22"/>
          <w:szCs w:val="22"/>
        </w:rPr>
      </w:pPr>
      <w:r w:rsidRPr="00D84931">
        <w:rPr>
          <w:rFonts w:eastAsia="Arial"/>
          <w:sz w:val="22"/>
          <w:szCs w:val="22"/>
        </w:rPr>
        <w:t>The   assessment   was   conducted   by qualified competent   Auditors/</w:t>
      </w:r>
      <w:r w:rsidR="00D54BA7" w:rsidRPr="00D84931">
        <w:rPr>
          <w:rFonts w:eastAsia="Arial"/>
          <w:sz w:val="22"/>
          <w:szCs w:val="22"/>
        </w:rPr>
        <w:t xml:space="preserve"> </w:t>
      </w:r>
      <w:r w:rsidRPr="00D84931">
        <w:rPr>
          <w:rFonts w:eastAsia="Arial"/>
          <w:sz w:val="22"/>
          <w:szCs w:val="22"/>
        </w:rPr>
        <w:t>Technical Experts</w:t>
      </w:r>
    </w:p>
    <w:p w14:paraId="3499C44E" w14:textId="45740C44" w:rsidR="00AE08B0" w:rsidRPr="00D84931" w:rsidRDefault="002014A8" w:rsidP="00D54BA7">
      <w:pPr>
        <w:pStyle w:val="ListParagraph"/>
        <w:numPr>
          <w:ilvl w:val="2"/>
          <w:numId w:val="2"/>
        </w:numPr>
        <w:tabs>
          <w:tab w:val="left" w:pos="1560"/>
        </w:tabs>
        <w:spacing w:after="0" w:line="360" w:lineRule="auto"/>
        <w:ind w:right="125"/>
        <w:jc w:val="both"/>
        <w:rPr>
          <w:rFonts w:eastAsia="Arial"/>
          <w:sz w:val="22"/>
          <w:szCs w:val="22"/>
        </w:rPr>
      </w:pPr>
      <w:proofErr w:type="gramStart"/>
      <w:r w:rsidRPr="00D84931">
        <w:rPr>
          <w:rFonts w:eastAsia="Arial"/>
          <w:sz w:val="22"/>
          <w:szCs w:val="22"/>
        </w:rPr>
        <w:t>The  information</w:t>
      </w:r>
      <w:proofErr w:type="gramEnd"/>
      <w:r w:rsidRPr="00D84931">
        <w:rPr>
          <w:rFonts w:eastAsia="Arial"/>
          <w:sz w:val="22"/>
          <w:szCs w:val="22"/>
        </w:rPr>
        <w:t xml:space="preserve">  provided  by  the  </w:t>
      </w:r>
      <w:r w:rsidR="00E41E7E" w:rsidRPr="00D84931">
        <w:rPr>
          <w:rFonts w:eastAsia="Arial"/>
          <w:sz w:val="22"/>
          <w:szCs w:val="22"/>
        </w:rPr>
        <w:t xml:space="preserve">Auditors </w:t>
      </w:r>
      <w:r w:rsidRPr="00D84931">
        <w:rPr>
          <w:rFonts w:eastAsia="Arial"/>
          <w:sz w:val="22"/>
          <w:szCs w:val="22"/>
        </w:rPr>
        <w:t>is  sufficient  with  respect  to  the certification requirements and the scope for certification.</w:t>
      </w:r>
    </w:p>
    <w:p w14:paraId="0A0CC320" w14:textId="4DF94409" w:rsidR="00E130B8" w:rsidRPr="00D84931" w:rsidRDefault="00E41E7E" w:rsidP="00D54BA7">
      <w:pPr>
        <w:pStyle w:val="ListParagraph"/>
        <w:numPr>
          <w:ilvl w:val="2"/>
          <w:numId w:val="2"/>
        </w:numPr>
        <w:tabs>
          <w:tab w:val="left" w:pos="1560"/>
        </w:tabs>
        <w:spacing w:after="0" w:line="360" w:lineRule="auto"/>
        <w:ind w:right="128"/>
        <w:jc w:val="both"/>
        <w:rPr>
          <w:rFonts w:eastAsia="Arial"/>
          <w:sz w:val="22"/>
          <w:szCs w:val="22"/>
        </w:rPr>
      </w:pPr>
      <w:r w:rsidRPr="00D84931">
        <w:rPr>
          <w:rFonts w:eastAsia="Arial"/>
          <w:sz w:val="22"/>
          <w:szCs w:val="22"/>
        </w:rPr>
        <w:t>Auditor</w:t>
      </w:r>
      <w:r w:rsidR="002014A8" w:rsidRPr="00D84931">
        <w:rPr>
          <w:rFonts w:eastAsia="Arial"/>
          <w:sz w:val="22"/>
          <w:szCs w:val="22"/>
        </w:rPr>
        <w:t xml:space="preserve"> has reviewed, accepted and verified the effectiveness of correction and corrective actions for all nonconformities that represent</w:t>
      </w:r>
    </w:p>
    <w:p w14:paraId="54F763FD" w14:textId="0F121C63" w:rsidR="00AE08B0" w:rsidRPr="00D84931" w:rsidRDefault="002014A8" w:rsidP="00845D12">
      <w:pPr>
        <w:pStyle w:val="ListParagraph"/>
        <w:numPr>
          <w:ilvl w:val="2"/>
          <w:numId w:val="2"/>
        </w:numPr>
        <w:tabs>
          <w:tab w:val="left" w:pos="1560"/>
        </w:tabs>
        <w:spacing w:after="0" w:line="360" w:lineRule="auto"/>
        <w:ind w:right="128"/>
        <w:jc w:val="both"/>
        <w:rPr>
          <w:rFonts w:eastAsia="Arial"/>
          <w:sz w:val="22"/>
          <w:szCs w:val="22"/>
        </w:rPr>
      </w:pPr>
      <w:proofErr w:type="gramStart"/>
      <w:r w:rsidRPr="00D84931">
        <w:rPr>
          <w:rFonts w:eastAsia="Arial"/>
          <w:sz w:val="22"/>
          <w:szCs w:val="22"/>
        </w:rPr>
        <w:t>Failure  to</w:t>
      </w:r>
      <w:proofErr w:type="gramEnd"/>
      <w:r w:rsidRPr="00D84931">
        <w:rPr>
          <w:rFonts w:eastAsia="Arial"/>
          <w:sz w:val="22"/>
          <w:szCs w:val="22"/>
        </w:rPr>
        <w:t xml:space="preserve">  fulfill  one  or  more  requirements  of  the  </w:t>
      </w:r>
      <w:r w:rsidR="00845D12" w:rsidRPr="00D84931">
        <w:rPr>
          <w:rFonts w:eastAsia="Arial"/>
          <w:sz w:val="22"/>
          <w:szCs w:val="22"/>
        </w:rPr>
        <w:t xml:space="preserve">regulations (EU) 2018/848 </w:t>
      </w:r>
      <w:r w:rsidRPr="00D84931">
        <w:rPr>
          <w:rFonts w:eastAsia="Arial"/>
          <w:sz w:val="22"/>
          <w:szCs w:val="22"/>
        </w:rPr>
        <w:t>or</w:t>
      </w:r>
      <w:r w:rsidR="00845D12" w:rsidRPr="00D84931">
        <w:rPr>
          <w:rFonts w:eastAsia="Arial"/>
          <w:sz w:val="22"/>
          <w:szCs w:val="22"/>
        </w:rPr>
        <w:t xml:space="preserve"> </w:t>
      </w:r>
      <w:r w:rsidR="00E41E7E" w:rsidRPr="00D84931">
        <w:rPr>
          <w:rFonts w:eastAsia="Arial"/>
          <w:sz w:val="22"/>
          <w:szCs w:val="22"/>
        </w:rPr>
        <w:t>a</w:t>
      </w:r>
      <w:r w:rsidRPr="00D84931">
        <w:rPr>
          <w:rFonts w:eastAsia="Arial"/>
          <w:sz w:val="22"/>
          <w:szCs w:val="22"/>
        </w:rPr>
        <w:t xml:space="preserve">  situation</w:t>
      </w:r>
      <w:r w:rsidR="00D54BA7" w:rsidRPr="00D84931">
        <w:rPr>
          <w:rFonts w:eastAsia="Arial"/>
          <w:sz w:val="22"/>
          <w:szCs w:val="22"/>
        </w:rPr>
        <w:t xml:space="preserve"> </w:t>
      </w:r>
      <w:r w:rsidRPr="00D84931">
        <w:rPr>
          <w:rFonts w:eastAsia="Arial"/>
          <w:sz w:val="22"/>
          <w:szCs w:val="22"/>
        </w:rPr>
        <w:t>that</w:t>
      </w:r>
      <w:r w:rsidR="00D54BA7" w:rsidRPr="00D84931">
        <w:rPr>
          <w:rFonts w:eastAsia="Arial"/>
          <w:sz w:val="22"/>
          <w:szCs w:val="22"/>
        </w:rPr>
        <w:t xml:space="preserve"> raises  significant </w:t>
      </w:r>
      <w:r w:rsidRPr="00D84931">
        <w:rPr>
          <w:rFonts w:eastAsia="Arial"/>
          <w:sz w:val="22"/>
          <w:szCs w:val="22"/>
        </w:rPr>
        <w:t>doubt  about  the  ability  of  the  client’s</w:t>
      </w:r>
      <w:r w:rsidR="00882C4D" w:rsidRPr="00D84931">
        <w:rPr>
          <w:rFonts w:eastAsia="Arial"/>
          <w:sz w:val="22"/>
          <w:szCs w:val="22"/>
        </w:rPr>
        <w:t xml:space="preserve"> </w:t>
      </w:r>
      <w:r w:rsidRPr="00D84931">
        <w:rPr>
          <w:rFonts w:eastAsia="Arial"/>
          <w:sz w:val="22"/>
          <w:szCs w:val="22"/>
        </w:rPr>
        <w:t>system to achieve its intended outputs</w:t>
      </w:r>
      <w:r w:rsidR="003D3468" w:rsidRPr="00D84931">
        <w:rPr>
          <w:rFonts w:eastAsia="Arial"/>
          <w:sz w:val="22"/>
          <w:szCs w:val="22"/>
        </w:rPr>
        <w:t xml:space="preserve"> may lead to the non-certification of the client.</w:t>
      </w:r>
    </w:p>
    <w:p w14:paraId="31C3C7DD" w14:textId="4BFA2E8F" w:rsidR="00AE08B0" w:rsidRPr="00D84931" w:rsidRDefault="002014A8" w:rsidP="00845D12">
      <w:pPr>
        <w:spacing w:after="0" w:line="360" w:lineRule="auto"/>
        <w:ind w:left="720" w:right="856"/>
        <w:jc w:val="both"/>
        <w:rPr>
          <w:rFonts w:eastAsia="Arial"/>
          <w:sz w:val="22"/>
          <w:szCs w:val="22"/>
        </w:rPr>
      </w:pPr>
      <w:r w:rsidRPr="00D84931">
        <w:rPr>
          <w:rFonts w:eastAsia="Arial"/>
          <w:sz w:val="22"/>
          <w:szCs w:val="22"/>
        </w:rPr>
        <w:t>All completed documentation required for Certification shall be maintained</w:t>
      </w:r>
      <w:r w:rsidR="00407754" w:rsidRPr="00D84931">
        <w:rPr>
          <w:rFonts w:eastAsia="Arial"/>
          <w:sz w:val="22"/>
          <w:szCs w:val="22"/>
        </w:rPr>
        <w:t xml:space="preserve">. </w:t>
      </w:r>
      <w:r w:rsidRPr="00D84931">
        <w:rPr>
          <w:rFonts w:eastAsia="Arial"/>
          <w:sz w:val="22"/>
          <w:szCs w:val="22"/>
        </w:rPr>
        <w:t>The</w:t>
      </w:r>
      <w:r w:rsidR="00B06C34">
        <w:rPr>
          <w:rFonts w:eastAsia="Arial"/>
          <w:sz w:val="22"/>
          <w:szCs w:val="22"/>
        </w:rPr>
        <w:t xml:space="preserve"> </w:t>
      </w:r>
      <w:r w:rsidRPr="00D84931">
        <w:rPr>
          <w:rFonts w:eastAsia="Arial"/>
          <w:sz w:val="22"/>
          <w:szCs w:val="22"/>
        </w:rPr>
        <w:t xml:space="preserve">implementation period of applicable </w:t>
      </w:r>
      <w:r w:rsidR="003D3468" w:rsidRPr="00D84931">
        <w:rPr>
          <w:rFonts w:eastAsia="Arial"/>
          <w:sz w:val="22"/>
          <w:szCs w:val="22"/>
        </w:rPr>
        <w:t>Organic standard</w:t>
      </w:r>
      <w:r w:rsidRPr="00D84931">
        <w:rPr>
          <w:rFonts w:eastAsia="Arial"/>
          <w:sz w:val="22"/>
          <w:szCs w:val="22"/>
        </w:rPr>
        <w:t xml:space="preserve"> shall be </w:t>
      </w:r>
      <w:r w:rsidR="003D3468" w:rsidRPr="00D84931">
        <w:rPr>
          <w:rFonts w:eastAsia="Arial"/>
          <w:sz w:val="22"/>
          <w:szCs w:val="22"/>
        </w:rPr>
        <w:t xml:space="preserve">as per the </w:t>
      </w:r>
      <w:r w:rsidR="00845D12" w:rsidRPr="00D84931">
        <w:rPr>
          <w:rFonts w:eastAsia="Arial"/>
          <w:sz w:val="22"/>
          <w:szCs w:val="22"/>
        </w:rPr>
        <w:t>regulations (EU) 2018/848.</w:t>
      </w:r>
    </w:p>
    <w:p w14:paraId="60C4507D" w14:textId="5C3FF288" w:rsidR="00AE08B0" w:rsidRPr="00D84931" w:rsidRDefault="00D54BA7" w:rsidP="00D54BA7">
      <w:pPr>
        <w:spacing w:after="0" w:line="360" w:lineRule="auto"/>
        <w:ind w:left="270"/>
        <w:jc w:val="both"/>
        <w:rPr>
          <w:rFonts w:eastAsia="Arial"/>
          <w:sz w:val="22"/>
          <w:szCs w:val="22"/>
        </w:rPr>
      </w:pPr>
      <w:r w:rsidRPr="00D84931">
        <w:rPr>
          <w:rFonts w:eastAsia="Arial"/>
          <w:sz w:val="22"/>
          <w:szCs w:val="22"/>
        </w:rPr>
        <w:t xml:space="preserve"> </w:t>
      </w:r>
      <w:r w:rsidR="00EF5EE7" w:rsidRPr="00D84931">
        <w:rPr>
          <w:rFonts w:eastAsia="Arial"/>
          <w:sz w:val="22"/>
          <w:szCs w:val="22"/>
        </w:rPr>
        <w:t>5</w:t>
      </w:r>
      <w:r w:rsidR="002014A8" w:rsidRPr="00D84931">
        <w:rPr>
          <w:rFonts w:eastAsia="Arial"/>
          <w:sz w:val="22"/>
          <w:szCs w:val="22"/>
        </w:rPr>
        <w:t xml:space="preserve">.2 </w:t>
      </w:r>
      <w:r w:rsidR="002014A8" w:rsidRPr="00D84931">
        <w:rPr>
          <w:rFonts w:eastAsia="Arial"/>
          <w:b/>
          <w:sz w:val="22"/>
          <w:szCs w:val="22"/>
        </w:rPr>
        <w:t>Certification Decision</w:t>
      </w:r>
    </w:p>
    <w:p w14:paraId="7FAE1A3F" w14:textId="77777777" w:rsidR="0034027E" w:rsidRDefault="00D54BA7" w:rsidP="00D54BA7">
      <w:pPr>
        <w:spacing w:after="0" w:line="360" w:lineRule="auto"/>
        <w:ind w:left="720"/>
        <w:jc w:val="both"/>
        <w:rPr>
          <w:rFonts w:eastAsia="Arial"/>
          <w:sz w:val="22"/>
          <w:szCs w:val="22"/>
        </w:rPr>
      </w:pPr>
      <w:r w:rsidRPr="00D84931">
        <w:rPr>
          <w:rFonts w:eastAsia="Arial"/>
          <w:sz w:val="22"/>
          <w:szCs w:val="22"/>
        </w:rPr>
        <w:t xml:space="preserve"> </w:t>
      </w:r>
      <w:r w:rsidR="00E130B8" w:rsidRPr="00D84931">
        <w:rPr>
          <w:rFonts w:eastAsia="Arial"/>
          <w:sz w:val="22"/>
          <w:szCs w:val="22"/>
        </w:rPr>
        <w:t>Upon successful</w:t>
      </w:r>
      <w:r w:rsidR="00882C4D" w:rsidRPr="00D84931">
        <w:rPr>
          <w:rFonts w:eastAsia="Arial"/>
          <w:sz w:val="22"/>
          <w:szCs w:val="22"/>
        </w:rPr>
        <w:t xml:space="preserve"> </w:t>
      </w:r>
      <w:proofErr w:type="gramStart"/>
      <w:r w:rsidR="002014A8" w:rsidRPr="00D84931">
        <w:rPr>
          <w:rFonts w:eastAsia="Arial"/>
          <w:sz w:val="22"/>
          <w:szCs w:val="22"/>
        </w:rPr>
        <w:t>review  of</w:t>
      </w:r>
      <w:proofErr w:type="gramEnd"/>
      <w:r w:rsidR="002014A8" w:rsidRPr="00D84931">
        <w:rPr>
          <w:rFonts w:eastAsia="Arial"/>
          <w:sz w:val="22"/>
          <w:szCs w:val="22"/>
        </w:rPr>
        <w:t xml:space="preserve">  the  audit  pack  and  corrective  evidences  by  Technical reviewer,  </w:t>
      </w:r>
    </w:p>
    <w:p w14:paraId="6650B4D5" w14:textId="6414D59F" w:rsidR="00AE08B0" w:rsidRPr="00D84931" w:rsidRDefault="0034027E" w:rsidP="0034027E">
      <w:pPr>
        <w:spacing w:after="0" w:line="360" w:lineRule="auto"/>
        <w:ind w:left="720"/>
        <w:jc w:val="both"/>
        <w:rPr>
          <w:rFonts w:eastAsia="Arial"/>
          <w:sz w:val="22"/>
          <w:szCs w:val="22"/>
        </w:rPr>
      </w:pPr>
      <w:r w:rsidRPr="001C7D72">
        <w:rPr>
          <w:rFonts w:eastAsia="Arial"/>
          <w:sz w:val="22"/>
          <w:szCs w:val="22"/>
          <w:highlight w:val="yellow"/>
        </w:rPr>
        <w:t>Secondary Review Report – ASPL-CD-FR-27</w:t>
      </w:r>
      <w:r>
        <w:rPr>
          <w:rFonts w:eastAsia="Arial"/>
          <w:sz w:val="22"/>
          <w:szCs w:val="22"/>
          <w:highlight w:val="yellow"/>
        </w:rPr>
        <w:t xml:space="preserve"> (EU</w:t>
      </w:r>
      <w:proofErr w:type="gramStart"/>
      <w:r>
        <w:rPr>
          <w:rFonts w:eastAsia="Arial"/>
          <w:sz w:val="22"/>
          <w:szCs w:val="22"/>
          <w:highlight w:val="yellow"/>
        </w:rPr>
        <w:t xml:space="preserve">) </w:t>
      </w:r>
      <w:r w:rsidRPr="001C7D72">
        <w:rPr>
          <w:rFonts w:eastAsia="Arial"/>
          <w:sz w:val="22"/>
          <w:szCs w:val="22"/>
          <w:highlight w:val="yellow"/>
        </w:rPr>
        <w:t>,</w:t>
      </w:r>
      <w:proofErr w:type="gramEnd"/>
      <w:r w:rsidRPr="001C7D72">
        <w:rPr>
          <w:rFonts w:eastAsia="Arial"/>
          <w:sz w:val="22"/>
          <w:szCs w:val="22"/>
          <w:highlight w:val="yellow"/>
        </w:rPr>
        <w:t xml:space="preserve"> Technical Review and Certification Decision Report- ASPL-CD-ANX-37 along with following supporting documents are placed before certification committee </w:t>
      </w:r>
      <w:r>
        <w:rPr>
          <w:rFonts w:eastAsia="Arial"/>
          <w:sz w:val="22"/>
          <w:szCs w:val="22"/>
          <w:highlight w:val="yellow"/>
        </w:rPr>
        <w:t>for its review and decision.</w:t>
      </w:r>
    </w:p>
    <w:p w14:paraId="3E5A9D90" w14:textId="77777777" w:rsidR="00845D12" w:rsidRPr="00D84931" w:rsidRDefault="002014A8" w:rsidP="00845D12">
      <w:pPr>
        <w:spacing w:after="0" w:line="360" w:lineRule="auto"/>
        <w:ind w:left="270" w:firstLine="450"/>
        <w:jc w:val="both"/>
        <w:rPr>
          <w:rFonts w:eastAsia="Arial"/>
          <w:sz w:val="22"/>
          <w:szCs w:val="22"/>
        </w:rPr>
      </w:pPr>
      <w:r w:rsidRPr="00D84931">
        <w:rPr>
          <w:rFonts w:eastAsia="Arial"/>
          <w:sz w:val="22"/>
          <w:szCs w:val="22"/>
        </w:rPr>
        <w:t>1.   Audit report;</w:t>
      </w:r>
    </w:p>
    <w:p w14:paraId="591C9561" w14:textId="15ECF408" w:rsidR="00AE08B0" w:rsidRPr="00D84931" w:rsidRDefault="002014A8" w:rsidP="00845D12">
      <w:pPr>
        <w:spacing w:after="0" w:line="360" w:lineRule="auto"/>
        <w:ind w:left="720"/>
        <w:jc w:val="both"/>
        <w:rPr>
          <w:rFonts w:eastAsia="Arial"/>
          <w:sz w:val="22"/>
          <w:szCs w:val="22"/>
        </w:rPr>
      </w:pPr>
      <w:r w:rsidRPr="00D84931">
        <w:rPr>
          <w:rFonts w:eastAsia="Arial"/>
          <w:sz w:val="22"/>
          <w:szCs w:val="22"/>
        </w:rPr>
        <w:lastRenderedPageBreak/>
        <w:t>2.   Comments on the nonconformities and, where applicable, the correction and corrective actions taken by the client;</w:t>
      </w:r>
    </w:p>
    <w:p w14:paraId="389BA007" w14:textId="77777777" w:rsidR="00AE08B0" w:rsidRPr="00D84931" w:rsidRDefault="002014A8" w:rsidP="00845D12">
      <w:pPr>
        <w:spacing w:after="0" w:line="360" w:lineRule="auto"/>
        <w:ind w:left="270" w:right="117" w:firstLine="450"/>
        <w:jc w:val="both"/>
        <w:rPr>
          <w:rFonts w:eastAsia="Arial"/>
          <w:sz w:val="22"/>
          <w:szCs w:val="22"/>
        </w:rPr>
      </w:pPr>
      <w:r w:rsidRPr="00D84931">
        <w:rPr>
          <w:rFonts w:eastAsia="Arial"/>
          <w:sz w:val="22"/>
          <w:szCs w:val="22"/>
        </w:rPr>
        <w:t>3.   Confirmation of the information provided to the certification body used in the application review;</w:t>
      </w:r>
    </w:p>
    <w:p w14:paraId="4556F4B3" w14:textId="77777777" w:rsidR="00AE08B0" w:rsidRPr="00D84931" w:rsidRDefault="002014A8" w:rsidP="00845D12">
      <w:pPr>
        <w:spacing w:after="0" w:line="360" w:lineRule="auto"/>
        <w:ind w:left="270" w:firstLine="450"/>
        <w:jc w:val="both"/>
        <w:rPr>
          <w:rFonts w:eastAsia="Arial"/>
          <w:sz w:val="22"/>
          <w:szCs w:val="22"/>
        </w:rPr>
      </w:pPr>
      <w:r w:rsidRPr="00D84931">
        <w:rPr>
          <w:rFonts w:eastAsia="Arial"/>
          <w:sz w:val="22"/>
          <w:szCs w:val="22"/>
        </w:rPr>
        <w:t>4.   Confirmation that the audit objectives have been achieved;</w:t>
      </w:r>
    </w:p>
    <w:p w14:paraId="66EB31F4" w14:textId="77777777" w:rsidR="0034027E" w:rsidRDefault="002014A8" w:rsidP="0034027E">
      <w:pPr>
        <w:spacing w:after="0" w:line="360" w:lineRule="auto"/>
        <w:ind w:left="720" w:right="125"/>
        <w:jc w:val="both"/>
        <w:rPr>
          <w:rFonts w:eastAsia="Arial"/>
          <w:sz w:val="22"/>
          <w:szCs w:val="22"/>
        </w:rPr>
      </w:pPr>
      <w:r w:rsidRPr="00D84931">
        <w:rPr>
          <w:rFonts w:eastAsia="Arial"/>
          <w:sz w:val="22"/>
          <w:szCs w:val="22"/>
        </w:rPr>
        <w:t xml:space="preserve">5.   </w:t>
      </w:r>
      <w:r w:rsidR="0034027E" w:rsidRPr="001C7D72">
        <w:rPr>
          <w:rFonts w:eastAsia="Arial"/>
          <w:sz w:val="22"/>
          <w:szCs w:val="22"/>
          <w:highlight w:val="yellow"/>
        </w:rPr>
        <w:t>Recommendation whether or not to grant certification, together with any conditions or observations. (Technical Review and certification decision report – ASPL-CD-ANX-37, Committee meeting – ASPL-CD-ANX-36). Certification Manager shall inform the operator about the decision and non-compliances closure reports in the prescribed formats after the certification committee decision. (</w:t>
      </w:r>
      <w:proofErr w:type="spellStart"/>
      <w:r w:rsidR="0034027E" w:rsidRPr="001C7D72">
        <w:rPr>
          <w:rFonts w:eastAsia="Arial"/>
          <w:sz w:val="22"/>
          <w:szCs w:val="22"/>
          <w:highlight w:val="yellow"/>
        </w:rPr>
        <w:t>Non compliances</w:t>
      </w:r>
      <w:proofErr w:type="spellEnd"/>
      <w:r w:rsidR="0034027E" w:rsidRPr="001C7D72">
        <w:rPr>
          <w:rFonts w:eastAsia="Arial"/>
          <w:sz w:val="22"/>
          <w:szCs w:val="22"/>
          <w:highlight w:val="yellow"/>
        </w:rPr>
        <w:t xml:space="preserve"> Closure Report – ASPL-CD-ANX-77, Certification Decision – ASPL-CD-ANX-78)</w:t>
      </w:r>
      <w:r w:rsidR="0034027E" w:rsidRPr="001C7D72">
        <w:rPr>
          <w:rFonts w:eastAsia="Arial"/>
          <w:sz w:val="22"/>
          <w:szCs w:val="22"/>
        </w:rPr>
        <w:t xml:space="preserve"> </w:t>
      </w:r>
    </w:p>
    <w:p w14:paraId="0B134BA0" w14:textId="67E84650" w:rsidR="00097FE7" w:rsidRDefault="00097FE7" w:rsidP="0034027E">
      <w:pPr>
        <w:spacing w:after="0" w:line="360" w:lineRule="auto"/>
        <w:ind w:left="720" w:right="125"/>
        <w:jc w:val="both"/>
        <w:rPr>
          <w:rFonts w:eastAsia="Arial"/>
          <w:sz w:val="22"/>
          <w:szCs w:val="22"/>
        </w:rPr>
      </w:pPr>
      <w:r w:rsidRPr="00D84931">
        <w:rPr>
          <w:rFonts w:eastAsia="Arial"/>
          <w:sz w:val="22"/>
          <w:szCs w:val="22"/>
        </w:rPr>
        <w:t xml:space="preserve">6.   </w:t>
      </w:r>
      <w:r w:rsidR="00DC1891" w:rsidRPr="00D84931">
        <w:rPr>
          <w:rFonts w:eastAsia="Arial"/>
          <w:sz w:val="22"/>
          <w:szCs w:val="22"/>
        </w:rPr>
        <w:t xml:space="preserve">MS Agroland Services Pvt </w:t>
      </w:r>
      <w:proofErr w:type="gramStart"/>
      <w:r w:rsidR="00DC1891" w:rsidRPr="00D84931">
        <w:rPr>
          <w:rFonts w:eastAsia="Arial"/>
          <w:sz w:val="22"/>
          <w:szCs w:val="22"/>
        </w:rPr>
        <w:t>Ltd</w:t>
      </w:r>
      <w:r w:rsidR="00882C4D" w:rsidRPr="00D84931">
        <w:rPr>
          <w:rFonts w:eastAsia="Arial"/>
          <w:sz w:val="22"/>
          <w:szCs w:val="22"/>
        </w:rPr>
        <w:t xml:space="preserve"> </w:t>
      </w:r>
      <w:r w:rsidRPr="00D84931">
        <w:rPr>
          <w:rFonts w:eastAsia="Arial"/>
          <w:sz w:val="22"/>
          <w:szCs w:val="22"/>
        </w:rPr>
        <w:t xml:space="preserve"> shall</w:t>
      </w:r>
      <w:proofErr w:type="gramEnd"/>
      <w:r w:rsidRPr="00D84931">
        <w:rPr>
          <w:rFonts w:eastAsia="Arial"/>
          <w:sz w:val="22"/>
          <w:szCs w:val="22"/>
        </w:rPr>
        <w:t xml:space="preserve"> make decisions on renewing certification based on the results of the recertification audit, as well as the results of the review of the system over the period of certification and complaints received from users of certification.</w:t>
      </w:r>
    </w:p>
    <w:p w14:paraId="67C3BC33" w14:textId="77777777" w:rsidR="00E13B1F" w:rsidRPr="002A26B1" w:rsidRDefault="00E13B1F" w:rsidP="00E13B1F">
      <w:pPr>
        <w:spacing w:after="0" w:line="360" w:lineRule="auto"/>
        <w:ind w:left="720" w:right="125"/>
        <w:jc w:val="both"/>
        <w:rPr>
          <w:rFonts w:eastAsia="Arial"/>
          <w:sz w:val="22"/>
          <w:szCs w:val="22"/>
          <w:highlight w:val="yellow"/>
          <w:lang w:val="en-IN"/>
        </w:rPr>
      </w:pPr>
      <w:r w:rsidRPr="002A26B1">
        <w:rPr>
          <w:rFonts w:eastAsia="Arial"/>
          <w:sz w:val="22"/>
          <w:szCs w:val="22"/>
          <w:highlight w:val="yellow"/>
          <w:lang w:val="en-IN"/>
        </w:rPr>
        <w:t>7. The client is required to notify MSASPL of all the changes and provide evidence to MSASPL for screening and evaluation. The decision on evaluation of changes will be taken by the certification manager.</w:t>
      </w:r>
    </w:p>
    <w:p w14:paraId="5B17D514" w14:textId="77777777" w:rsidR="00E13B1F" w:rsidRPr="002A26B1" w:rsidRDefault="00E13B1F" w:rsidP="00E13B1F">
      <w:pPr>
        <w:spacing w:after="0" w:line="360" w:lineRule="auto"/>
        <w:ind w:left="720" w:right="125"/>
        <w:jc w:val="both"/>
        <w:rPr>
          <w:rFonts w:eastAsia="Arial"/>
          <w:sz w:val="22"/>
          <w:szCs w:val="22"/>
          <w:lang w:val="en-IN"/>
        </w:rPr>
      </w:pPr>
      <w:r w:rsidRPr="002A26B1">
        <w:rPr>
          <w:rFonts w:eastAsia="Arial"/>
          <w:sz w:val="22"/>
          <w:szCs w:val="22"/>
          <w:highlight w:val="yellow"/>
          <w:lang w:val="en-IN"/>
        </w:rPr>
        <w:t>8. All the significant changes that may affect scope of certification will be evaluated and surveillance inspection will be carried out.</w:t>
      </w:r>
    </w:p>
    <w:p w14:paraId="3095394B" w14:textId="77777777" w:rsidR="00E13B1F" w:rsidRPr="00D84931" w:rsidRDefault="00E13B1F" w:rsidP="0034027E">
      <w:pPr>
        <w:spacing w:after="0" w:line="360" w:lineRule="auto"/>
        <w:ind w:left="720" w:right="125"/>
        <w:jc w:val="both"/>
        <w:rPr>
          <w:rFonts w:eastAsia="Arial"/>
          <w:sz w:val="22"/>
          <w:szCs w:val="22"/>
        </w:rPr>
      </w:pPr>
    </w:p>
    <w:p w14:paraId="7E48FBA8" w14:textId="2EC1AB7E" w:rsidR="00AE08B0" w:rsidRPr="00D84931" w:rsidRDefault="00097FE7" w:rsidP="00D54BA7">
      <w:pPr>
        <w:spacing w:after="0" w:line="360" w:lineRule="auto"/>
        <w:ind w:left="270" w:right="117"/>
        <w:jc w:val="both"/>
        <w:rPr>
          <w:rFonts w:eastAsia="Arial"/>
          <w:sz w:val="22"/>
          <w:szCs w:val="22"/>
        </w:rPr>
      </w:pPr>
      <w:r w:rsidRPr="00D84931">
        <w:rPr>
          <w:rFonts w:eastAsia="Arial"/>
          <w:sz w:val="22"/>
          <w:szCs w:val="22"/>
        </w:rPr>
        <w:t xml:space="preserve">If </w:t>
      </w:r>
      <w:proofErr w:type="gramStart"/>
      <w:r w:rsidRPr="00D84931">
        <w:rPr>
          <w:rFonts w:eastAsia="Arial"/>
          <w:sz w:val="22"/>
          <w:szCs w:val="22"/>
        </w:rPr>
        <w:t>the</w:t>
      </w:r>
      <w:r w:rsidR="002014A8" w:rsidRPr="00D84931">
        <w:rPr>
          <w:rFonts w:eastAsia="Arial"/>
          <w:sz w:val="22"/>
          <w:szCs w:val="22"/>
        </w:rPr>
        <w:t xml:space="preserve">  certification</w:t>
      </w:r>
      <w:proofErr w:type="gramEnd"/>
      <w:r w:rsidR="002014A8" w:rsidRPr="00D84931">
        <w:rPr>
          <w:rFonts w:eastAsia="Arial"/>
          <w:sz w:val="22"/>
          <w:szCs w:val="22"/>
        </w:rPr>
        <w:t xml:space="preserve">  body  is  not  able  to  verify  the  implementation  of  corrections  and corrective actions of any major nonconformity within 6 months after the last day of </w:t>
      </w:r>
      <w:r w:rsidR="006911F7" w:rsidRPr="00D84931">
        <w:rPr>
          <w:rFonts w:eastAsia="Arial"/>
          <w:sz w:val="22"/>
          <w:szCs w:val="22"/>
        </w:rPr>
        <w:t>registration audit</w:t>
      </w:r>
      <w:r w:rsidR="002014A8" w:rsidRPr="00D84931">
        <w:rPr>
          <w:rFonts w:eastAsia="Arial"/>
          <w:sz w:val="22"/>
          <w:szCs w:val="22"/>
        </w:rPr>
        <w:t xml:space="preserve">, the certification body shall conduct another </w:t>
      </w:r>
      <w:r w:rsidR="006911F7" w:rsidRPr="00D84931">
        <w:rPr>
          <w:rFonts w:eastAsia="Arial"/>
          <w:sz w:val="22"/>
          <w:szCs w:val="22"/>
        </w:rPr>
        <w:t>registration audit</w:t>
      </w:r>
      <w:r w:rsidR="002014A8" w:rsidRPr="00D84931">
        <w:rPr>
          <w:rFonts w:eastAsia="Arial"/>
          <w:sz w:val="22"/>
          <w:szCs w:val="22"/>
        </w:rPr>
        <w:t xml:space="preserve"> prior to recommending certification. The audit documentation, documentary evidence supporting corrective actions, </w:t>
      </w:r>
      <w:r w:rsidR="00EF5EE7" w:rsidRPr="00D84931">
        <w:rPr>
          <w:rFonts w:eastAsia="Arial"/>
          <w:sz w:val="22"/>
          <w:szCs w:val="22"/>
        </w:rPr>
        <w:t>r</w:t>
      </w:r>
      <w:r w:rsidR="006911F7" w:rsidRPr="00D84931">
        <w:rPr>
          <w:rFonts w:eastAsia="Arial"/>
          <w:sz w:val="22"/>
          <w:szCs w:val="22"/>
        </w:rPr>
        <w:t>egistration audit and annual</w:t>
      </w:r>
      <w:r w:rsidR="002014A8" w:rsidRPr="00D84931">
        <w:rPr>
          <w:rFonts w:eastAsia="Arial"/>
          <w:sz w:val="22"/>
          <w:szCs w:val="22"/>
        </w:rPr>
        <w:t xml:space="preserve"> audit report, confirmation of the information provided in the application review and auditor’s report on corrective actions is assessed by the </w:t>
      </w:r>
      <w:r w:rsidR="003379AA" w:rsidRPr="00D84931">
        <w:rPr>
          <w:rFonts w:eastAsia="Arial"/>
          <w:sz w:val="22"/>
          <w:szCs w:val="22"/>
        </w:rPr>
        <w:t>COO</w:t>
      </w:r>
      <w:r w:rsidR="002014A8" w:rsidRPr="00D84931">
        <w:rPr>
          <w:rFonts w:eastAsia="Arial"/>
          <w:sz w:val="22"/>
          <w:szCs w:val="22"/>
        </w:rPr>
        <w:t xml:space="preserve">, and a decision will be made on whether a certificate should be issued.  </w:t>
      </w:r>
      <w:r w:rsidR="003379AA" w:rsidRPr="00D84931">
        <w:rPr>
          <w:rFonts w:eastAsia="Arial"/>
          <w:sz w:val="22"/>
          <w:szCs w:val="22"/>
        </w:rPr>
        <w:t>COO</w:t>
      </w:r>
      <w:r w:rsidR="002014A8" w:rsidRPr="00D84931">
        <w:rPr>
          <w:rFonts w:eastAsia="Arial"/>
          <w:sz w:val="22"/>
          <w:szCs w:val="22"/>
        </w:rPr>
        <w:t xml:space="preserve"> shall take the minimum criteria documented in clause </w:t>
      </w:r>
      <w:r w:rsidR="00882C4D" w:rsidRPr="00D84931">
        <w:rPr>
          <w:rFonts w:eastAsia="Arial"/>
          <w:sz w:val="22"/>
          <w:szCs w:val="22"/>
        </w:rPr>
        <w:t xml:space="preserve">6 </w:t>
      </w:r>
      <w:r w:rsidR="002014A8" w:rsidRPr="00D84931">
        <w:rPr>
          <w:rFonts w:eastAsia="Arial"/>
          <w:sz w:val="22"/>
          <w:szCs w:val="22"/>
        </w:rPr>
        <w:t>of this procedure into account while granting/</w:t>
      </w:r>
      <w:r w:rsidR="00B06C34">
        <w:rPr>
          <w:rFonts w:eastAsia="Arial"/>
          <w:sz w:val="22"/>
          <w:szCs w:val="22"/>
        </w:rPr>
        <w:t xml:space="preserve"> </w:t>
      </w:r>
      <w:r w:rsidR="002014A8" w:rsidRPr="00D84931">
        <w:rPr>
          <w:rFonts w:eastAsia="Arial"/>
          <w:sz w:val="22"/>
          <w:szCs w:val="22"/>
        </w:rPr>
        <w:t xml:space="preserve">declining of certificate. The decision of committee meeting regarding the grant or decline shall be recorded on the </w:t>
      </w:r>
      <w:bookmarkStart w:id="0" w:name="_Hlk14942862"/>
      <w:r w:rsidR="000256E2" w:rsidRPr="00D84931">
        <w:rPr>
          <w:rFonts w:eastAsia="Arial"/>
          <w:sz w:val="22"/>
          <w:szCs w:val="22"/>
        </w:rPr>
        <w:t xml:space="preserve">Certification Decision Report </w:t>
      </w:r>
      <w:bookmarkEnd w:id="0"/>
      <w:r w:rsidR="002014A8" w:rsidRPr="00D84931">
        <w:rPr>
          <w:rFonts w:eastAsia="Arial"/>
          <w:sz w:val="22"/>
          <w:szCs w:val="22"/>
        </w:rPr>
        <w:t xml:space="preserve">If the </w:t>
      </w:r>
      <w:r w:rsidR="003379AA" w:rsidRPr="00D84931">
        <w:rPr>
          <w:rFonts w:eastAsia="Arial"/>
          <w:sz w:val="22"/>
          <w:szCs w:val="22"/>
        </w:rPr>
        <w:t>COO</w:t>
      </w:r>
      <w:r w:rsidR="002014A8" w:rsidRPr="00D84931">
        <w:rPr>
          <w:rFonts w:eastAsia="Arial"/>
          <w:sz w:val="22"/>
          <w:szCs w:val="22"/>
        </w:rPr>
        <w:t xml:space="preserve"> grants its </w:t>
      </w:r>
      <w:r w:rsidR="00E130B8" w:rsidRPr="00D84931">
        <w:rPr>
          <w:rFonts w:eastAsia="Arial"/>
          <w:sz w:val="22"/>
          <w:szCs w:val="22"/>
        </w:rPr>
        <w:t>decision for</w:t>
      </w:r>
      <w:r w:rsidR="002014A8" w:rsidRPr="00D84931">
        <w:rPr>
          <w:rFonts w:eastAsia="Arial"/>
          <w:sz w:val="22"/>
          <w:szCs w:val="22"/>
        </w:rPr>
        <w:t xml:space="preserve"> issuance </w:t>
      </w:r>
      <w:proofErr w:type="gramStart"/>
      <w:r w:rsidR="002014A8" w:rsidRPr="00D84931">
        <w:rPr>
          <w:rFonts w:eastAsia="Arial"/>
          <w:sz w:val="22"/>
          <w:szCs w:val="22"/>
        </w:rPr>
        <w:t>of  certificate</w:t>
      </w:r>
      <w:proofErr w:type="gramEnd"/>
      <w:r w:rsidR="002014A8" w:rsidRPr="00D84931">
        <w:rPr>
          <w:rFonts w:eastAsia="Arial"/>
          <w:sz w:val="22"/>
          <w:szCs w:val="22"/>
        </w:rPr>
        <w:t xml:space="preserve">,  </w:t>
      </w:r>
      <w:r w:rsidR="002014A8" w:rsidRPr="00D84931">
        <w:rPr>
          <w:rFonts w:eastAsia="Arial"/>
          <w:sz w:val="22"/>
          <w:szCs w:val="22"/>
        </w:rPr>
        <w:lastRenderedPageBreak/>
        <w:t>the  decision  along  with  Certification  Decision Meeting record shall be passed to Administration for preparation of certificate.</w:t>
      </w:r>
    </w:p>
    <w:p w14:paraId="71F327E2" w14:textId="6EC3FC9F" w:rsidR="00D07FAC" w:rsidRPr="00D84931" w:rsidRDefault="002014A8" w:rsidP="00D54BA7">
      <w:pPr>
        <w:spacing w:after="0" w:line="360" w:lineRule="auto"/>
        <w:ind w:left="270" w:right="117"/>
        <w:jc w:val="both"/>
        <w:rPr>
          <w:rFonts w:eastAsia="Arial"/>
          <w:sz w:val="22"/>
          <w:szCs w:val="22"/>
        </w:rPr>
      </w:pPr>
      <w:r w:rsidRPr="00D84931">
        <w:rPr>
          <w:rFonts w:eastAsia="Arial"/>
          <w:sz w:val="22"/>
          <w:szCs w:val="22"/>
        </w:rPr>
        <w:t xml:space="preserve">Should certification not be granted outstanding issues will be identified and reported back to the site for further evidence to be provided that corrective actions have been completed and verified. </w:t>
      </w:r>
    </w:p>
    <w:p w14:paraId="184E033D" w14:textId="77777777" w:rsidR="00AE08B0" w:rsidRPr="00D84931" w:rsidRDefault="002014A8" w:rsidP="00D54BA7">
      <w:pPr>
        <w:spacing w:after="0" w:line="360" w:lineRule="auto"/>
        <w:ind w:left="270" w:right="117"/>
        <w:jc w:val="both"/>
        <w:rPr>
          <w:rFonts w:eastAsia="Arial"/>
          <w:sz w:val="22"/>
          <w:szCs w:val="22"/>
        </w:rPr>
      </w:pPr>
      <w:r w:rsidRPr="00D84931">
        <w:rPr>
          <w:rFonts w:eastAsia="Arial"/>
          <w:sz w:val="22"/>
          <w:szCs w:val="22"/>
        </w:rPr>
        <w:t xml:space="preserve">Should the site not follow this up then the audit report will be issued and the status of </w:t>
      </w:r>
      <w:r w:rsidRPr="00D84931">
        <w:rPr>
          <w:rFonts w:eastAsia="Arial"/>
          <w:b/>
          <w:sz w:val="22"/>
          <w:szCs w:val="22"/>
        </w:rPr>
        <w:t xml:space="preserve">‘Not Approved’ </w:t>
      </w:r>
      <w:r w:rsidRPr="00D84931">
        <w:rPr>
          <w:rFonts w:eastAsia="Arial"/>
          <w:sz w:val="22"/>
          <w:szCs w:val="22"/>
        </w:rPr>
        <w:t>will be recorded.</w:t>
      </w:r>
    </w:p>
    <w:p w14:paraId="03DEF1A3" w14:textId="6ECDD533" w:rsidR="00AE08B0" w:rsidRPr="00D84931" w:rsidRDefault="00EF5EE7" w:rsidP="00D54BA7">
      <w:pPr>
        <w:spacing w:after="0" w:line="360" w:lineRule="auto"/>
        <w:ind w:left="270"/>
        <w:jc w:val="both"/>
        <w:rPr>
          <w:rFonts w:eastAsia="Arial"/>
          <w:sz w:val="22"/>
          <w:szCs w:val="22"/>
        </w:rPr>
      </w:pPr>
      <w:r w:rsidRPr="00D84931">
        <w:rPr>
          <w:rFonts w:eastAsia="Arial"/>
          <w:b/>
          <w:sz w:val="22"/>
          <w:szCs w:val="22"/>
        </w:rPr>
        <w:t>5</w:t>
      </w:r>
      <w:r w:rsidR="002014A8" w:rsidRPr="00D84931">
        <w:rPr>
          <w:rFonts w:eastAsia="Arial"/>
          <w:b/>
          <w:sz w:val="22"/>
          <w:szCs w:val="22"/>
        </w:rPr>
        <w:t>.3 Preparation/Drafting and Release of Certificate</w:t>
      </w:r>
    </w:p>
    <w:p w14:paraId="509B49B3" w14:textId="56C9786E" w:rsidR="006F2774" w:rsidRPr="006F2774" w:rsidRDefault="002014A8" w:rsidP="006F2774">
      <w:pPr>
        <w:spacing w:after="0" w:line="360" w:lineRule="auto"/>
        <w:ind w:left="270" w:right="120"/>
        <w:jc w:val="both"/>
        <w:rPr>
          <w:rFonts w:eastAsia="Arial"/>
          <w:sz w:val="22"/>
          <w:szCs w:val="22"/>
        </w:rPr>
      </w:pPr>
      <w:proofErr w:type="gramStart"/>
      <w:r w:rsidRPr="00D84931">
        <w:rPr>
          <w:rFonts w:eastAsia="Arial"/>
          <w:sz w:val="22"/>
          <w:szCs w:val="22"/>
        </w:rPr>
        <w:t>The  Administration</w:t>
      </w:r>
      <w:proofErr w:type="gramEnd"/>
      <w:r w:rsidRPr="00D84931">
        <w:rPr>
          <w:rFonts w:eastAsia="Arial"/>
          <w:sz w:val="22"/>
          <w:szCs w:val="22"/>
        </w:rPr>
        <w:t xml:space="preserve">  /Operation  team  shall  prepare  the  certificate  and  print  the certificate. If required, the draft certificate shall be referred to </w:t>
      </w:r>
      <w:r w:rsidR="003379AA" w:rsidRPr="00D84931">
        <w:rPr>
          <w:rFonts w:eastAsia="Arial"/>
          <w:sz w:val="22"/>
          <w:szCs w:val="22"/>
        </w:rPr>
        <w:t>COO</w:t>
      </w:r>
      <w:r w:rsidRPr="00D84931">
        <w:rPr>
          <w:rFonts w:eastAsia="Arial"/>
          <w:sz w:val="22"/>
          <w:szCs w:val="22"/>
        </w:rPr>
        <w:t xml:space="preserve"> or Quality Manager to avoid mistakes on the certificate.</w:t>
      </w:r>
      <w:r w:rsidR="006F2774" w:rsidRPr="00D84931">
        <w:rPr>
          <w:rFonts w:eastAsia="Arial"/>
          <w:sz w:val="22"/>
          <w:szCs w:val="22"/>
        </w:rPr>
        <w:t xml:space="preserve"> </w:t>
      </w:r>
      <w:proofErr w:type="gramStart"/>
      <w:r w:rsidR="006F2774" w:rsidRPr="006F2774">
        <w:rPr>
          <w:rFonts w:eastAsia="Arial"/>
          <w:sz w:val="22"/>
          <w:szCs w:val="22"/>
          <w:lang w:val="en-IN"/>
        </w:rPr>
        <w:t>MSASPL  shall</w:t>
      </w:r>
      <w:proofErr w:type="gramEnd"/>
      <w:r w:rsidR="006F2774" w:rsidRPr="006F2774">
        <w:rPr>
          <w:rFonts w:eastAsia="Arial"/>
          <w:sz w:val="22"/>
          <w:szCs w:val="22"/>
          <w:lang w:val="en-IN"/>
        </w:rPr>
        <w:t xml:space="preserve"> provide a certificate to any operator or group of operators . The certificate shall: </w:t>
      </w:r>
    </w:p>
    <w:p w14:paraId="70672C65" w14:textId="77777777" w:rsidR="006F2774" w:rsidRPr="006F2774" w:rsidRDefault="006F2774" w:rsidP="006F2774">
      <w:pPr>
        <w:numPr>
          <w:ilvl w:val="0"/>
          <w:numId w:val="6"/>
        </w:numPr>
        <w:spacing w:after="0" w:line="360" w:lineRule="auto"/>
        <w:ind w:right="121"/>
        <w:jc w:val="both"/>
        <w:rPr>
          <w:rFonts w:eastAsia="Arial"/>
          <w:sz w:val="22"/>
          <w:szCs w:val="22"/>
          <w:lang w:val="en-IN"/>
        </w:rPr>
      </w:pPr>
      <w:r w:rsidRPr="006F2774">
        <w:rPr>
          <w:rFonts w:eastAsia="Arial"/>
          <w:sz w:val="22"/>
          <w:szCs w:val="22"/>
          <w:lang w:val="en-IN"/>
        </w:rPr>
        <w:t>To be issued in electronic form in accordance with the ASPL-CD-ANX-38- EU Model certificate and by using the electric trade control and expert system (TRACES).</w:t>
      </w:r>
    </w:p>
    <w:p w14:paraId="411F0CC3" w14:textId="77777777" w:rsidR="006F2774" w:rsidRPr="006F2774" w:rsidRDefault="006F2774" w:rsidP="006F2774">
      <w:pPr>
        <w:numPr>
          <w:ilvl w:val="0"/>
          <w:numId w:val="6"/>
        </w:numPr>
        <w:spacing w:after="0" w:line="360" w:lineRule="auto"/>
        <w:ind w:right="121"/>
        <w:jc w:val="both"/>
        <w:rPr>
          <w:rFonts w:eastAsia="Arial"/>
          <w:sz w:val="22"/>
          <w:szCs w:val="22"/>
          <w:lang w:val="en-IN"/>
        </w:rPr>
      </w:pPr>
      <w:r w:rsidRPr="006F2774">
        <w:rPr>
          <w:rFonts w:eastAsia="Arial"/>
          <w:sz w:val="22"/>
          <w:szCs w:val="22"/>
          <w:lang w:val="en-IN"/>
        </w:rPr>
        <w:t>Allow at least the identification of the operator or group of operators including the list of the members, the category of products covered by the certificate and its period of validity.</w:t>
      </w:r>
    </w:p>
    <w:p w14:paraId="5F39683C" w14:textId="77777777" w:rsidR="006F2774" w:rsidRPr="006F2774" w:rsidRDefault="006F2774" w:rsidP="006F2774">
      <w:pPr>
        <w:numPr>
          <w:ilvl w:val="0"/>
          <w:numId w:val="6"/>
        </w:numPr>
        <w:spacing w:after="0" w:line="360" w:lineRule="auto"/>
        <w:ind w:right="121"/>
        <w:jc w:val="both"/>
        <w:rPr>
          <w:rFonts w:eastAsia="Arial"/>
          <w:sz w:val="22"/>
          <w:szCs w:val="22"/>
          <w:lang w:val="en-IN"/>
        </w:rPr>
      </w:pPr>
      <w:r w:rsidRPr="006F2774">
        <w:rPr>
          <w:rFonts w:eastAsia="Arial"/>
          <w:sz w:val="22"/>
          <w:szCs w:val="22"/>
          <w:lang w:val="en-IN"/>
        </w:rPr>
        <w:t>The category of products covered by the certificate.</w:t>
      </w:r>
    </w:p>
    <w:p w14:paraId="3860A601" w14:textId="77777777" w:rsidR="006F2774" w:rsidRPr="006F2774" w:rsidRDefault="006F2774" w:rsidP="006F2774">
      <w:pPr>
        <w:numPr>
          <w:ilvl w:val="0"/>
          <w:numId w:val="6"/>
        </w:numPr>
        <w:spacing w:after="0" w:line="360" w:lineRule="auto"/>
        <w:ind w:right="121"/>
        <w:jc w:val="both"/>
        <w:rPr>
          <w:rFonts w:eastAsia="Arial"/>
          <w:sz w:val="22"/>
          <w:szCs w:val="22"/>
          <w:lang w:val="en-IN"/>
        </w:rPr>
      </w:pPr>
      <w:r w:rsidRPr="006F2774">
        <w:rPr>
          <w:rFonts w:eastAsia="Arial"/>
          <w:sz w:val="22"/>
          <w:szCs w:val="22"/>
          <w:lang w:val="en-IN"/>
        </w:rPr>
        <w:t xml:space="preserve"> Certificate period of validity;</w:t>
      </w:r>
    </w:p>
    <w:p w14:paraId="6ECD56E4" w14:textId="77777777" w:rsidR="006F2774" w:rsidRPr="006F2774" w:rsidRDefault="006F2774" w:rsidP="006F2774">
      <w:pPr>
        <w:numPr>
          <w:ilvl w:val="0"/>
          <w:numId w:val="6"/>
        </w:numPr>
        <w:spacing w:after="0" w:line="360" w:lineRule="auto"/>
        <w:ind w:right="121"/>
        <w:jc w:val="both"/>
        <w:rPr>
          <w:rFonts w:eastAsia="Arial"/>
          <w:sz w:val="22"/>
          <w:szCs w:val="22"/>
          <w:lang w:val="en-IN"/>
        </w:rPr>
      </w:pPr>
      <w:r w:rsidRPr="006F2774">
        <w:rPr>
          <w:rFonts w:eastAsia="Arial"/>
          <w:sz w:val="22"/>
          <w:szCs w:val="22"/>
          <w:lang w:val="en-IN"/>
        </w:rPr>
        <w:t xml:space="preserve"> be updated whenever changes occur concerning the data included in it.</w:t>
      </w:r>
    </w:p>
    <w:p w14:paraId="568B638F" w14:textId="77777777" w:rsidR="006F2774" w:rsidRPr="006F2774" w:rsidRDefault="006F2774" w:rsidP="006F2774">
      <w:pPr>
        <w:numPr>
          <w:ilvl w:val="0"/>
          <w:numId w:val="6"/>
        </w:numPr>
        <w:spacing w:after="0" w:line="360" w:lineRule="auto"/>
        <w:ind w:right="121"/>
        <w:jc w:val="both"/>
        <w:rPr>
          <w:rFonts w:eastAsia="Arial"/>
          <w:sz w:val="22"/>
          <w:szCs w:val="22"/>
          <w:lang w:val="en-IN"/>
        </w:rPr>
      </w:pPr>
      <w:r w:rsidRPr="006F2774">
        <w:rPr>
          <w:rFonts w:eastAsia="Arial"/>
          <w:sz w:val="22"/>
          <w:szCs w:val="22"/>
          <w:lang w:val="en-IN"/>
        </w:rPr>
        <w:t>Certify that the notified activity complies with this Regulation.</w:t>
      </w:r>
    </w:p>
    <w:p w14:paraId="3C77532B" w14:textId="1FA3C115" w:rsidR="006F2774" w:rsidRPr="006F2774" w:rsidRDefault="006F2774" w:rsidP="006F2774">
      <w:pPr>
        <w:numPr>
          <w:ilvl w:val="0"/>
          <w:numId w:val="6"/>
        </w:numPr>
        <w:spacing w:after="0" w:line="360" w:lineRule="auto"/>
        <w:ind w:right="121"/>
        <w:jc w:val="both"/>
        <w:rPr>
          <w:rFonts w:eastAsia="Arial"/>
          <w:sz w:val="22"/>
          <w:szCs w:val="22"/>
          <w:lang w:val="en-IN"/>
        </w:rPr>
      </w:pPr>
      <w:r w:rsidRPr="006F2774">
        <w:rPr>
          <w:rFonts w:eastAsia="Arial"/>
          <w:sz w:val="22"/>
          <w:szCs w:val="22"/>
          <w:lang w:val="en-IN"/>
        </w:rPr>
        <w:t xml:space="preserve">Operators and groups of operators shall not place </w:t>
      </w:r>
      <w:r w:rsidRPr="00D84931">
        <w:rPr>
          <w:rFonts w:eastAsia="Arial"/>
          <w:sz w:val="22"/>
          <w:szCs w:val="22"/>
          <w:lang w:val="en-IN"/>
        </w:rPr>
        <w:t>products on</w:t>
      </w:r>
      <w:r w:rsidRPr="006F2774">
        <w:rPr>
          <w:rFonts w:eastAsia="Arial"/>
          <w:sz w:val="22"/>
          <w:szCs w:val="22"/>
          <w:lang w:val="en-IN"/>
        </w:rPr>
        <w:t xml:space="preserve"> the market as organic products or in-conversion products unless they are already in possession of a certificate.</w:t>
      </w:r>
    </w:p>
    <w:p w14:paraId="79B9C193" w14:textId="3D76363F" w:rsidR="00AE08B0" w:rsidRPr="00D84931" w:rsidRDefault="006F2774" w:rsidP="00D54BA7">
      <w:pPr>
        <w:spacing w:after="0" w:line="360" w:lineRule="auto"/>
        <w:ind w:left="360" w:right="121" w:hanging="90"/>
        <w:jc w:val="both"/>
        <w:rPr>
          <w:rFonts w:eastAsia="Arial"/>
          <w:sz w:val="22"/>
          <w:szCs w:val="22"/>
        </w:rPr>
      </w:pPr>
      <w:r w:rsidRPr="00D84931">
        <w:rPr>
          <w:rFonts w:eastAsia="Arial"/>
          <w:sz w:val="22"/>
          <w:szCs w:val="22"/>
        </w:rPr>
        <w:t xml:space="preserve">  </w:t>
      </w:r>
      <w:r w:rsidR="002014A8" w:rsidRPr="00D84931">
        <w:rPr>
          <w:rFonts w:eastAsia="Arial"/>
          <w:sz w:val="22"/>
          <w:szCs w:val="22"/>
        </w:rPr>
        <w:t xml:space="preserve">Certificates will be </w:t>
      </w:r>
      <w:r w:rsidR="00302A60" w:rsidRPr="00D84931">
        <w:rPr>
          <w:rFonts w:eastAsia="Arial"/>
          <w:sz w:val="22"/>
          <w:szCs w:val="22"/>
        </w:rPr>
        <w:t xml:space="preserve">issued with an expiry date of one </w:t>
      </w:r>
      <w:r w:rsidR="002014A8" w:rsidRPr="00D84931">
        <w:rPr>
          <w:rFonts w:eastAsia="Arial"/>
          <w:sz w:val="22"/>
          <w:szCs w:val="22"/>
        </w:rPr>
        <w:t xml:space="preserve">years </w:t>
      </w:r>
      <w:r w:rsidR="00302A60" w:rsidRPr="00D84931">
        <w:rPr>
          <w:rFonts w:eastAsia="Arial"/>
          <w:sz w:val="22"/>
          <w:szCs w:val="22"/>
        </w:rPr>
        <w:t>in case of</w:t>
      </w:r>
      <w:r w:rsidRPr="00D84931">
        <w:rPr>
          <w:rFonts w:eastAsia="Arial"/>
          <w:sz w:val="22"/>
          <w:szCs w:val="22"/>
        </w:rPr>
        <w:t xml:space="preserve"> EU</w:t>
      </w:r>
      <w:r w:rsidR="00302A60" w:rsidRPr="00D84931">
        <w:rPr>
          <w:rFonts w:eastAsia="Arial"/>
          <w:sz w:val="22"/>
          <w:szCs w:val="22"/>
        </w:rPr>
        <w:t xml:space="preserve"> </w:t>
      </w:r>
      <w:r w:rsidR="002014A8" w:rsidRPr="00D84931">
        <w:rPr>
          <w:rFonts w:eastAsia="Arial"/>
          <w:sz w:val="22"/>
          <w:szCs w:val="22"/>
        </w:rPr>
        <w:t>from the date of assessment and will be maintained provid</w:t>
      </w:r>
      <w:r w:rsidR="00302A60" w:rsidRPr="00D84931">
        <w:rPr>
          <w:rFonts w:eastAsia="Arial"/>
          <w:sz w:val="22"/>
          <w:szCs w:val="22"/>
        </w:rPr>
        <w:t xml:space="preserve">ed the conditions </w:t>
      </w:r>
      <w:r w:rsidR="002014A8" w:rsidRPr="00D84931">
        <w:rPr>
          <w:rFonts w:eastAsia="Arial"/>
          <w:sz w:val="22"/>
          <w:szCs w:val="22"/>
        </w:rPr>
        <w:t xml:space="preserve">of this procedure is kept being maintained. In case where </w:t>
      </w:r>
      <w:proofErr w:type="gramStart"/>
      <w:r w:rsidRPr="00D84931">
        <w:rPr>
          <w:rFonts w:eastAsia="Arial"/>
          <w:sz w:val="22"/>
          <w:szCs w:val="22"/>
        </w:rPr>
        <w:t xml:space="preserve">COO </w:t>
      </w:r>
      <w:r w:rsidR="002014A8" w:rsidRPr="00D84931">
        <w:rPr>
          <w:rFonts w:eastAsia="Arial"/>
          <w:sz w:val="22"/>
          <w:szCs w:val="22"/>
        </w:rPr>
        <w:t xml:space="preserve"> is</w:t>
      </w:r>
      <w:proofErr w:type="gramEnd"/>
      <w:r w:rsidR="002014A8" w:rsidRPr="00D84931">
        <w:rPr>
          <w:rFonts w:eastAsia="Arial"/>
          <w:sz w:val="22"/>
          <w:szCs w:val="22"/>
        </w:rPr>
        <w:t xml:space="preserve"> not physically available to sign on the certificate, a nominated authority (as authorized by </w:t>
      </w:r>
      <w:r w:rsidRPr="00D84931">
        <w:rPr>
          <w:rFonts w:eastAsia="Arial"/>
          <w:sz w:val="22"/>
          <w:szCs w:val="22"/>
        </w:rPr>
        <w:t>COO</w:t>
      </w:r>
      <w:r w:rsidR="002014A8" w:rsidRPr="00D84931">
        <w:rPr>
          <w:rFonts w:eastAsia="Arial"/>
          <w:sz w:val="22"/>
          <w:szCs w:val="22"/>
        </w:rPr>
        <w:t>) shall resume the authority of signing the printed certificates.</w:t>
      </w:r>
    </w:p>
    <w:p w14:paraId="664414CB" w14:textId="6D54F37C" w:rsidR="00AE08B0" w:rsidRPr="00D84931" w:rsidRDefault="00DC1891" w:rsidP="00D54BA7">
      <w:pPr>
        <w:spacing w:after="0" w:line="360" w:lineRule="auto"/>
        <w:ind w:left="360" w:right="121" w:hanging="90"/>
        <w:jc w:val="both"/>
        <w:rPr>
          <w:rFonts w:eastAsia="Arial"/>
          <w:sz w:val="22"/>
          <w:szCs w:val="22"/>
        </w:rPr>
      </w:pPr>
      <w:r w:rsidRPr="00D84931">
        <w:rPr>
          <w:rFonts w:eastAsia="Arial"/>
          <w:sz w:val="22"/>
          <w:szCs w:val="22"/>
        </w:rPr>
        <w:t xml:space="preserve"> </w:t>
      </w:r>
      <w:proofErr w:type="gramStart"/>
      <w:r w:rsidR="002014A8" w:rsidRPr="00D84931">
        <w:rPr>
          <w:rFonts w:eastAsia="Arial"/>
          <w:sz w:val="22"/>
          <w:szCs w:val="22"/>
        </w:rPr>
        <w:t>Invoiced  certification</w:t>
      </w:r>
      <w:proofErr w:type="gramEnd"/>
      <w:r w:rsidR="002014A8" w:rsidRPr="00D84931">
        <w:rPr>
          <w:rFonts w:eastAsia="Arial"/>
          <w:sz w:val="22"/>
          <w:szCs w:val="22"/>
        </w:rPr>
        <w:t xml:space="preserve">  charges  shall  have  to  be  cleared  by the  audited organization before printed and signed certificate is updated on database and released to client organization  representative.  </w:t>
      </w:r>
      <w:r w:rsidRPr="00D84931">
        <w:rPr>
          <w:rFonts w:eastAsia="Arial"/>
          <w:sz w:val="22"/>
          <w:szCs w:val="22"/>
        </w:rPr>
        <w:t>MS Agroland Services Pvt Ltd</w:t>
      </w:r>
      <w:r w:rsidR="001454F7" w:rsidRPr="00D84931">
        <w:rPr>
          <w:rFonts w:eastAsia="Arial"/>
          <w:sz w:val="22"/>
          <w:szCs w:val="22"/>
        </w:rPr>
        <w:t xml:space="preserve"> </w:t>
      </w:r>
      <w:r w:rsidR="002014A8" w:rsidRPr="00D84931">
        <w:rPr>
          <w:rFonts w:eastAsia="Arial"/>
          <w:sz w:val="22"/>
          <w:szCs w:val="22"/>
        </w:rPr>
        <w:t xml:space="preserve">  </w:t>
      </w:r>
      <w:proofErr w:type="gramStart"/>
      <w:r w:rsidR="002014A8" w:rsidRPr="00D84931">
        <w:rPr>
          <w:rFonts w:eastAsia="Arial"/>
          <w:sz w:val="22"/>
          <w:szCs w:val="22"/>
        </w:rPr>
        <w:t>database  shall</w:t>
      </w:r>
      <w:proofErr w:type="gramEnd"/>
      <w:r w:rsidR="002014A8" w:rsidRPr="00D84931">
        <w:rPr>
          <w:rFonts w:eastAsia="Arial"/>
          <w:sz w:val="22"/>
          <w:szCs w:val="22"/>
        </w:rPr>
        <w:t xml:space="preserve">  be  updated  against  the  holder’s name  with  Certificate  number,  the  date  of  issue,  the  scope  and  category  of assessment.  Following update of the </w:t>
      </w:r>
      <w:r w:rsidRPr="00D84931">
        <w:rPr>
          <w:rFonts w:eastAsia="Arial"/>
          <w:sz w:val="22"/>
          <w:szCs w:val="22"/>
        </w:rPr>
        <w:t xml:space="preserve">MS </w:t>
      </w:r>
      <w:r w:rsidRPr="00D84931">
        <w:rPr>
          <w:rFonts w:eastAsia="Arial"/>
          <w:sz w:val="22"/>
          <w:szCs w:val="22"/>
        </w:rPr>
        <w:lastRenderedPageBreak/>
        <w:t xml:space="preserve">Agroland Services Pvt </w:t>
      </w:r>
      <w:proofErr w:type="gramStart"/>
      <w:r w:rsidRPr="00D84931">
        <w:rPr>
          <w:rFonts w:eastAsia="Arial"/>
          <w:sz w:val="22"/>
          <w:szCs w:val="22"/>
        </w:rPr>
        <w:t>Ltd</w:t>
      </w:r>
      <w:r w:rsidR="00882C4D" w:rsidRPr="00D84931">
        <w:rPr>
          <w:rFonts w:eastAsia="Arial"/>
          <w:sz w:val="22"/>
          <w:szCs w:val="22"/>
        </w:rPr>
        <w:t xml:space="preserve"> </w:t>
      </w:r>
      <w:r w:rsidR="002014A8" w:rsidRPr="00D84931">
        <w:rPr>
          <w:rFonts w:eastAsia="Arial"/>
          <w:sz w:val="22"/>
          <w:szCs w:val="22"/>
        </w:rPr>
        <w:t xml:space="preserve"> database</w:t>
      </w:r>
      <w:proofErr w:type="gramEnd"/>
      <w:r w:rsidR="002014A8" w:rsidRPr="00D84931">
        <w:rPr>
          <w:rFonts w:eastAsia="Arial"/>
          <w:sz w:val="22"/>
          <w:szCs w:val="22"/>
        </w:rPr>
        <w:t>, the certificate (along with audit report) shall be forwarded to audited organization representative at contact address recorded in the file.</w:t>
      </w:r>
    </w:p>
    <w:p w14:paraId="49F5EFD8" w14:textId="6F0DC3D2" w:rsidR="00AE08B0" w:rsidRPr="00D84931" w:rsidRDefault="00DC1891" w:rsidP="00D54BA7">
      <w:pPr>
        <w:spacing w:after="0" w:line="360" w:lineRule="auto"/>
        <w:ind w:left="360" w:right="120" w:hanging="90"/>
        <w:jc w:val="both"/>
        <w:rPr>
          <w:rFonts w:eastAsia="Arial"/>
          <w:sz w:val="22"/>
          <w:szCs w:val="22"/>
        </w:rPr>
      </w:pPr>
      <w:r w:rsidRPr="00D84931">
        <w:rPr>
          <w:rFonts w:eastAsia="Arial"/>
          <w:sz w:val="22"/>
          <w:szCs w:val="22"/>
        </w:rPr>
        <w:t xml:space="preserve"> MS Agroland Services Pvt </w:t>
      </w:r>
      <w:proofErr w:type="gramStart"/>
      <w:r w:rsidRPr="00D84931">
        <w:rPr>
          <w:rFonts w:eastAsia="Arial"/>
          <w:sz w:val="22"/>
          <w:szCs w:val="22"/>
        </w:rPr>
        <w:t>Ltd</w:t>
      </w:r>
      <w:r w:rsidR="00882C4D" w:rsidRPr="00D84931">
        <w:rPr>
          <w:rFonts w:eastAsia="Arial"/>
          <w:sz w:val="22"/>
          <w:szCs w:val="22"/>
        </w:rPr>
        <w:t xml:space="preserve"> </w:t>
      </w:r>
      <w:r w:rsidR="002014A8" w:rsidRPr="00D84931">
        <w:rPr>
          <w:rFonts w:eastAsia="Arial"/>
          <w:sz w:val="22"/>
          <w:szCs w:val="22"/>
        </w:rPr>
        <w:t xml:space="preserve"> shall</w:t>
      </w:r>
      <w:proofErr w:type="gramEnd"/>
      <w:r w:rsidR="002014A8" w:rsidRPr="00D84931">
        <w:rPr>
          <w:rFonts w:eastAsia="Arial"/>
          <w:sz w:val="22"/>
          <w:szCs w:val="22"/>
        </w:rPr>
        <w:t xml:space="preserve"> retain ownership of the certificate and in any eventuality of suspension, withdrawal and reduction in scope, the client shall have to mandatorily send back certificate (in original) to </w:t>
      </w:r>
      <w:r w:rsidRPr="00D84931">
        <w:rPr>
          <w:rFonts w:eastAsia="Arial"/>
          <w:sz w:val="22"/>
          <w:szCs w:val="22"/>
        </w:rPr>
        <w:t>MS Agroland Services Pvt Ltd</w:t>
      </w:r>
      <w:r w:rsidR="00882C4D" w:rsidRPr="00D84931">
        <w:rPr>
          <w:rFonts w:eastAsia="Arial"/>
          <w:sz w:val="22"/>
          <w:szCs w:val="22"/>
        </w:rPr>
        <w:t xml:space="preserve"> </w:t>
      </w:r>
      <w:r w:rsidR="002014A8" w:rsidRPr="00D84931">
        <w:rPr>
          <w:rFonts w:eastAsia="Arial"/>
          <w:sz w:val="22"/>
          <w:szCs w:val="22"/>
        </w:rPr>
        <w:t xml:space="preserve"> as per the policy and terms of contractual agreement.</w:t>
      </w:r>
    </w:p>
    <w:p w14:paraId="2564873E" w14:textId="53AD0DC5" w:rsidR="00AE08B0" w:rsidRPr="00D84931" w:rsidRDefault="00D54BA7" w:rsidP="00D54BA7">
      <w:pPr>
        <w:spacing w:after="0" w:line="360" w:lineRule="auto"/>
        <w:jc w:val="both"/>
        <w:rPr>
          <w:rFonts w:eastAsia="Arial"/>
          <w:sz w:val="22"/>
          <w:szCs w:val="22"/>
        </w:rPr>
      </w:pPr>
      <w:r w:rsidRPr="00D84931">
        <w:rPr>
          <w:rFonts w:eastAsia="Arial"/>
          <w:b/>
          <w:sz w:val="22"/>
          <w:szCs w:val="22"/>
        </w:rPr>
        <w:t xml:space="preserve">      </w:t>
      </w:r>
      <w:r w:rsidR="004B2890" w:rsidRPr="00D84931">
        <w:rPr>
          <w:rFonts w:eastAsia="Arial"/>
          <w:b/>
          <w:sz w:val="22"/>
          <w:szCs w:val="22"/>
        </w:rPr>
        <w:t>5</w:t>
      </w:r>
      <w:r w:rsidR="002014A8" w:rsidRPr="00D84931">
        <w:rPr>
          <w:rFonts w:eastAsia="Arial"/>
          <w:b/>
          <w:sz w:val="22"/>
          <w:szCs w:val="22"/>
        </w:rPr>
        <w:t>.4 Continuation or Maintaining Certificate</w:t>
      </w:r>
    </w:p>
    <w:p w14:paraId="16609475" w14:textId="116ACA93" w:rsidR="00AE08B0" w:rsidRPr="00D84931" w:rsidRDefault="00D54BA7" w:rsidP="00D54BA7">
      <w:pPr>
        <w:spacing w:after="0" w:line="360" w:lineRule="auto"/>
        <w:ind w:left="720" w:right="121" w:hanging="180"/>
        <w:jc w:val="both"/>
        <w:rPr>
          <w:rFonts w:eastAsia="Arial"/>
          <w:sz w:val="22"/>
          <w:szCs w:val="22"/>
        </w:rPr>
      </w:pPr>
      <w:r w:rsidRPr="00D84931">
        <w:rPr>
          <w:rFonts w:eastAsia="Arial"/>
          <w:sz w:val="22"/>
          <w:szCs w:val="22"/>
        </w:rPr>
        <w:t xml:space="preserve"> </w:t>
      </w:r>
      <w:r w:rsidR="006F2774" w:rsidRPr="00D84931">
        <w:rPr>
          <w:rFonts w:eastAsia="Arial"/>
          <w:sz w:val="22"/>
          <w:szCs w:val="22"/>
        </w:rPr>
        <w:t xml:space="preserve">  </w:t>
      </w:r>
      <w:r w:rsidR="002014A8" w:rsidRPr="00D84931">
        <w:rPr>
          <w:rFonts w:eastAsia="Arial"/>
          <w:sz w:val="22"/>
          <w:szCs w:val="22"/>
        </w:rPr>
        <w:t xml:space="preserve">Certified   clients   shall   be   allowed   to   maintain   certificate   based   on   continued demonstration of effective management system in all respective assessments and in </w:t>
      </w:r>
      <w:proofErr w:type="gramStart"/>
      <w:r w:rsidR="002014A8" w:rsidRPr="00D84931">
        <w:rPr>
          <w:rFonts w:eastAsia="Arial"/>
          <w:sz w:val="22"/>
          <w:szCs w:val="22"/>
        </w:rPr>
        <w:t xml:space="preserve">the </w:t>
      </w:r>
      <w:r w:rsidR="00DC1891" w:rsidRPr="00D84931">
        <w:rPr>
          <w:rFonts w:eastAsia="Arial"/>
          <w:sz w:val="22"/>
          <w:szCs w:val="22"/>
        </w:rPr>
        <w:t xml:space="preserve"> </w:t>
      </w:r>
      <w:r w:rsidR="002014A8" w:rsidRPr="00D84931">
        <w:rPr>
          <w:rFonts w:eastAsia="Arial"/>
          <w:sz w:val="22"/>
          <w:szCs w:val="22"/>
        </w:rPr>
        <w:t>events</w:t>
      </w:r>
      <w:proofErr w:type="gramEnd"/>
      <w:r w:rsidR="002014A8" w:rsidRPr="00D84931">
        <w:rPr>
          <w:rFonts w:eastAsia="Arial"/>
          <w:sz w:val="22"/>
          <w:szCs w:val="22"/>
        </w:rPr>
        <w:t xml:space="preserve"> of changes/ modification or extension of scope.  </w:t>
      </w:r>
    </w:p>
    <w:p w14:paraId="3DABEA7C" w14:textId="30A863BC" w:rsidR="00AE08B0" w:rsidRPr="00D84931" w:rsidRDefault="00AD1BC0" w:rsidP="00AD1BC0">
      <w:pPr>
        <w:spacing w:after="0" w:line="360" w:lineRule="auto"/>
        <w:jc w:val="both"/>
        <w:rPr>
          <w:rFonts w:eastAsia="Arial"/>
          <w:sz w:val="22"/>
          <w:szCs w:val="22"/>
        </w:rPr>
      </w:pPr>
      <w:r w:rsidRPr="00D84931">
        <w:rPr>
          <w:rFonts w:eastAsia="Arial"/>
          <w:b/>
          <w:sz w:val="22"/>
          <w:szCs w:val="22"/>
        </w:rPr>
        <w:t xml:space="preserve">      </w:t>
      </w:r>
      <w:r w:rsidR="004B2890" w:rsidRPr="00D84931">
        <w:rPr>
          <w:rFonts w:eastAsia="Arial"/>
          <w:b/>
          <w:sz w:val="22"/>
          <w:szCs w:val="22"/>
        </w:rPr>
        <w:t>5</w:t>
      </w:r>
      <w:r w:rsidR="002014A8" w:rsidRPr="00D84931">
        <w:rPr>
          <w:rFonts w:eastAsia="Arial"/>
          <w:b/>
          <w:sz w:val="22"/>
          <w:szCs w:val="22"/>
        </w:rPr>
        <w:t>.5 Extension and Modification in Scope of Certificate</w:t>
      </w:r>
    </w:p>
    <w:p w14:paraId="074F6BB8" w14:textId="3D85087E" w:rsidR="00AE08B0" w:rsidRPr="00D84931" w:rsidRDefault="00AD1BC0" w:rsidP="00AD1BC0">
      <w:pPr>
        <w:spacing w:after="0" w:line="360" w:lineRule="auto"/>
        <w:jc w:val="both"/>
        <w:rPr>
          <w:rFonts w:eastAsia="Arial"/>
          <w:sz w:val="22"/>
          <w:szCs w:val="22"/>
        </w:rPr>
      </w:pPr>
      <w:r w:rsidRPr="00D84931">
        <w:rPr>
          <w:rFonts w:eastAsia="Arial"/>
          <w:b/>
          <w:sz w:val="22"/>
          <w:szCs w:val="22"/>
        </w:rPr>
        <w:t xml:space="preserve">      </w:t>
      </w:r>
      <w:r w:rsidR="004B2890" w:rsidRPr="00D84931">
        <w:rPr>
          <w:rFonts w:eastAsia="Arial"/>
          <w:b/>
          <w:sz w:val="22"/>
          <w:szCs w:val="22"/>
        </w:rPr>
        <w:t>5</w:t>
      </w:r>
      <w:r w:rsidR="002014A8" w:rsidRPr="00D84931">
        <w:rPr>
          <w:rFonts w:eastAsia="Arial"/>
          <w:b/>
          <w:sz w:val="22"/>
          <w:szCs w:val="22"/>
        </w:rPr>
        <w:t>.5.1 Extension or Modification in Scope of certificate on request</w:t>
      </w:r>
    </w:p>
    <w:p w14:paraId="0CE42F10" w14:textId="707F58EE" w:rsidR="00AE08B0" w:rsidRPr="00D84931" w:rsidRDefault="00DC1891" w:rsidP="00D54BA7">
      <w:pPr>
        <w:spacing w:after="0" w:line="360" w:lineRule="auto"/>
        <w:ind w:left="720" w:right="118" w:hanging="180"/>
        <w:jc w:val="both"/>
        <w:rPr>
          <w:rFonts w:eastAsia="Arial"/>
          <w:sz w:val="22"/>
          <w:szCs w:val="22"/>
        </w:rPr>
      </w:pPr>
      <w:r w:rsidRPr="00D84931">
        <w:rPr>
          <w:rFonts w:eastAsia="Arial"/>
          <w:sz w:val="22"/>
          <w:szCs w:val="22"/>
        </w:rPr>
        <w:t xml:space="preserve">  </w:t>
      </w:r>
      <w:r w:rsidR="006F2774" w:rsidRPr="00D84931">
        <w:rPr>
          <w:rFonts w:eastAsia="Arial"/>
          <w:sz w:val="22"/>
          <w:szCs w:val="22"/>
        </w:rPr>
        <w:t xml:space="preserve"> </w:t>
      </w:r>
      <w:r w:rsidR="002014A8" w:rsidRPr="00D84931">
        <w:rPr>
          <w:rFonts w:eastAsia="Arial"/>
          <w:sz w:val="22"/>
          <w:szCs w:val="22"/>
        </w:rPr>
        <w:t xml:space="preserve">Certified clients, desirous of extension in scope of certificate on existing certificate, shall apply to </w:t>
      </w:r>
      <w:r w:rsidRPr="00D84931">
        <w:rPr>
          <w:rFonts w:eastAsia="Arial"/>
          <w:sz w:val="22"/>
          <w:szCs w:val="22"/>
        </w:rPr>
        <w:t>MS Agroland Services Pvt Ltd</w:t>
      </w:r>
      <w:r w:rsidR="00882C4D" w:rsidRPr="00D84931">
        <w:rPr>
          <w:rFonts w:eastAsia="Arial"/>
          <w:sz w:val="22"/>
          <w:szCs w:val="22"/>
        </w:rPr>
        <w:t xml:space="preserve"> </w:t>
      </w:r>
      <w:r w:rsidR="002014A8" w:rsidRPr="00D84931">
        <w:rPr>
          <w:rFonts w:eastAsia="Arial"/>
          <w:sz w:val="22"/>
          <w:szCs w:val="22"/>
        </w:rPr>
        <w:t xml:space="preserve">Administrator/ Operation Team. Such application shall be then reviewed by </w:t>
      </w:r>
      <w:r w:rsidR="003379AA" w:rsidRPr="00D84931">
        <w:rPr>
          <w:rFonts w:eastAsia="Arial"/>
          <w:sz w:val="22"/>
          <w:szCs w:val="22"/>
        </w:rPr>
        <w:t>COO</w:t>
      </w:r>
      <w:r w:rsidR="002014A8" w:rsidRPr="00D84931">
        <w:rPr>
          <w:rFonts w:eastAsia="Arial"/>
          <w:sz w:val="22"/>
          <w:szCs w:val="22"/>
        </w:rPr>
        <w:t xml:space="preserve"> members for merits in consultation with the audit team for the last assessment. Such reviews shall be   undertaken to determine the condition</w:t>
      </w:r>
      <w:r w:rsidR="00B06C34">
        <w:rPr>
          <w:rFonts w:eastAsia="Arial"/>
          <w:sz w:val="22"/>
          <w:szCs w:val="22"/>
        </w:rPr>
        <w:t xml:space="preserve"> </w:t>
      </w:r>
      <w:r w:rsidR="002014A8" w:rsidRPr="00D84931">
        <w:rPr>
          <w:rFonts w:eastAsia="Arial"/>
          <w:sz w:val="22"/>
          <w:szCs w:val="22"/>
        </w:rPr>
        <w:t xml:space="preserve">(e.g.  Documentary evidences, additional audit etc.) For extension of scope. If an additional audit is required it shall be carried as per procedure laid down in </w:t>
      </w:r>
      <w:r w:rsidR="001454F7" w:rsidRPr="00D84931">
        <w:rPr>
          <w:rFonts w:eastAsia="Arial"/>
          <w:sz w:val="22"/>
          <w:szCs w:val="22"/>
        </w:rPr>
        <w:t>A</w:t>
      </w:r>
      <w:r w:rsidR="00EB47B8" w:rsidRPr="00D84931">
        <w:rPr>
          <w:rFonts w:eastAsia="Arial"/>
          <w:sz w:val="22"/>
          <w:szCs w:val="22"/>
        </w:rPr>
        <w:t>S</w:t>
      </w:r>
      <w:r w:rsidR="001454F7" w:rsidRPr="00D84931">
        <w:rPr>
          <w:rFonts w:eastAsia="Arial"/>
          <w:sz w:val="22"/>
          <w:szCs w:val="22"/>
        </w:rPr>
        <w:t>PL-CD-QM-</w:t>
      </w:r>
      <w:r w:rsidR="00EB47B8" w:rsidRPr="00D84931">
        <w:rPr>
          <w:rFonts w:eastAsia="Arial"/>
          <w:sz w:val="22"/>
          <w:szCs w:val="22"/>
        </w:rPr>
        <w:t>01</w:t>
      </w:r>
      <w:r w:rsidR="002014A8" w:rsidRPr="00D84931">
        <w:rPr>
          <w:rFonts w:eastAsia="Arial"/>
          <w:sz w:val="22"/>
          <w:szCs w:val="22"/>
        </w:rPr>
        <w:t xml:space="preserve"> </w:t>
      </w:r>
      <w:r w:rsidR="006F2774" w:rsidRPr="00D84931">
        <w:rPr>
          <w:rFonts w:eastAsia="Arial"/>
          <w:sz w:val="22"/>
          <w:szCs w:val="22"/>
        </w:rPr>
        <w:t xml:space="preserve">(EU) </w:t>
      </w:r>
      <w:r w:rsidR="002014A8" w:rsidRPr="00D84931">
        <w:rPr>
          <w:rFonts w:eastAsia="Arial"/>
          <w:sz w:val="22"/>
          <w:szCs w:val="22"/>
        </w:rPr>
        <w:t>to verify changes. This can also be done during the next planned surveillance audit.</w:t>
      </w:r>
    </w:p>
    <w:p w14:paraId="28EE3BA6" w14:textId="0AEEC87F" w:rsidR="00AE08B0" w:rsidRPr="00D84931" w:rsidRDefault="00DC1891" w:rsidP="00D54BA7">
      <w:pPr>
        <w:spacing w:after="0" w:line="360" w:lineRule="auto"/>
        <w:ind w:left="720" w:right="130" w:hanging="180"/>
        <w:jc w:val="both"/>
        <w:rPr>
          <w:sz w:val="22"/>
          <w:szCs w:val="22"/>
        </w:rPr>
      </w:pPr>
      <w:r w:rsidRPr="00D84931">
        <w:rPr>
          <w:rFonts w:eastAsia="Arial"/>
          <w:sz w:val="22"/>
          <w:szCs w:val="22"/>
        </w:rPr>
        <w:t xml:space="preserve"> </w:t>
      </w:r>
      <w:r w:rsidR="006F2774" w:rsidRPr="00D84931">
        <w:rPr>
          <w:rFonts w:eastAsia="Arial"/>
          <w:sz w:val="22"/>
          <w:szCs w:val="22"/>
        </w:rPr>
        <w:t xml:space="preserve"> </w:t>
      </w:r>
      <w:r w:rsidRPr="00D84931">
        <w:rPr>
          <w:rFonts w:eastAsia="Arial"/>
          <w:sz w:val="22"/>
          <w:szCs w:val="22"/>
        </w:rPr>
        <w:t xml:space="preserve"> </w:t>
      </w:r>
      <w:r w:rsidR="002014A8" w:rsidRPr="00D84931">
        <w:rPr>
          <w:rFonts w:eastAsia="Arial"/>
          <w:sz w:val="22"/>
          <w:szCs w:val="22"/>
        </w:rPr>
        <w:t xml:space="preserve">Following </w:t>
      </w:r>
      <w:proofErr w:type="gramStart"/>
      <w:r w:rsidR="002014A8" w:rsidRPr="00D84931">
        <w:rPr>
          <w:rFonts w:eastAsia="Arial"/>
          <w:sz w:val="22"/>
          <w:szCs w:val="22"/>
        </w:rPr>
        <w:t>the  grant</w:t>
      </w:r>
      <w:proofErr w:type="gramEnd"/>
      <w:r w:rsidR="002014A8" w:rsidRPr="00D84931">
        <w:rPr>
          <w:rFonts w:eastAsia="Arial"/>
          <w:sz w:val="22"/>
          <w:szCs w:val="22"/>
        </w:rPr>
        <w:t xml:space="preserve">  of  extension  in  scope,  Issued  certificate  (in  original)  shall  be recalled back from the audited client and a revised certificate shall be issued in place in accordance to procedure documented in clause 6.1 and 6.2 of this procedure</w:t>
      </w:r>
      <w:r w:rsidR="00C704A8" w:rsidRPr="00D84931">
        <w:rPr>
          <w:rFonts w:eastAsia="Arial"/>
          <w:sz w:val="22"/>
          <w:szCs w:val="22"/>
        </w:rPr>
        <w:t>.</w:t>
      </w:r>
    </w:p>
    <w:p w14:paraId="56732A0B" w14:textId="3576A8FF" w:rsidR="00AE08B0" w:rsidRPr="00D84931" w:rsidRDefault="004B2890" w:rsidP="00D54BA7">
      <w:pPr>
        <w:spacing w:after="0" w:line="360" w:lineRule="auto"/>
        <w:ind w:left="720" w:right="120" w:hanging="180"/>
        <w:jc w:val="both"/>
        <w:rPr>
          <w:rFonts w:eastAsia="Arial"/>
          <w:sz w:val="22"/>
          <w:szCs w:val="22"/>
        </w:rPr>
      </w:pPr>
      <w:r w:rsidRPr="00D84931">
        <w:rPr>
          <w:rFonts w:eastAsia="Arial"/>
          <w:b/>
          <w:sz w:val="22"/>
          <w:szCs w:val="22"/>
        </w:rPr>
        <w:t>5</w:t>
      </w:r>
      <w:r w:rsidR="002014A8" w:rsidRPr="00D84931">
        <w:rPr>
          <w:rFonts w:eastAsia="Arial"/>
          <w:b/>
          <w:sz w:val="22"/>
          <w:szCs w:val="22"/>
        </w:rPr>
        <w:t xml:space="preserve">.5.2 Modification in the Scope of Certificate due to change in management system </w:t>
      </w:r>
      <w:r w:rsidR="002014A8" w:rsidRPr="00D84931">
        <w:rPr>
          <w:rFonts w:eastAsia="Arial"/>
          <w:sz w:val="22"/>
          <w:szCs w:val="22"/>
        </w:rPr>
        <w:t xml:space="preserve">Changes to management system shall be reviewed by </w:t>
      </w:r>
      <w:r w:rsidR="003379AA" w:rsidRPr="00D84931">
        <w:rPr>
          <w:rFonts w:eastAsia="Arial"/>
          <w:sz w:val="22"/>
          <w:szCs w:val="22"/>
        </w:rPr>
        <w:t>COO</w:t>
      </w:r>
      <w:r w:rsidR="002014A8" w:rsidRPr="00D84931">
        <w:rPr>
          <w:rFonts w:eastAsia="Arial"/>
          <w:sz w:val="22"/>
          <w:szCs w:val="22"/>
        </w:rPr>
        <w:t xml:space="preserve"> which will  further  evaluate  the need for reassessment of  a certified  client  in the  event  of changes significantly affecting the organization’s Management System (such as the legal, commercial, organizational status or ownership, organization and management (e.g. key managerial, decision-making or technical staff), contact address and sites, scope of operations (process change) under the certified management system and major changes to the management system and processes.</w:t>
      </w:r>
    </w:p>
    <w:p w14:paraId="1B20C090" w14:textId="679E4927" w:rsidR="00AE08B0" w:rsidRPr="00D84931" w:rsidRDefault="00B06C34" w:rsidP="00D54BA7">
      <w:pPr>
        <w:spacing w:after="0" w:line="360" w:lineRule="auto"/>
        <w:ind w:left="720" w:right="124" w:hanging="180"/>
        <w:jc w:val="both"/>
        <w:rPr>
          <w:rFonts w:eastAsia="Arial"/>
          <w:sz w:val="22"/>
          <w:szCs w:val="22"/>
        </w:rPr>
      </w:pPr>
      <w:r>
        <w:rPr>
          <w:rFonts w:eastAsia="Arial"/>
          <w:sz w:val="22"/>
          <w:szCs w:val="22"/>
        </w:rPr>
        <w:lastRenderedPageBreak/>
        <w:t xml:space="preserve">   </w:t>
      </w:r>
      <w:r w:rsidR="006F2774" w:rsidRPr="00D84931">
        <w:rPr>
          <w:rFonts w:eastAsia="Arial"/>
          <w:sz w:val="22"/>
          <w:szCs w:val="22"/>
        </w:rPr>
        <w:t xml:space="preserve"> </w:t>
      </w:r>
      <w:r w:rsidR="002014A8" w:rsidRPr="00D84931">
        <w:rPr>
          <w:rFonts w:eastAsia="Arial"/>
          <w:sz w:val="22"/>
          <w:szCs w:val="22"/>
        </w:rPr>
        <w:t xml:space="preserve">Following the grant of modification in scope, </w:t>
      </w:r>
      <w:proofErr w:type="gramStart"/>
      <w:r w:rsidR="002014A8" w:rsidRPr="00D84931">
        <w:rPr>
          <w:rFonts w:eastAsia="Arial"/>
          <w:sz w:val="22"/>
          <w:szCs w:val="22"/>
        </w:rPr>
        <w:t>Issued</w:t>
      </w:r>
      <w:proofErr w:type="gramEnd"/>
      <w:r w:rsidR="002014A8" w:rsidRPr="00D84931">
        <w:rPr>
          <w:rFonts w:eastAsia="Arial"/>
          <w:sz w:val="22"/>
          <w:szCs w:val="22"/>
        </w:rPr>
        <w:t xml:space="preserve"> certificate (in original) shall be recalled back from the audited client and a revised certificate shall be issued in place in accordance to procedure documented in clause 6.1 and 6.2 of this procedure.</w:t>
      </w:r>
    </w:p>
    <w:p w14:paraId="0F881873" w14:textId="77777777" w:rsidR="00D54BA7" w:rsidRPr="00D84931" w:rsidRDefault="00D54BA7" w:rsidP="00D54BA7">
      <w:pPr>
        <w:spacing w:after="0" w:line="360" w:lineRule="auto"/>
        <w:ind w:left="720" w:hanging="180"/>
        <w:jc w:val="both"/>
        <w:rPr>
          <w:rFonts w:eastAsia="Arial"/>
          <w:b/>
          <w:sz w:val="22"/>
          <w:szCs w:val="22"/>
        </w:rPr>
      </w:pPr>
    </w:p>
    <w:p w14:paraId="4BA4B3C1" w14:textId="1695E53D" w:rsidR="00AE08B0" w:rsidRPr="00D84931" w:rsidRDefault="004B2890" w:rsidP="00D54BA7">
      <w:pPr>
        <w:spacing w:after="0" w:line="360" w:lineRule="auto"/>
        <w:ind w:left="720" w:hanging="180"/>
        <w:jc w:val="both"/>
        <w:rPr>
          <w:rFonts w:eastAsia="Arial"/>
          <w:sz w:val="22"/>
          <w:szCs w:val="22"/>
        </w:rPr>
      </w:pPr>
      <w:r w:rsidRPr="00D84931">
        <w:rPr>
          <w:rFonts w:eastAsia="Arial"/>
          <w:b/>
          <w:sz w:val="22"/>
          <w:szCs w:val="22"/>
        </w:rPr>
        <w:t>5</w:t>
      </w:r>
      <w:r w:rsidR="002014A8" w:rsidRPr="00D84931">
        <w:rPr>
          <w:rFonts w:eastAsia="Arial"/>
          <w:b/>
          <w:sz w:val="22"/>
          <w:szCs w:val="22"/>
        </w:rPr>
        <w:t>.5.3 Modification due to changes in Certification requirements/process</w:t>
      </w:r>
    </w:p>
    <w:p w14:paraId="0890E156" w14:textId="3E03CFD1" w:rsidR="00AE08B0" w:rsidRPr="00D84931" w:rsidRDefault="00DC1891" w:rsidP="00D54BA7">
      <w:pPr>
        <w:spacing w:after="0" w:line="360" w:lineRule="auto"/>
        <w:ind w:left="720" w:right="120" w:hanging="180"/>
        <w:jc w:val="both"/>
        <w:rPr>
          <w:rFonts w:eastAsia="Arial"/>
          <w:sz w:val="22"/>
          <w:szCs w:val="22"/>
        </w:rPr>
      </w:pPr>
      <w:r w:rsidRPr="00D84931">
        <w:rPr>
          <w:rFonts w:eastAsia="Arial"/>
          <w:sz w:val="22"/>
          <w:szCs w:val="22"/>
        </w:rPr>
        <w:t xml:space="preserve">  </w:t>
      </w:r>
      <w:proofErr w:type="gramStart"/>
      <w:r w:rsidR="002014A8" w:rsidRPr="00D84931">
        <w:rPr>
          <w:rFonts w:eastAsia="Arial"/>
          <w:sz w:val="22"/>
          <w:szCs w:val="22"/>
        </w:rPr>
        <w:t>When  the</w:t>
      </w:r>
      <w:proofErr w:type="gramEnd"/>
      <w:r w:rsidR="002014A8" w:rsidRPr="00D84931">
        <w:rPr>
          <w:rFonts w:eastAsia="Arial"/>
          <w:sz w:val="22"/>
          <w:szCs w:val="22"/>
        </w:rPr>
        <w:t xml:space="preserve">  Accreditation  Body  revises  the  requirements  of  certification  body,  </w:t>
      </w:r>
      <w:r w:rsidRPr="00D84931">
        <w:rPr>
          <w:rFonts w:eastAsia="Arial"/>
          <w:sz w:val="22"/>
          <w:szCs w:val="22"/>
        </w:rPr>
        <w:t>MS Agroland Services Pvt Ltd</w:t>
      </w:r>
      <w:r w:rsidR="00882C4D" w:rsidRPr="00D84931">
        <w:rPr>
          <w:rFonts w:eastAsia="Arial"/>
          <w:sz w:val="22"/>
          <w:szCs w:val="22"/>
        </w:rPr>
        <w:t xml:space="preserve"> </w:t>
      </w:r>
      <w:r w:rsidR="002014A8" w:rsidRPr="00D84931">
        <w:rPr>
          <w:rFonts w:eastAsia="Arial"/>
          <w:sz w:val="22"/>
          <w:szCs w:val="22"/>
        </w:rPr>
        <w:t xml:space="preserve">  shall  follow  transition  plan  as  notified  by Accreditation Body for the changeover with agreed time frame.</w:t>
      </w:r>
    </w:p>
    <w:p w14:paraId="6466A244" w14:textId="7BD56672" w:rsidR="00C704A8" w:rsidRPr="00D84931" w:rsidRDefault="00DC1891" w:rsidP="00D54BA7">
      <w:pPr>
        <w:spacing w:after="0" w:line="360" w:lineRule="auto"/>
        <w:ind w:left="720" w:right="118" w:hanging="180"/>
        <w:jc w:val="both"/>
        <w:rPr>
          <w:sz w:val="22"/>
          <w:szCs w:val="22"/>
        </w:rPr>
      </w:pPr>
      <w:r w:rsidRPr="00D84931">
        <w:rPr>
          <w:rFonts w:eastAsia="Arial"/>
          <w:sz w:val="22"/>
          <w:szCs w:val="22"/>
        </w:rPr>
        <w:t xml:space="preserve">  </w:t>
      </w:r>
      <w:proofErr w:type="gramStart"/>
      <w:r w:rsidR="002014A8" w:rsidRPr="00D84931">
        <w:rPr>
          <w:rFonts w:eastAsia="Arial"/>
          <w:sz w:val="22"/>
          <w:szCs w:val="22"/>
        </w:rPr>
        <w:t>Technical  Head</w:t>
      </w:r>
      <w:proofErr w:type="gramEnd"/>
      <w:r w:rsidR="002014A8" w:rsidRPr="00D84931">
        <w:rPr>
          <w:rFonts w:eastAsia="Arial"/>
          <w:sz w:val="22"/>
          <w:szCs w:val="22"/>
        </w:rPr>
        <w:t xml:space="preserve">  shall  send  due  notice  of  any  changes  it  intends  to  make  in  its requirements  for  certification  to  its  client  and  the  accreditation  body.  The views expressed by interested parties are considered before deciding on the precise form and effective date of such changes.  Based on the publication of the changed requirements, </w:t>
      </w:r>
      <w:r w:rsidRPr="00D84931">
        <w:rPr>
          <w:rFonts w:eastAsia="Arial"/>
          <w:sz w:val="22"/>
          <w:szCs w:val="22"/>
        </w:rPr>
        <w:t xml:space="preserve">MS Agroland Services Pvt </w:t>
      </w:r>
      <w:proofErr w:type="gramStart"/>
      <w:r w:rsidRPr="00D84931">
        <w:rPr>
          <w:rFonts w:eastAsia="Arial"/>
          <w:sz w:val="22"/>
          <w:szCs w:val="22"/>
        </w:rPr>
        <w:t>Ltd</w:t>
      </w:r>
      <w:r w:rsidR="00882C4D" w:rsidRPr="00D84931">
        <w:rPr>
          <w:rFonts w:eastAsia="Arial"/>
          <w:sz w:val="22"/>
          <w:szCs w:val="22"/>
        </w:rPr>
        <w:t xml:space="preserve"> </w:t>
      </w:r>
      <w:r w:rsidR="002014A8" w:rsidRPr="00D84931">
        <w:rPr>
          <w:rFonts w:eastAsia="Arial"/>
          <w:sz w:val="22"/>
          <w:szCs w:val="22"/>
        </w:rPr>
        <w:t xml:space="preserve"> shall</w:t>
      </w:r>
      <w:proofErr w:type="gramEnd"/>
      <w:r w:rsidR="002014A8" w:rsidRPr="00D84931">
        <w:rPr>
          <w:rFonts w:eastAsia="Arial"/>
          <w:sz w:val="22"/>
          <w:szCs w:val="22"/>
        </w:rPr>
        <w:t xml:space="preserve"> verify that each client carries out any necessary amendments to its procedure within reasonable time. Based on the changes expected Quality Manager shall decide the actions like a special audit as per documented procedure After successful completion of audit, decisions would be taken according to clause 6.1 and 6.2 of this procedure.</w:t>
      </w:r>
    </w:p>
    <w:p w14:paraId="506BF985" w14:textId="120BB7AA" w:rsidR="00AE08B0" w:rsidRPr="00970C26" w:rsidRDefault="002014A8" w:rsidP="00D54BA7">
      <w:pPr>
        <w:spacing w:after="0" w:line="360" w:lineRule="auto"/>
        <w:ind w:left="720" w:hanging="180"/>
        <w:jc w:val="both"/>
        <w:rPr>
          <w:rFonts w:eastAsia="Arial"/>
          <w:sz w:val="22"/>
          <w:szCs w:val="22"/>
          <w:highlight w:val="yellow"/>
        </w:rPr>
      </w:pPr>
      <w:r w:rsidRPr="00970C26">
        <w:rPr>
          <w:rFonts w:eastAsia="Arial"/>
          <w:b/>
          <w:sz w:val="22"/>
          <w:szCs w:val="22"/>
          <w:highlight w:val="yellow"/>
        </w:rPr>
        <w:t>5.4 Issuance of Certificate in case of Recertification</w:t>
      </w:r>
      <w:r w:rsidR="004F14CE" w:rsidRPr="00970C26">
        <w:rPr>
          <w:rFonts w:eastAsia="Arial"/>
          <w:b/>
          <w:sz w:val="22"/>
          <w:szCs w:val="22"/>
          <w:highlight w:val="yellow"/>
        </w:rPr>
        <w:t>/ surveillance/ annual audits</w:t>
      </w:r>
      <w:r w:rsidR="003C1B70">
        <w:rPr>
          <w:rFonts w:eastAsia="Arial"/>
          <w:b/>
          <w:sz w:val="22"/>
          <w:szCs w:val="22"/>
          <w:highlight w:val="yellow"/>
        </w:rPr>
        <w:t>:</w:t>
      </w:r>
    </w:p>
    <w:p w14:paraId="2B4B8155" w14:textId="41DF1828" w:rsidR="00D32AE8" w:rsidRPr="00970C26" w:rsidRDefault="00D32AE8" w:rsidP="00D54BA7">
      <w:pPr>
        <w:spacing w:after="0" w:line="360" w:lineRule="auto"/>
        <w:ind w:left="720" w:right="119" w:hanging="180"/>
        <w:jc w:val="both"/>
        <w:rPr>
          <w:rFonts w:eastAsia="Arial"/>
          <w:sz w:val="22"/>
          <w:szCs w:val="22"/>
          <w:highlight w:val="yellow"/>
        </w:rPr>
      </w:pPr>
      <w:r w:rsidRPr="00970C26">
        <w:rPr>
          <w:rFonts w:eastAsia="Arial"/>
          <w:sz w:val="22"/>
          <w:szCs w:val="22"/>
          <w:highlight w:val="yellow"/>
        </w:rPr>
        <w:t xml:space="preserve">Recertification audit refers to the surveillance (annual) physical audits. </w:t>
      </w:r>
    </w:p>
    <w:p w14:paraId="595055F5" w14:textId="639ABE7A" w:rsidR="00AE08B0" w:rsidRPr="00D84931" w:rsidRDefault="002014A8" w:rsidP="00D54BA7">
      <w:pPr>
        <w:spacing w:after="0" w:line="360" w:lineRule="auto"/>
        <w:ind w:left="720" w:right="119" w:hanging="180"/>
        <w:jc w:val="both"/>
        <w:rPr>
          <w:sz w:val="22"/>
          <w:szCs w:val="22"/>
        </w:rPr>
      </w:pPr>
      <w:r w:rsidRPr="00970C26">
        <w:rPr>
          <w:rFonts w:eastAsia="Arial"/>
          <w:sz w:val="22"/>
          <w:szCs w:val="22"/>
          <w:highlight w:val="yellow"/>
        </w:rPr>
        <w:t xml:space="preserve">Upon completion of recertification audit, technical review shall take place and process of certification </w:t>
      </w:r>
      <w:r w:rsidR="00D32AE8" w:rsidRPr="00970C26">
        <w:rPr>
          <w:rFonts w:eastAsia="Arial"/>
          <w:sz w:val="22"/>
          <w:szCs w:val="22"/>
          <w:highlight w:val="yellow"/>
        </w:rPr>
        <w:t xml:space="preserve">(point 5 i.e. 5.1-5.3) remains same i.e. to be repeated after each recertification audit. </w:t>
      </w:r>
      <w:r w:rsidRPr="00970C26">
        <w:rPr>
          <w:rFonts w:eastAsia="Arial"/>
          <w:sz w:val="22"/>
          <w:szCs w:val="22"/>
          <w:highlight w:val="yellow"/>
        </w:rPr>
        <w:t xml:space="preserve">The </w:t>
      </w:r>
      <w:proofErr w:type="gramStart"/>
      <w:r w:rsidRPr="00970C26">
        <w:rPr>
          <w:rFonts w:eastAsia="Arial"/>
          <w:sz w:val="22"/>
          <w:szCs w:val="22"/>
          <w:highlight w:val="yellow"/>
        </w:rPr>
        <w:t>certificate  shall</w:t>
      </w:r>
      <w:proofErr w:type="gramEnd"/>
      <w:r w:rsidRPr="00970C26">
        <w:rPr>
          <w:rFonts w:eastAsia="Arial"/>
          <w:sz w:val="22"/>
          <w:szCs w:val="22"/>
          <w:highlight w:val="yellow"/>
        </w:rPr>
        <w:t xml:space="preserve">  be  </w:t>
      </w:r>
      <w:r w:rsidR="00A270F0" w:rsidRPr="00970C26">
        <w:rPr>
          <w:rFonts w:eastAsia="Arial"/>
          <w:sz w:val="22"/>
          <w:szCs w:val="22"/>
          <w:highlight w:val="yellow"/>
        </w:rPr>
        <w:t xml:space="preserve">renewed only after </w:t>
      </w:r>
      <w:r w:rsidRPr="00970C26">
        <w:rPr>
          <w:rFonts w:eastAsia="Arial"/>
          <w:sz w:val="22"/>
          <w:szCs w:val="22"/>
          <w:highlight w:val="yellow"/>
        </w:rPr>
        <w:t xml:space="preserve">satisfactory  completion  of  the  process  as  outlined  in </w:t>
      </w:r>
      <w:r w:rsidR="000256E2" w:rsidRPr="00970C26">
        <w:rPr>
          <w:rFonts w:eastAsia="Arial"/>
          <w:sz w:val="22"/>
          <w:szCs w:val="22"/>
          <w:highlight w:val="yellow"/>
        </w:rPr>
        <w:t xml:space="preserve">Audit process </w:t>
      </w:r>
      <w:r w:rsidRPr="00970C26">
        <w:rPr>
          <w:rFonts w:eastAsia="Arial"/>
          <w:sz w:val="22"/>
          <w:szCs w:val="22"/>
          <w:highlight w:val="yellow"/>
        </w:rPr>
        <w:t xml:space="preserve">and also additional </w:t>
      </w:r>
      <w:r w:rsidR="00583066" w:rsidRPr="00970C26">
        <w:rPr>
          <w:rFonts w:eastAsia="Arial"/>
          <w:sz w:val="22"/>
          <w:szCs w:val="22"/>
          <w:highlight w:val="yellow"/>
        </w:rPr>
        <w:t xml:space="preserve">fulfilling the conditions stated in </w:t>
      </w:r>
      <w:r w:rsidR="00DC1891" w:rsidRPr="00970C26">
        <w:rPr>
          <w:rFonts w:eastAsia="Arial"/>
          <w:sz w:val="22"/>
          <w:szCs w:val="22"/>
          <w:highlight w:val="yellow"/>
        </w:rPr>
        <w:t>MS Agroland Services Pvt Ltd</w:t>
      </w:r>
      <w:r w:rsidR="00882C4D" w:rsidRPr="00970C26">
        <w:rPr>
          <w:rFonts w:eastAsia="Arial"/>
          <w:sz w:val="22"/>
          <w:szCs w:val="22"/>
          <w:highlight w:val="yellow"/>
        </w:rPr>
        <w:t xml:space="preserve"> </w:t>
      </w:r>
      <w:r w:rsidR="00583066" w:rsidRPr="00970C26">
        <w:rPr>
          <w:rFonts w:eastAsia="Arial"/>
          <w:sz w:val="22"/>
          <w:szCs w:val="22"/>
          <w:highlight w:val="yellow"/>
        </w:rPr>
        <w:t xml:space="preserve"> </w:t>
      </w:r>
      <w:r w:rsidR="00A270F0" w:rsidRPr="00970C26">
        <w:rPr>
          <w:rFonts w:eastAsia="Arial"/>
          <w:sz w:val="22"/>
          <w:szCs w:val="22"/>
          <w:highlight w:val="yellow"/>
        </w:rPr>
        <w:t xml:space="preserve">Operating </w:t>
      </w:r>
      <w:r w:rsidR="00583066" w:rsidRPr="00970C26">
        <w:rPr>
          <w:rFonts w:eastAsia="Arial"/>
          <w:sz w:val="22"/>
          <w:szCs w:val="22"/>
          <w:highlight w:val="yellow"/>
        </w:rPr>
        <w:t>Manual</w:t>
      </w:r>
      <w:r w:rsidR="008F0E13" w:rsidRPr="00970C26">
        <w:rPr>
          <w:rFonts w:eastAsia="Arial"/>
          <w:sz w:val="22"/>
          <w:szCs w:val="22"/>
          <w:highlight w:val="yellow"/>
        </w:rPr>
        <w:t>.</w:t>
      </w:r>
      <w:r w:rsidR="00583066" w:rsidRPr="00970C26">
        <w:rPr>
          <w:rFonts w:eastAsia="Arial"/>
          <w:sz w:val="22"/>
          <w:szCs w:val="22"/>
          <w:highlight w:val="yellow"/>
        </w:rPr>
        <w:t xml:space="preserve"> </w:t>
      </w:r>
      <w:r w:rsidR="008B3916" w:rsidRPr="00970C26">
        <w:rPr>
          <w:rFonts w:eastAsia="Arial"/>
          <w:sz w:val="22"/>
          <w:szCs w:val="22"/>
          <w:highlight w:val="yellow"/>
        </w:rPr>
        <w:t>The scope certificate is renewed after successful completion of these audits, this also takes in to account the results of any additional controls as discussed under the operating manual</w:t>
      </w:r>
      <w:r w:rsidRPr="00970C26">
        <w:rPr>
          <w:rFonts w:eastAsia="Arial"/>
          <w:sz w:val="22"/>
          <w:szCs w:val="22"/>
          <w:highlight w:val="yellow"/>
        </w:rPr>
        <w:t>. Certification expiry dat</w:t>
      </w:r>
      <w:r w:rsidR="00302A60" w:rsidRPr="00970C26">
        <w:rPr>
          <w:rFonts w:eastAsia="Arial"/>
          <w:sz w:val="22"/>
          <w:szCs w:val="22"/>
          <w:highlight w:val="yellow"/>
        </w:rPr>
        <w:t xml:space="preserve">e will be one </w:t>
      </w:r>
      <w:proofErr w:type="gramStart"/>
      <w:r w:rsidR="00302A60" w:rsidRPr="00970C26">
        <w:rPr>
          <w:rFonts w:eastAsia="Arial"/>
          <w:sz w:val="22"/>
          <w:szCs w:val="22"/>
          <w:highlight w:val="yellow"/>
        </w:rPr>
        <w:t>year</w:t>
      </w:r>
      <w:r w:rsidRPr="00970C26">
        <w:rPr>
          <w:rFonts w:eastAsia="Arial"/>
          <w:sz w:val="22"/>
          <w:szCs w:val="22"/>
          <w:highlight w:val="yellow"/>
        </w:rPr>
        <w:t xml:space="preserve"> .</w:t>
      </w:r>
      <w:proofErr w:type="gramEnd"/>
    </w:p>
    <w:p w14:paraId="79FE6E65" w14:textId="77777777" w:rsidR="00AE08B0" w:rsidRPr="00D84931" w:rsidRDefault="00AE08B0" w:rsidP="00D54BA7">
      <w:pPr>
        <w:spacing w:after="0" w:line="360" w:lineRule="auto"/>
        <w:ind w:left="720" w:hanging="180"/>
        <w:jc w:val="both"/>
        <w:rPr>
          <w:sz w:val="22"/>
          <w:szCs w:val="22"/>
        </w:rPr>
      </w:pPr>
    </w:p>
    <w:p w14:paraId="30DE0317" w14:textId="3301BBE6" w:rsidR="00AE08B0" w:rsidRPr="00D84931" w:rsidRDefault="004B2890" w:rsidP="00D54BA7">
      <w:pPr>
        <w:spacing w:after="0" w:line="360" w:lineRule="auto"/>
        <w:ind w:left="720" w:right="856" w:hanging="180"/>
        <w:jc w:val="both"/>
        <w:rPr>
          <w:rFonts w:eastAsia="Arial"/>
          <w:sz w:val="22"/>
          <w:szCs w:val="22"/>
        </w:rPr>
      </w:pPr>
      <w:r w:rsidRPr="00D84931">
        <w:rPr>
          <w:rFonts w:eastAsia="Arial"/>
          <w:b/>
          <w:sz w:val="22"/>
          <w:szCs w:val="22"/>
        </w:rPr>
        <w:t>6</w:t>
      </w:r>
      <w:r w:rsidR="002014A8" w:rsidRPr="00D84931">
        <w:rPr>
          <w:rFonts w:eastAsia="Arial"/>
          <w:b/>
          <w:sz w:val="22"/>
          <w:szCs w:val="22"/>
        </w:rPr>
        <w:t>. Procedure for Suspension, Withdrawal and Reduction in Scope of Certificate</w:t>
      </w:r>
    </w:p>
    <w:p w14:paraId="5E67CB7D" w14:textId="55F75FD1" w:rsidR="00AE08B0" w:rsidRPr="00D84931" w:rsidRDefault="004B2890" w:rsidP="00D54BA7">
      <w:pPr>
        <w:spacing w:after="0" w:line="360" w:lineRule="auto"/>
        <w:ind w:left="720" w:hanging="180"/>
        <w:jc w:val="both"/>
        <w:rPr>
          <w:rFonts w:eastAsia="Arial"/>
          <w:sz w:val="22"/>
          <w:szCs w:val="22"/>
        </w:rPr>
      </w:pPr>
      <w:r w:rsidRPr="00D84931">
        <w:rPr>
          <w:rFonts w:eastAsia="Arial"/>
          <w:b/>
          <w:sz w:val="22"/>
          <w:szCs w:val="22"/>
        </w:rPr>
        <w:t>6</w:t>
      </w:r>
      <w:r w:rsidR="002014A8" w:rsidRPr="00D84931">
        <w:rPr>
          <w:rFonts w:eastAsia="Arial"/>
          <w:b/>
          <w:sz w:val="22"/>
          <w:szCs w:val="22"/>
        </w:rPr>
        <w:t>.1 Procedure for suspension of Certificate</w:t>
      </w:r>
    </w:p>
    <w:p w14:paraId="4EF67511" w14:textId="0CEB5A42" w:rsidR="00AE08B0" w:rsidRPr="00D84931" w:rsidRDefault="00DC1891" w:rsidP="00D54BA7">
      <w:pPr>
        <w:spacing w:after="0" w:line="360" w:lineRule="auto"/>
        <w:ind w:left="720" w:right="121" w:hanging="180"/>
        <w:jc w:val="both"/>
        <w:rPr>
          <w:sz w:val="22"/>
          <w:szCs w:val="22"/>
        </w:rPr>
      </w:pPr>
      <w:r w:rsidRPr="00D84931">
        <w:rPr>
          <w:rFonts w:eastAsia="Arial"/>
          <w:sz w:val="22"/>
          <w:szCs w:val="22"/>
        </w:rPr>
        <w:lastRenderedPageBreak/>
        <w:t xml:space="preserve">MS Agroland Services Pvt </w:t>
      </w:r>
      <w:proofErr w:type="gramStart"/>
      <w:r w:rsidRPr="00D84931">
        <w:rPr>
          <w:rFonts w:eastAsia="Arial"/>
          <w:sz w:val="22"/>
          <w:szCs w:val="22"/>
        </w:rPr>
        <w:t>Ltd</w:t>
      </w:r>
      <w:r w:rsidR="001454F7" w:rsidRPr="00D84931">
        <w:rPr>
          <w:rFonts w:eastAsia="Arial"/>
          <w:sz w:val="22"/>
          <w:szCs w:val="22"/>
        </w:rPr>
        <w:t xml:space="preserve"> </w:t>
      </w:r>
      <w:r w:rsidR="002014A8" w:rsidRPr="00D84931">
        <w:rPr>
          <w:rFonts w:eastAsia="Arial"/>
          <w:sz w:val="22"/>
          <w:szCs w:val="22"/>
        </w:rPr>
        <w:t xml:space="preserve"> shall</w:t>
      </w:r>
      <w:proofErr w:type="gramEnd"/>
      <w:r w:rsidR="002014A8" w:rsidRPr="00D84931">
        <w:rPr>
          <w:rFonts w:eastAsia="Arial"/>
          <w:sz w:val="22"/>
          <w:szCs w:val="22"/>
        </w:rPr>
        <w:t xml:space="preserve"> suspend certification in cases where–</w:t>
      </w:r>
    </w:p>
    <w:p w14:paraId="5FF5F447" w14:textId="104CCCBF" w:rsidR="00AE08B0" w:rsidRPr="00D84931" w:rsidRDefault="002014A8" w:rsidP="00D54BA7">
      <w:pPr>
        <w:spacing w:after="0" w:line="360" w:lineRule="auto"/>
        <w:ind w:left="720" w:right="123" w:hanging="180"/>
        <w:jc w:val="both"/>
        <w:rPr>
          <w:rFonts w:eastAsia="Arial"/>
          <w:sz w:val="22"/>
          <w:szCs w:val="22"/>
        </w:rPr>
      </w:pPr>
      <w:r w:rsidRPr="00D84931">
        <w:rPr>
          <w:rFonts w:eastAsia="Arial"/>
          <w:sz w:val="22"/>
          <w:szCs w:val="22"/>
        </w:rPr>
        <w:t xml:space="preserve">1.   </w:t>
      </w:r>
      <w:proofErr w:type="gramStart"/>
      <w:r w:rsidRPr="00D84931">
        <w:rPr>
          <w:rFonts w:eastAsia="Arial"/>
          <w:sz w:val="22"/>
          <w:szCs w:val="22"/>
        </w:rPr>
        <w:t>Clients  certified</w:t>
      </w:r>
      <w:proofErr w:type="gramEnd"/>
      <w:r w:rsidRPr="00D84931">
        <w:rPr>
          <w:rFonts w:eastAsia="Arial"/>
          <w:sz w:val="22"/>
          <w:szCs w:val="22"/>
        </w:rPr>
        <w:t xml:space="preserve">  </w:t>
      </w:r>
      <w:r w:rsidR="00E41E7E" w:rsidRPr="00D84931">
        <w:rPr>
          <w:rFonts w:eastAsia="Arial"/>
          <w:sz w:val="22"/>
          <w:szCs w:val="22"/>
        </w:rPr>
        <w:t>Organic</w:t>
      </w:r>
      <w:r w:rsidRPr="00D84931">
        <w:rPr>
          <w:rFonts w:eastAsia="Arial"/>
          <w:sz w:val="22"/>
          <w:szCs w:val="22"/>
        </w:rPr>
        <w:t xml:space="preserve">  has  persistently  or  seriously  failed  to meet certification requirements for effectiveness of the management system,</w:t>
      </w:r>
    </w:p>
    <w:p w14:paraId="79A91F3B" w14:textId="77777777" w:rsidR="00AE08B0" w:rsidRPr="00D84931" w:rsidRDefault="002014A8" w:rsidP="00D54BA7">
      <w:pPr>
        <w:spacing w:after="0" w:line="360" w:lineRule="auto"/>
        <w:ind w:left="720" w:right="125" w:hanging="180"/>
        <w:jc w:val="both"/>
        <w:rPr>
          <w:rFonts w:eastAsia="Arial"/>
          <w:sz w:val="22"/>
          <w:szCs w:val="22"/>
        </w:rPr>
      </w:pPr>
      <w:r w:rsidRPr="00D84931">
        <w:rPr>
          <w:rFonts w:eastAsia="Arial"/>
          <w:sz w:val="22"/>
          <w:szCs w:val="22"/>
        </w:rPr>
        <w:t xml:space="preserve">2.   </w:t>
      </w:r>
      <w:proofErr w:type="gramStart"/>
      <w:r w:rsidRPr="00D84931">
        <w:rPr>
          <w:rFonts w:eastAsia="Arial"/>
          <w:sz w:val="22"/>
          <w:szCs w:val="22"/>
        </w:rPr>
        <w:t>Certified  client</w:t>
      </w:r>
      <w:proofErr w:type="gramEnd"/>
      <w:r w:rsidRPr="00D84931">
        <w:rPr>
          <w:rFonts w:eastAsia="Arial"/>
          <w:sz w:val="22"/>
          <w:szCs w:val="22"/>
        </w:rPr>
        <w:t xml:space="preserve">  does  not  allow  surveillance  or  recertification  audits  to  be conducted within 3 months of due date,</w:t>
      </w:r>
    </w:p>
    <w:p w14:paraId="682019A9" w14:textId="77777777" w:rsidR="00AE08B0" w:rsidRPr="00D84931" w:rsidRDefault="002014A8" w:rsidP="00D54BA7">
      <w:pPr>
        <w:spacing w:after="0" w:line="360" w:lineRule="auto"/>
        <w:ind w:left="720" w:hanging="180"/>
        <w:jc w:val="both"/>
        <w:rPr>
          <w:rFonts w:eastAsia="Arial"/>
          <w:sz w:val="22"/>
          <w:szCs w:val="22"/>
        </w:rPr>
      </w:pPr>
      <w:r w:rsidRPr="00D84931">
        <w:rPr>
          <w:rFonts w:eastAsia="Arial"/>
          <w:sz w:val="22"/>
          <w:szCs w:val="22"/>
        </w:rPr>
        <w:t>3.   In the events of complaints</w:t>
      </w:r>
    </w:p>
    <w:p w14:paraId="328552B8" w14:textId="77777777" w:rsidR="00AE08B0" w:rsidRPr="00D84931" w:rsidRDefault="002014A8" w:rsidP="00D54BA7">
      <w:pPr>
        <w:spacing w:after="0" w:line="360" w:lineRule="auto"/>
        <w:ind w:left="720" w:hanging="180"/>
        <w:jc w:val="both"/>
        <w:rPr>
          <w:rFonts w:eastAsia="Arial"/>
          <w:sz w:val="22"/>
          <w:szCs w:val="22"/>
        </w:rPr>
      </w:pPr>
      <w:r w:rsidRPr="00D84931">
        <w:rPr>
          <w:rFonts w:eastAsia="Arial"/>
          <w:sz w:val="22"/>
          <w:szCs w:val="22"/>
        </w:rPr>
        <w:t xml:space="preserve">4.   Certified client voluntarily </w:t>
      </w:r>
      <w:proofErr w:type="gramStart"/>
      <w:r w:rsidRPr="00D84931">
        <w:rPr>
          <w:rFonts w:eastAsia="Arial"/>
          <w:sz w:val="22"/>
          <w:szCs w:val="22"/>
        </w:rPr>
        <w:t>request</w:t>
      </w:r>
      <w:proofErr w:type="gramEnd"/>
      <w:r w:rsidRPr="00D84931">
        <w:rPr>
          <w:rFonts w:eastAsia="Arial"/>
          <w:sz w:val="22"/>
          <w:szCs w:val="22"/>
        </w:rPr>
        <w:t xml:space="preserve"> for a suspension.</w:t>
      </w:r>
    </w:p>
    <w:p w14:paraId="3FC32D04" w14:textId="77777777" w:rsidR="00AE08B0" w:rsidRPr="00D84931" w:rsidRDefault="002014A8" w:rsidP="00D54BA7">
      <w:pPr>
        <w:spacing w:after="0" w:line="360" w:lineRule="auto"/>
        <w:ind w:left="720" w:hanging="180"/>
        <w:jc w:val="both"/>
        <w:rPr>
          <w:rFonts w:eastAsia="Arial"/>
          <w:sz w:val="22"/>
          <w:szCs w:val="22"/>
        </w:rPr>
      </w:pPr>
      <w:r w:rsidRPr="00D84931">
        <w:rPr>
          <w:rFonts w:eastAsia="Arial"/>
          <w:sz w:val="22"/>
          <w:szCs w:val="22"/>
        </w:rPr>
        <w:t>5.   Non-payment issues</w:t>
      </w:r>
    </w:p>
    <w:p w14:paraId="3DA2D9EE" w14:textId="57A58812" w:rsidR="00AE08B0" w:rsidRPr="00D84931" w:rsidRDefault="002014A8" w:rsidP="00D54BA7">
      <w:pPr>
        <w:spacing w:after="0" w:line="360" w:lineRule="auto"/>
        <w:ind w:left="720" w:hanging="180"/>
        <w:jc w:val="both"/>
        <w:rPr>
          <w:rFonts w:eastAsia="Arial"/>
          <w:sz w:val="22"/>
          <w:szCs w:val="22"/>
        </w:rPr>
      </w:pPr>
      <w:r w:rsidRPr="00D84931">
        <w:rPr>
          <w:rFonts w:eastAsia="Arial"/>
          <w:sz w:val="22"/>
          <w:szCs w:val="22"/>
        </w:rPr>
        <w:t xml:space="preserve">6.   Misuse of Accreditation Body or </w:t>
      </w:r>
      <w:r w:rsidR="00DC1891" w:rsidRPr="00D84931">
        <w:rPr>
          <w:rFonts w:eastAsia="Arial"/>
          <w:sz w:val="22"/>
          <w:szCs w:val="22"/>
        </w:rPr>
        <w:t>MS Agroland Services Pvt Ltd</w:t>
      </w:r>
      <w:r w:rsidR="00882C4D" w:rsidRPr="00D84931">
        <w:rPr>
          <w:rFonts w:eastAsia="Arial"/>
          <w:sz w:val="22"/>
          <w:szCs w:val="22"/>
        </w:rPr>
        <w:t xml:space="preserve"> </w:t>
      </w:r>
      <w:r w:rsidR="00583066" w:rsidRPr="00D84931">
        <w:rPr>
          <w:rFonts w:eastAsia="Arial"/>
          <w:sz w:val="22"/>
          <w:szCs w:val="22"/>
        </w:rPr>
        <w:t>’s</w:t>
      </w:r>
      <w:r w:rsidRPr="00D84931">
        <w:rPr>
          <w:rFonts w:eastAsia="Arial"/>
          <w:sz w:val="22"/>
          <w:szCs w:val="22"/>
        </w:rPr>
        <w:t xml:space="preserve"> certification Marks/logos.</w:t>
      </w:r>
    </w:p>
    <w:p w14:paraId="347E9ADD" w14:textId="09BE63D4" w:rsidR="00AE08B0" w:rsidRPr="00D84931" w:rsidRDefault="00B06C34" w:rsidP="00D54BA7">
      <w:pPr>
        <w:spacing w:after="0" w:line="360" w:lineRule="auto"/>
        <w:ind w:left="720" w:right="124" w:hanging="180"/>
        <w:jc w:val="both"/>
        <w:rPr>
          <w:rFonts w:eastAsia="Arial"/>
          <w:sz w:val="22"/>
          <w:szCs w:val="22"/>
        </w:rPr>
      </w:pPr>
      <w:r>
        <w:rPr>
          <w:rFonts w:eastAsia="Arial"/>
          <w:sz w:val="22"/>
          <w:szCs w:val="22"/>
        </w:rPr>
        <w:t xml:space="preserve"> </w:t>
      </w:r>
      <w:r w:rsidR="00DC1891" w:rsidRPr="00D84931">
        <w:rPr>
          <w:rFonts w:eastAsia="Arial"/>
          <w:sz w:val="22"/>
          <w:szCs w:val="22"/>
        </w:rPr>
        <w:t xml:space="preserve">  </w:t>
      </w:r>
      <w:r w:rsidR="002014A8" w:rsidRPr="00D84931">
        <w:rPr>
          <w:rFonts w:eastAsia="Arial"/>
          <w:sz w:val="22"/>
          <w:szCs w:val="22"/>
        </w:rPr>
        <w:t xml:space="preserve">Suspensions shall be authorized by </w:t>
      </w:r>
      <w:r>
        <w:rPr>
          <w:rFonts w:eastAsia="Arial"/>
          <w:sz w:val="22"/>
          <w:szCs w:val="22"/>
        </w:rPr>
        <w:t xml:space="preserve">COO </w:t>
      </w:r>
      <w:r w:rsidR="002014A8" w:rsidRPr="00D84931">
        <w:rPr>
          <w:rFonts w:eastAsia="Arial"/>
          <w:sz w:val="22"/>
          <w:szCs w:val="22"/>
        </w:rPr>
        <w:t>and clients shall be notified in writing with reason and implication of suspension.</w:t>
      </w:r>
    </w:p>
    <w:p w14:paraId="7807D5F7" w14:textId="68086453" w:rsidR="00AE08B0" w:rsidRPr="00D84931" w:rsidRDefault="00DC1891" w:rsidP="00D54BA7">
      <w:pPr>
        <w:spacing w:after="0" w:line="360" w:lineRule="auto"/>
        <w:ind w:left="720" w:right="120" w:hanging="180"/>
        <w:jc w:val="both"/>
        <w:rPr>
          <w:rFonts w:eastAsia="Arial"/>
          <w:sz w:val="22"/>
          <w:szCs w:val="22"/>
        </w:rPr>
      </w:pPr>
      <w:r w:rsidRPr="00D84931">
        <w:rPr>
          <w:rFonts w:eastAsia="Arial"/>
          <w:sz w:val="22"/>
          <w:szCs w:val="22"/>
        </w:rPr>
        <w:t xml:space="preserve">  </w:t>
      </w:r>
      <w:r w:rsidR="00B06C34">
        <w:rPr>
          <w:rFonts w:eastAsia="Arial"/>
          <w:sz w:val="22"/>
          <w:szCs w:val="22"/>
        </w:rPr>
        <w:t xml:space="preserve"> </w:t>
      </w:r>
      <w:r w:rsidR="002014A8" w:rsidRPr="00D84931">
        <w:rPr>
          <w:rFonts w:eastAsia="Arial"/>
          <w:sz w:val="22"/>
          <w:szCs w:val="22"/>
        </w:rPr>
        <w:t xml:space="preserve">The standard period of suspension would be six months in which the client has to fulfill all conditions for revocation of suspension. On fulfillment of imposed conditions by the suspended sites within the six months timeline, the corrective action shall be reviewed by Quality Manager and pass his/her recommendation to revoke suspension or initiate withdrawal rules depending upon outcome of the review. In case of the failure on the part </w:t>
      </w:r>
      <w:proofErr w:type="gramStart"/>
      <w:r w:rsidR="002014A8" w:rsidRPr="00D84931">
        <w:rPr>
          <w:rFonts w:eastAsia="Arial"/>
          <w:sz w:val="22"/>
          <w:szCs w:val="22"/>
        </w:rPr>
        <w:t>of  the</w:t>
      </w:r>
      <w:proofErr w:type="gramEnd"/>
      <w:r w:rsidR="002014A8" w:rsidRPr="00D84931">
        <w:rPr>
          <w:rFonts w:eastAsia="Arial"/>
          <w:sz w:val="22"/>
          <w:szCs w:val="22"/>
        </w:rPr>
        <w:t xml:space="preserve"> client to satisfy the conditions imposed for reinstatement  of certification status, </w:t>
      </w:r>
      <w:r w:rsidRPr="00D84931">
        <w:rPr>
          <w:rFonts w:eastAsia="Arial"/>
          <w:sz w:val="22"/>
          <w:szCs w:val="22"/>
        </w:rPr>
        <w:t>MS Agroland Services Pvt Ltd</w:t>
      </w:r>
      <w:r w:rsidR="00882C4D" w:rsidRPr="00D84931">
        <w:rPr>
          <w:rFonts w:eastAsia="Arial"/>
          <w:sz w:val="22"/>
          <w:szCs w:val="22"/>
        </w:rPr>
        <w:t xml:space="preserve"> </w:t>
      </w:r>
      <w:r w:rsidR="002014A8" w:rsidRPr="00D84931">
        <w:rPr>
          <w:rFonts w:eastAsia="Arial"/>
          <w:sz w:val="22"/>
          <w:szCs w:val="22"/>
        </w:rPr>
        <w:t xml:space="preserve">  shall withdraw or reduce the scope of the certification based on the gravity of situation (refer to </w:t>
      </w:r>
      <w:r w:rsidR="000256E2" w:rsidRPr="00D84931">
        <w:rPr>
          <w:rFonts w:eastAsia="Arial"/>
          <w:sz w:val="22"/>
          <w:szCs w:val="22"/>
        </w:rPr>
        <w:t xml:space="preserve">Procedure for Suspension and withdrawal </w:t>
      </w:r>
      <w:r w:rsidR="002014A8" w:rsidRPr="00D84931">
        <w:rPr>
          <w:rFonts w:eastAsia="Arial"/>
          <w:sz w:val="22"/>
          <w:szCs w:val="22"/>
        </w:rPr>
        <w:t>further).</w:t>
      </w:r>
    </w:p>
    <w:p w14:paraId="59C7BB7C" w14:textId="77777777" w:rsidR="00AE08B0" w:rsidRPr="00D84931" w:rsidRDefault="002014A8" w:rsidP="00D54BA7">
      <w:pPr>
        <w:spacing w:after="0" w:line="360" w:lineRule="auto"/>
        <w:ind w:left="720" w:right="5263" w:hanging="180"/>
        <w:jc w:val="both"/>
        <w:rPr>
          <w:rFonts w:eastAsia="Arial"/>
          <w:sz w:val="22"/>
          <w:szCs w:val="22"/>
        </w:rPr>
      </w:pPr>
      <w:r w:rsidRPr="00D84931">
        <w:rPr>
          <w:rFonts w:eastAsia="Arial"/>
          <w:sz w:val="22"/>
          <w:szCs w:val="22"/>
        </w:rPr>
        <w:t>Under imposition of suspension-</w:t>
      </w:r>
    </w:p>
    <w:p w14:paraId="5E70678D" w14:textId="77777777" w:rsidR="00AE08B0" w:rsidRPr="00D84931" w:rsidRDefault="002014A8" w:rsidP="00D54BA7">
      <w:pPr>
        <w:spacing w:after="0" w:line="360" w:lineRule="auto"/>
        <w:ind w:left="720" w:hanging="180"/>
        <w:jc w:val="both"/>
        <w:rPr>
          <w:rFonts w:eastAsia="Arial"/>
          <w:sz w:val="22"/>
          <w:szCs w:val="22"/>
        </w:rPr>
      </w:pPr>
      <w:r w:rsidRPr="00D84931">
        <w:rPr>
          <w:rFonts w:eastAsia="Arial"/>
          <w:sz w:val="22"/>
          <w:szCs w:val="22"/>
        </w:rPr>
        <w:t>1.   Client’s management shall be rendered temporarily invalid</w:t>
      </w:r>
    </w:p>
    <w:p w14:paraId="19416E75" w14:textId="77777777" w:rsidR="00AE08B0" w:rsidRPr="00D84931" w:rsidRDefault="002014A8" w:rsidP="00D54BA7">
      <w:pPr>
        <w:spacing w:after="0" w:line="360" w:lineRule="auto"/>
        <w:ind w:left="720" w:right="125" w:hanging="180"/>
        <w:jc w:val="both"/>
        <w:rPr>
          <w:rFonts w:eastAsia="Arial"/>
          <w:sz w:val="22"/>
          <w:szCs w:val="22"/>
        </w:rPr>
      </w:pPr>
      <w:r w:rsidRPr="00D84931">
        <w:rPr>
          <w:rFonts w:eastAsia="Arial"/>
          <w:sz w:val="22"/>
          <w:szCs w:val="22"/>
        </w:rPr>
        <w:t>2.   In the period of suspension, client shall refrain from further promotion of its certification (as per terms and conditions of the contract agreement)</w:t>
      </w:r>
    </w:p>
    <w:p w14:paraId="7E3736FF" w14:textId="77777777" w:rsidR="00AE08B0" w:rsidRPr="00D84931" w:rsidRDefault="002014A8" w:rsidP="00D54BA7">
      <w:pPr>
        <w:spacing w:after="0" w:line="360" w:lineRule="auto"/>
        <w:ind w:left="720" w:right="120" w:hanging="180"/>
        <w:jc w:val="both"/>
        <w:rPr>
          <w:rFonts w:eastAsia="Arial"/>
          <w:sz w:val="22"/>
          <w:szCs w:val="22"/>
        </w:rPr>
      </w:pPr>
      <w:r w:rsidRPr="00D84931">
        <w:rPr>
          <w:rFonts w:eastAsia="Arial"/>
          <w:sz w:val="22"/>
          <w:szCs w:val="22"/>
        </w:rPr>
        <w:t>3.   Suspended status of the client shall be made publicly accessible (e.g. updated on website etc.)</w:t>
      </w:r>
    </w:p>
    <w:p w14:paraId="3CC3D0B3" w14:textId="0A6D2172" w:rsidR="00AE08B0" w:rsidRPr="00D84931" w:rsidRDefault="004B2890" w:rsidP="00D54BA7">
      <w:pPr>
        <w:spacing w:after="0" w:line="360" w:lineRule="auto"/>
        <w:ind w:left="540" w:right="4350"/>
        <w:jc w:val="both"/>
        <w:rPr>
          <w:rFonts w:eastAsia="Arial"/>
          <w:sz w:val="22"/>
          <w:szCs w:val="22"/>
        </w:rPr>
      </w:pPr>
      <w:r w:rsidRPr="00D84931">
        <w:rPr>
          <w:rFonts w:eastAsia="Arial"/>
          <w:b/>
          <w:sz w:val="22"/>
          <w:szCs w:val="22"/>
        </w:rPr>
        <w:t>6</w:t>
      </w:r>
      <w:r w:rsidR="002014A8" w:rsidRPr="00D84931">
        <w:rPr>
          <w:rFonts w:eastAsia="Arial"/>
          <w:b/>
          <w:sz w:val="22"/>
          <w:szCs w:val="22"/>
        </w:rPr>
        <w:t>.2 Procedure for Withdrawal of certificate</w:t>
      </w:r>
    </w:p>
    <w:p w14:paraId="4FBEE13B" w14:textId="4C504E6F" w:rsidR="00AE08B0" w:rsidRPr="00D84931" w:rsidRDefault="00DC1891" w:rsidP="00D54BA7">
      <w:pPr>
        <w:spacing w:after="0" w:line="360" w:lineRule="auto"/>
        <w:ind w:left="540" w:right="120"/>
        <w:jc w:val="both"/>
        <w:rPr>
          <w:rFonts w:eastAsia="Arial"/>
          <w:sz w:val="22"/>
          <w:szCs w:val="22"/>
        </w:rPr>
      </w:pPr>
      <w:r w:rsidRPr="00D84931">
        <w:rPr>
          <w:rFonts w:eastAsia="Arial"/>
          <w:sz w:val="22"/>
          <w:szCs w:val="22"/>
        </w:rPr>
        <w:t xml:space="preserve">MS Agroland Services Pvt </w:t>
      </w:r>
      <w:proofErr w:type="gramStart"/>
      <w:r w:rsidRPr="00D84931">
        <w:rPr>
          <w:rFonts w:eastAsia="Arial"/>
          <w:sz w:val="22"/>
          <w:szCs w:val="22"/>
        </w:rPr>
        <w:t>Ltd</w:t>
      </w:r>
      <w:r w:rsidR="00882C4D" w:rsidRPr="00D84931">
        <w:rPr>
          <w:rFonts w:eastAsia="Arial"/>
          <w:sz w:val="22"/>
          <w:szCs w:val="22"/>
        </w:rPr>
        <w:t xml:space="preserve"> </w:t>
      </w:r>
      <w:r w:rsidR="00583066" w:rsidRPr="00D84931">
        <w:rPr>
          <w:rFonts w:eastAsia="Arial"/>
          <w:sz w:val="22"/>
          <w:szCs w:val="22"/>
        </w:rPr>
        <w:t xml:space="preserve"> </w:t>
      </w:r>
      <w:r w:rsidR="002014A8" w:rsidRPr="00D84931">
        <w:rPr>
          <w:rFonts w:eastAsia="Arial"/>
          <w:sz w:val="22"/>
          <w:szCs w:val="22"/>
        </w:rPr>
        <w:t>shall</w:t>
      </w:r>
      <w:proofErr w:type="gramEnd"/>
      <w:r w:rsidR="002014A8" w:rsidRPr="00D84931">
        <w:rPr>
          <w:rFonts w:eastAsia="Arial"/>
          <w:sz w:val="22"/>
          <w:szCs w:val="22"/>
        </w:rPr>
        <w:t xml:space="preserve"> follow the documented procedure under 7.2 to effect the withdrawal process for certificate on following reasons–</w:t>
      </w:r>
    </w:p>
    <w:p w14:paraId="68D3614F" w14:textId="321BCBEC" w:rsidR="00AE08B0" w:rsidRPr="00D84931" w:rsidRDefault="00DC1891" w:rsidP="00D54BA7">
      <w:pPr>
        <w:spacing w:after="0" w:line="360" w:lineRule="auto"/>
        <w:ind w:left="540" w:right="121" w:hanging="360"/>
        <w:jc w:val="both"/>
        <w:rPr>
          <w:rFonts w:eastAsia="Arial"/>
          <w:sz w:val="22"/>
          <w:szCs w:val="22"/>
        </w:rPr>
      </w:pPr>
      <w:r w:rsidRPr="00D84931">
        <w:rPr>
          <w:rFonts w:eastAsia="Arial"/>
          <w:sz w:val="22"/>
          <w:szCs w:val="22"/>
        </w:rPr>
        <w:t xml:space="preserve">      </w:t>
      </w:r>
      <w:r w:rsidR="002014A8" w:rsidRPr="00D84931">
        <w:rPr>
          <w:rFonts w:eastAsia="Arial"/>
          <w:sz w:val="22"/>
          <w:szCs w:val="22"/>
        </w:rPr>
        <w:t>1.   Failure to resolve the issues (that have led to suspension of certification) in six months period,</w:t>
      </w:r>
    </w:p>
    <w:p w14:paraId="1048FB7A" w14:textId="77777777" w:rsidR="00AE08B0" w:rsidRPr="00D84931" w:rsidRDefault="002014A8" w:rsidP="00D54BA7">
      <w:pPr>
        <w:spacing w:after="0" w:line="360" w:lineRule="auto"/>
        <w:ind w:left="540"/>
        <w:jc w:val="both"/>
        <w:rPr>
          <w:rFonts w:eastAsia="Arial"/>
          <w:sz w:val="22"/>
          <w:szCs w:val="22"/>
        </w:rPr>
      </w:pPr>
      <w:r w:rsidRPr="00D84931">
        <w:rPr>
          <w:rFonts w:eastAsia="Arial"/>
          <w:sz w:val="22"/>
          <w:szCs w:val="22"/>
        </w:rPr>
        <w:lastRenderedPageBreak/>
        <w:t>2.   Where entire management is impacted indirectly as result of the reduction in the scope.</w:t>
      </w:r>
    </w:p>
    <w:p w14:paraId="0194DFE5" w14:textId="77777777" w:rsidR="00AE08B0" w:rsidRPr="00D84931" w:rsidRDefault="002014A8" w:rsidP="00D54BA7">
      <w:pPr>
        <w:spacing w:after="0" w:line="360" w:lineRule="auto"/>
        <w:ind w:left="540" w:right="119"/>
        <w:jc w:val="both"/>
        <w:rPr>
          <w:rFonts w:eastAsia="Arial"/>
          <w:sz w:val="22"/>
          <w:szCs w:val="22"/>
        </w:rPr>
      </w:pPr>
      <w:r w:rsidRPr="00D84931">
        <w:rPr>
          <w:rFonts w:eastAsia="Arial"/>
          <w:sz w:val="22"/>
          <w:szCs w:val="22"/>
        </w:rPr>
        <w:t>The withdrawal of certificates may comprise of but may not be limited, to any of the following:</w:t>
      </w:r>
    </w:p>
    <w:p w14:paraId="475DF503" w14:textId="77777777" w:rsidR="00AE08B0" w:rsidRPr="00D84931" w:rsidRDefault="002014A8" w:rsidP="00D54BA7">
      <w:pPr>
        <w:spacing w:after="0" w:line="360" w:lineRule="auto"/>
        <w:ind w:left="540" w:right="5913"/>
        <w:jc w:val="both"/>
        <w:rPr>
          <w:rFonts w:eastAsia="Arial"/>
          <w:sz w:val="22"/>
          <w:szCs w:val="22"/>
        </w:rPr>
      </w:pPr>
      <w:r w:rsidRPr="00D84931">
        <w:rPr>
          <w:rFonts w:eastAsia="Arial"/>
          <w:b/>
          <w:sz w:val="22"/>
          <w:szCs w:val="22"/>
        </w:rPr>
        <w:t>Routine circumstances:</w:t>
      </w:r>
    </w:p>
    <w:p w14:paraId="7A8D3CFE" w14:textId="77777777" w:rsidR="00AE08B0" w:rsidRPr="00D84931" w:rsidRDefault="002014A8" w:rsidP="00D54BA7">
      <w:pPr>
        <w:tabs>
          <w:tab w:val="left" w:pos="1920"/>
        </w:tabs>
        <w:spacing w:after="0" w:line="360" w:lineRule="auto"/>
        <w:ind w:left="540" w:right="122" w:hanging="360"/>
        <w:jc w:val="both"/>
        <w:rPr>
          <w:rFonts w:eastAsia="Arial"/>
          <w:sz w:val="22"/>
          <w:szCs w:val="22"/>
        </w:rPr>
      </w:pPr>
      <w:r w:rsidRPr="00D84931">
        <w:rPr>
          <w:sz w:val="22"/>
          <w:szCs w:val="22"/>
        </w:rPr>
        <w:tab/>
      </w:r>
      <w:r w:rsidRPr="00D84931">
        <w:rPr>
          <w:rFonts w:eastAsia="Arial"/>
          <w:sz w:val="22"/>
          <w:szCs w:val="22"/>
        </w:rPr>
        <w:t>Failure to maintain standards identified at the routine surveillance assessment and not corrected by submission of documentary evidence.</w:t>
      </w:r>
    </w:p>
    <w:p w14:paraId="1769DDD4" w14:textId="77777777" w:rsidR="00AE08B0" w:rsidRPr="00D84931" w:rsidRDefault="002014A8" w:rsidP="00D54BA7">
      <w:pPr>
        <w:spacing w:after="0" w:line="360" w:lineRule="auto"/>
        <w:ind w:left="540"/>
        <w:jc w:val="both"/>
        <w:rPr>
          <w:sz w:val="22"/>
          <w:szCs w:val="22"/>
        </w:rPr>
      </w:pPr>
      <w:r w:rsidRPr="00D84931">
        <w:rPr>
          <w:rFonts w:eastAsia="Arial"/>
          <w:sz w:val="22"/>
          <w:szCs w:val="22"/>
        </w:rPr>
        <w:t>Failure to allow a scheduled surveillance visit to be undertaken</w:t>
      </w:r>
    </w:p>
    <w:p w14:paraId="536FC3BD" w14:textId="3E414AFF" w:rsidR="00AE08B0" w:rsidRPr="00D84931" w:rsidRDefault="002014A8" w:rsidP="00D54BA7">
      <w:pPr>
        <w:tabs>
          <w:tab w:val="left" w:pos="1920"/>
        </w:tabs>
        <w:spacing w:after="0" w:line="360" w:lineRule="auto"/>
        <w:ind w:left="540" w:right="124" w:hanging="360"/>
        <w:jc w:val="both"/>
        <w:rPr>
          <w:rFonts w:eastAsia="Arial"/>
          <w:sz w:val="22"/>
          <w:szCs w:val="22"/>
        </w:rPr>
      </w:pPr>
      <w:r w:rsidRPr="00D84931">
        <w:rPr>
          <w:sz w:val="22"/>
          <w:szCs w:val="22"/>
        </w:rPr>
        <w:tab/>
      </w:r>
      <w:proofErr w:type="gramStart"/>
      <w:r w:rsidRPr="00D84931">
        <w:rPr>
          <w:rFonts w:eastAsia="Arial"/>
          <w:sz w:val="22"/>
          <w:szCs w:val="22"/>
        </w:rPr>
        <w:t>Voluntary  withdrawal</w:t>
      </w:r>
      <w:proofErr w:type="gramEnd"/>
      <w:r w:rsidRPr="00D84931">
        <w:rPr>
          <w:rFonts w:eastAsia="Arial"/>
          <w:sz w:val="22"/>
          <w:szCs w:val="22"/>
        </w:rPr>
        <w:t xml:space="preserve">  from  the  </w:t>
      </w:r>
      <w:r w:rsidR="00DC1891" w:rsidRPr="00D84931">
        <w:rPr>
          <w:rFonts w:eastAsia="Arial"/>
          <w:sz w:val="22"/>
          <w:szCs w:val="22"/>
        </w:rPr>
        <w:t>MS Agroland Services Pvt Ltd</w:t>
      </w:r>
      <w:r w:rsidR="00882C4D" w:rsidRPr="00D84931">
        <w:rPr>
          <w:rFonts w:eastAsia="Arial"/>
          <w:sz w:val="22"/>
          <w:szCs w:val="22"/>
        </w:rPr>
        <w:t xml:space="preserve"> </w:t>
      </w:r>
      <w:r w:rsidR="00583066" w:rsidRPr="00D84931">
        <w:rPr>
          <w:rFonts w:eastAsia="Arial"/>
          <w:sz w:val="22"/>
          <w:szCs w:val="22"/>
        </w:rPr>
        <w:t xml:space="preserve">’s certification </w:t>
      </w:r>
      <w:r w:rsidRPr="00D84931">
        <w:rPr>
          <w:rFonts w:eastAsia="Arial"/>
          <w:sz w:val="22"/>
          <w:szCs w:val="22"/>
        </w:rPr>
        <w:t>scheme.</w:t>
      </w:r>
    </w:p>
    <w:p w14:paraId="01B50C92" w14:textId="77777777" w:rsidR="00AE08B0" w:rsidRPr="00D84931" w:rsidRDefault="002014A8" w:rsidP="00D54BA7">
      <w:pPr>
        <w:tabs>
          <w:tab w:val="left" w:pos="1920"/>
        </w:tabs>
        <w:spacing w:after="0" w:line="360" w:lineRule="auto"/>
        <w:ind w:left="540" w:right="126" w:hanging="360"/>
        <w:jc w:val="both"/>
        <w:rPr>
          <w:rFonts w:eastAsia="Arial"/>
          <w:sz w:val="22"/>
          <w:szCs w:val="22"/>
        </w:rPr>
      </w:pPr>
      <w:r w:rsidRPr="00D84931">
        <w:rPr>
          <w:sz w:val="22"/>
          <w:szCs w:val="22"/>
        </w:rPr>
        <w:tab/>
      </w:r>
      <w:r w:rsidRPr="00D84931">
        <w:rPr>
          <w:rFonts w:eastAsia="Arial"/>
          <w:sz w:val="22"/>
          <w:szCs w:val="22"/>
        </w:rPr>
        <w:t>Failure to pay the appropriate certification fees as agreed prior to undertaking the assessment.</w:t>
      </w:r>
    </w:p>
    <w:p w14:paraId="19AFE787" w14:textId="77777777" w:rsidR="00AE08B0" w:rsidRPr="00D84931" w:rsidRDefault="002014A8" w:rsidP="00D54BA7">
      <w:pPr>
        <w:spacing w:after="0" w:line="360" w:lineRule="auto"/>
        <w:ind w:left="540" w:right="5373"/>
        <w:jc w:val="both"/>
        <w:rPr>
          <w:rFonts w:eastAsia="Arial"/>
          <w:sz w:val="22"/>
          <w:szCs w:val="22"/>
        </w:rPr>
      </w:pPr>
      <w:r w:rsidRPr="00D84931">
        <w:rPr>
          <w:rFonts w:eastAsia="Arial"/>
          <w:b/>
          <w:sz w:val="22"/>
          <w:szCs w:val="22"/>
        </w:rPr>
        <w:t>Extraordinary circumstances</w:t>
      </w:r>
    </w:p>
    <w:p w14:paraId="0C51D926" w14:textId="77777777" w:rsidR="00AE08B0" w:rsidRPr="00D84931" w:rsidRDefault="002014A8" w:rsidP="00D54BA7">
      <w:pPr>
        <w:tabs>
          <w:tab w:val="left" w:pos="1920"/>
        </w:tabs>
        <w:spacing w:after="0" w:line="360" w:lineRule="auto"/>
        <w:ind w:left="540" w:right="122" w:hanging="360"/>
        <w:jc w:val="both"/>
        <w:rPr>
          <w:rFonts w:eastAsia="Arial"/>
          <w:sz w:val="22"/>
          <w:szCs w:val="22"/>
        </w:rPr>
      </w:pPr>
      <w:r w:rsidRPr="00D84931">
        <w:rPr>
          <w:sz w:val="22"/>
          <w:szCs w:val="22"/>
        </w:rPr>
        <w:tab/>
      </w:r>
      <w:r w:rsidRPr="00D84931">
        <w:rPr>
          <w:rFonts w:eastAsia="Arial"/>
          <w:sz w:val="22"/>
          <w:szCs w:val="22"/>
        </w:rPr>
        <w:t>Complaints   regarding   the   failure   of   the   company   to   comply   with   the requirements of the relevant standard</w:t>
      </w:r>
    </w:p>
    <w:p w14:paraId="3B044CA3" w14:textId="77777777" w:rsidR="00AE08B0" w:rsidRPr="00D84931" w:rsidRDefault="002014A8" w:rsidP="00D54BA7">
      <w:pPr>
        <w:spacing w:after="0" w:line="360" w:lineRule="auto"/>
        <w:ind w:left="540"/>
        <w:jc w:val="both"/>
        <w:rPr>
          <w:rFonts w:eastAsia="Arial"/>
          <w:sz w:val="22"/>
          <w:szCs w:val="22"/>
        </w:rPr>
      </w:pPr>
      <w:r w:rsidRPr="00D84931">
        <w:rPr>
          <w:rFonts w:eastAsia="Arial"/>
          <w:sz w:val="22"/>
          <w:szCs w:val="22"/>
        </w:rPr>
        <w:t>Deliberate, misleading use of the Certificate</w:t>
      </w:r>
    </w:p>
    <w:p w14:paraId="2EFCEE25" w14:textId="77777777" w:rsidR="00AE08B0" w:rsidRPr="00D84931" w:rsidRDefault="002014A8" w:rsidP="00D54BA7">
      <w:pPr>
        <w:spacing w:after="0" w:line="360" w:lineRule="auto"/>
        <w:ind w:left="540"/>
        <w:jc w:val="both"/>
        <w:rPr>
          <w:rFonts w:eastAsia="Arial"/>
          <w:sz w:val="22"/>
          <w:szCs w:val="22"/>
        </w:rPr>
      </w:pPr>
      <w:r w:rsidRPr="00D84931">
        <w:rPr>
          <w:rFonts w:eastAsia="Arial"/>
          <w:sz w:val="22"/>
          <w:szCs w:val="22"/>
        </w:rPr>
        <w:t>Deliberate or misleading claims relating to the scope, or level of Certificate held</w:t>
      </w:r>
    </w:p>
    <w:p w14:paraId="3848CE9E" w14:textId="77777777" w:rsidR="00AE08B0" w:rsidRPr="00D84931" w:rsidRDefault="002014A8" w:rsidP="00D54BA7">
      <w:pPr>
        <w:spacing w:after="0" w:line="360" w:lineRule="auto"/>
        <w:ind w:left="540"/>
        <w:jc w:val="both"/>
        <w:rPr>
          <w:rFonts w:eastAsia="Arial"/>
          <w:sz w:val="22"/>
          <w:szCs w:val="22"/>
        </w:rPr>
      </w:pPr>
      <w:r w:rsidRPr="00D84931">
        <w:rPr>
          <w:rFonts w:eastAsia="Arial"/>
          <w:sz w:val="22"/>
          <w:szCs w:val="22"/>
        </w:rPr>
        <w:t>The certified client requests a suspension of the certificate</w:t>
      </w:r>
    </w:p>
    <w:p w14:paraId="5C2B60AF" w14:textId="77777777" w:rsidR="00AE08B0" w:rsidRPr="00D84931" w:rsidRDefault="002014A8" w:rsidP="00D54BA7">
      <w:pPr>
        <w:spacing w:after="0" w:line="360" w:lineRule="auto"/>
        <w:ind w:left="540"/>
        <w:jc w:val="both"/>
        <w:rPr>
          <w:rFonts w:eastAsia="Arial"/>
          <w:sz w:val="22"/>
          <w:szCs w:val="22"/>
        </w:rPr>
      </w:pPr>
      <w:r w:rsidRPr="00D84931">
        <w:rPr>
          <w:rFonts w:eastAsia="Arial"/>
          <w:sz w:val="22"/>
          <w:szCs w:val="22"/>
        </w:rPr>
        <w:t>Falsification of any nature</w:t>
      </w:r>
    </w:p>
    <w:p w14:paraId="0728F8E3" w14:textId="77777777" w:rsidR="00AE08B0" w:rsidRPr="00D84931" w:rsidRDefault="002014A8" w:rsidP="00D54BA7">
      <w:pPr>
        <w:spacing w:after="0" w:line="360" w:lineRule="auto"/>
        <w:ind w:left="540"/>
        <w:jc w:val="both"/>
        <w:rPr>
          <w:rFonts w:eastAsia="Arial"/>
          <w:sz w:val="22"/>
          <w:szCs w:val="22"/>
        </w:rPr>
      </w:pPr>
      <w:r w:rsidRPr="00D84931">
        <w:rPr>
          <w:rFonts w:eastAsia="Arial"/>
          <w:sz w:val="22"/>
          <w:szCs w:val="22"/>
        </w:rPr>
        <w:t>Failure to comply with terms of contractual agreement</w:t>
      </w:r>
    </w:p>
    <w:p w14:paraId="50DB1F1E" w14:textId="1639707C" w:rsidR="00891974" w:rsidRPr="00D84931" w:rsidRDefault="00DC1891" w:rsidP="00D54BA7">
      <w:pPr>
        <w:spacing w:after="0" w:line="360" w:lineRule="auto"/>
        <w:ind w:left="540" w:right="120"/>
        <w:jc w:val="both"/>
        <w:rPr>
          <w:rFonts w:eastAsia="Arial"/>
          <w:sz w:val="22"/>
          <w:szCs w:val="22"/>
        </w:rPr>
      </w:pPr>
      <w:r w:rsidRPr="00D84931">
        <w:rPr>
          <w:rFonts w:eastAsia="Arial"/>
          <w:sz w:val="22"/>
          <w:szCs w:val="22"/>
        </w:rPr>
        <w:t>COO</w:t>
      </w:r>
      <w:r w:rsidR="002014A8" w:rsidRPr="00D84931">
        <w:rPr>
          <w:rFonts w:eastAsia="Arial"/>
          <w:sz w:val="22"/>
          <w:szCs w:val="22"/>
        </w:rPr>
        <w:t xml:space="preserve"> shall have authority to authorize withdrawal of the certificate on the recommendation of </w:t>
      </w:r>
      <w:r w:rsidRPr="00D84931">
        <w:rPr>
          <w:rFonts w:eastAsia="Arial"/>
          <w:sz w:val="22"/>
          <w:szCs w:val="22"/>
        </w:rPr>
        <w:t>Certification manager</w:t>
      </w:r>
      <w:r w:rsidR="002014A8" w:rsidRPr="00D84931">
        <w:rPr>
          <w:rFonts w:eastAsia="Arial"/>
          <w:sz w:val="22"/>
          <w:szCs w:val="22"/>
        </w:rPr>
        <w:t xml:space="preserve">.  </w:t>
      </w:r>
      <w:r w:rsidR="00583066" w:rsidRPr="00D84931">
        <w:rPr>
          <w:rFonts w:eastAsia="Arial"/>
          <w:sz w:val="22"/>
          <w:szCs w:val="22"/>
        </w:rPr>
        <w:t>The</w:t>
      </w:r>
      <w:r w:rsidR="002014A8" w:rsidRPr="00D84931">
        <w:rPr>
          <w:rFonts w:eastAsia="Arial"/>
          <w:sz w:val="22"/>
          <w:szCs w:val="22"/>
        </w:rPr>
        <w:t xml:space="preserve"> decision shall be taken based on investigation of Quality Manager.  </w:t>
      </w:r>
      <w:proofErr w:type="gramStart"/>
      <w:r w:rsidR="002014A8" w:rsidRPr="00D84931">
        <w:rPr>
          <w:rFonts w:eastAsia="Arial"/>
          <w:sz w:val="22"/>
          <w:szCs w:val="22"/>
        </w:rPr>
        <w:t>Based  on</w:t>
      </w:r>
      <w:proofErr w:type="gramEnd"/>
      <w:r w:rsidR="002014A8" w:rsidRPr="00D84931">
        <w:rPr>
          <w:rFonts w:eastAsia="Arial"/>
          <w:sz w:val="22"/>
          <w:szCs w:val="22"/>
        </w:rPr>
        <w:t xml:space="preserve">  need  for  decision  requirement, Technical  Head  may  advise  </w:t>
      </w:r>
    </w:p>
    <w:p w14:paraId="68D0182C" w14:textId="587069AE" w:rsidR="00AE08B0" w:rsidRPr="00D84931" w:rsidRDefault="00DC1891" w:rsidP="00D54BA7">
      <w:pPr>
        <w:spacing w:after="0" w:line="360" w:lineRule="auto"/>
        <w:ind w:left="540" w:right="120"/>
        <w:jc w:val="both"/>
        <w:rPr>
          <w:rFonts w:eastAsia="Arial"/>
          <w:sz w:val="22"/>
          <w:szCs w:val="22"/>
        </w:rPr>
      </w:pPr>
      <w:r w:rsidRPr="00D84931">
        <w:rPr>
          <w:rFonts w:eastAsia="Arial"/>
          <w:sz w:val="22"/>
          <w:szCs w:val="22"/>
        </w:rPr>
        <w:t>COO</w:t>
      </w:r>
      <w:r w:rsidR="002014A8" w:rsidRPr="00D84931">
        <w:rPr>
          <w:rFonts w:eastAsia="Arial"/>
          <w:sz w:val="22"/>
          <w:szCs w:val="22"/>
        </w:rPr>
        <w:t xml:space="preserve"> </w:t>
      </w:r>
      <w:proofErr w:type="gramStart"/>
      <w:r w:rsidR="002014A8" w:rsidRPr="00D84931">
        <w:rPr>
          <w:rFonts w:eastAsia="Arial"/>
          <w:sz w:val="22"/>
          <w:szCs w:val="22"/>
        </w:rPr>
        <w:t>to  authorize</w:t>
      </w:r>
      <w:proofErr w:type="gramEnd"/>
      <w:r w:rsidR="002014A8" w:rsidRPr="00D84931">
        <w:rPr>
          <w:rFonts w:eastAsia="Arial"/>
          <w:sz w:val="22"/>
          <w:szCs w:val="22"/>
        </w:rPr>
        <w:t xml:space="preserve">  for  investigative  audit. Based on the outcome of such investigation, decision regarding the withdrawal may be initiated and client shall be notified of the withdrawal process.  The </w:t>
      </w:r>
      <w:proofErr w:type="gramStart"/>
      <w:r w:rsidR="002014A8" w:rsidRPr="00D84931">
        <w:rPr>
          <w:rFonts w:eastAsia="Arial"/>
          <w:sz w:val="22"/>
          <w:szCs w:val="22"/>
        </w:rPr>
        <w:t>client  shall</w:t>
      </w:r>
      <w:proofErr w:type="gramEnd"/>
      <w:r w:rsidR="002014A8" w:rsidRPr="00D84931">
        <w:rPr>
          <w:rFonts w:eastAsia="Arial"/>
          <w:sz w:val="22"/>
          <w:szCs w:val="22"/>
        </w:rPr>
        <w:t xml:space="preserve"> further  be given  specified  time to take corrective  action and  certificate withdrawal process  shall  be  initiated  in  the  event  of  failure  to  respond  with  an  acceptable </w:t>
      </w:r>
      <w:proofErr w:type="spellStart"/>
      <w:r w:rsidR="002014A8" w:rsidRPr="00D84931">
        <w:rPr>
          <w:rFonts w:eastAsia="Arial"/>
          <w:sz w:val="22"/>
          <w:szCs w:val="22"/>
        </w:rPr>
        <w:t>programme</w:t>
      </w:r>
      <w:proofErr w:type="spellEnd"/>
      <w:r w:rsidR="002014A8" w:rsidRPr="00D84931">
        <w:rPr>
          <w:rFonts w:eastAsia="Arial"/>
          <w:sz w:val="22"/>
          <w:szCs w:val="22"/>
        </w:rPr>
        <w:t xml:space="preserve"> for corrective action within the time period specified, or to consent to an assessment will lead to withdrawal of the certificate. In the event where certified site is already under suspension for the past six months, no further time shall be given further before initiation of withdrawal. Following withdrawal, the status shall be made public by updating the database. Issued certificate (in original) shall be recalled back and </w:t>
      </w:r>
      <w:r w:rsidR="002014A8" w:rsidRPr="00D84931">
        <w:rPr>
          <w:rFonts w:eastAsia="Arial"/>
          <w:sz w:val="22"/>
          <w:szCs w:val="22"/>
        </w:rPr>
        <w:lastRenderedPageBreak/>
        <w:t>held in the file. The client shall right to appeal and shall be guided for filing appeal process upon request.</w:t>
      </w:r>
    </w:p>
    <w:p w14:paraId="123C3A50" w14:textId="77777777" w:rsidR="00AE08B0" w:rsidRPr="00D84931" w:rsidRDefault="002014A8" w:rsidP="00D54BA7">
      <w:pPr>
        <w:spacing w:after="0" w:line="360" w:lineRule="auto"/>
        <w:ind w:left="540" w:right="119"/>
        <w:jc w:val="both"/>
        <w:rPr>
          <w:rFonts w:eastAsia="Arial"/>
          <w:sz w:val="22"/>
          <w:szCs w:val="22"/>
        </w:rPr>
      </w:pPr>
      <w:r w:rsidRPr="00D84931">
        <w:rPr>
          <w:rFonts w:eastAsia="Arial"/>
          <w:sz w:val="22"/>
          <w:szCs w:val="22"/>
        </w:rPr>
        <w:t>Where a client’s certificate has been withdrawn and there has been no rectification of issues within the specified timescale or their certificate has expired, then the only way for a client to reinstate their certificate is by arranging a re-audit.</w:t>
      </w:r>
    </w:p>
    <w:p w14:paraId="2B99F6B4" w14:textId="617668D8" w:rsidR="00AE08B0" w:rsidRPr="00D84931" w:rsidRDefault="00D54BA7" w:rsidP="00D54BA7">
      <w:pPr>
        <w:spacing w:after="0" w:line="360" w:lineRule="auto"/>
        <w:ind w:right="4756"/>
        <w:jc w:val="both"/>
        <w:rPr>
          <w:rFonts w:eastAsia="Arial"/>
          <w:sz w:val="22"/>
          <w:szCs w:val="22"/>
        </w:rPr>
      </w:pPr>
      <w:r w:rsidRPr="00D84931">
        <w:rPr>
          <w:rFonts w:eastAsia="Arial"/>
          <w:b/>
          <w:sz w:val="22"/>
          <w:szCs w:val="22"/>
        </w:rPr>
        <w:t xml:space="preserve">        </w:t>
      </w:r>
      <w:r w:rsidR="004B2890" w:rsidRPr="00D84931">
        <w:rPr>
          <w:rFonts w:eastAsia="Arial"/>
          <w:b/>
          <w:sz w:val="22"/>
          <w:szCs w:val="22"/>
        </w:rPr>
        <w:t>6</w:t>
      </w:r>
      <w:r w:rsidR="002014A8" w:rsidRPr="00D84931">
        <w:rPr>
          <w:rFonts w:eastAsia="Arial"/>
          <w:b/>
          <w:sz w:val="22"/>
          <w:szCs w:val="22"/>
        </w:rPr>
        <w:t>.3 Procedure for reduction in scope</w:t>
      </w:r>
    </w:p>
    <w:p w14:paraId="4C9A1A9A" w14:textId="51360413" w:rsidR="00AE08B0" w:rsidRPr="00D84931" w:rsidRDefault="002014A8" w:rsidP="00D54BA7">
      <w:pPr>
        <w:spacing w:after="0" w:line="360" w:lineRule="auto"/>
        <w:ind w:left="630" w:right="121"/>
        <w:jc w:val="both"/>
        <w:rPr>
          <w:rFonts w:eastAsia="Arial"/>
          <w:sz w:val="22"/>
          <w:szCs w:val="22"/>
        </w:rPr>
      </w:pPr>
      <w:r w:rsidRPr="00D84931">
        <w:rPr>
          <w:rFonts w:eastAsia="Arial"/>
          <w:sz w:val="22"/>
          <w:szCs w:val="22"/>
        </w:rPr>
        <w:t xml:space="preserve">Failure to resolve the issues (that have led to suspension of certification) in six months </w:t>
      </w:r>
      <w:proofErr w:type="gramStart"/>
      <w:r w:rsidRPr="00D84931">
        <w:rPr>
          <w:rFonts w:eastAsia="Arial"/>
          <w:sz w:val="22"/>
          <w:szCs w:val="22"/>
        </w:rPr>
        <w:t>period  shall</w:t>
      </w:r>
      <w:proofErr w:type="gramEnd"/>
      <w:r w:rsidRPr="00D84931">
        <w:rPr>
          <w:rFonts w:eastAsia="Arial"/>
          <w:sz w:val="22"/>
          <w:szCs w:val="22"/>
        </w:rPr>
        <w:t xml:space="preserve">  result  in  reduction  of  scope  of  certification  to  exclude  the  parts  not meeting the requirements. Such reductions shall be in line with the requirements of the standard used for certification. In case where reduction in scope is likely impact </w:t>
      </w:r>
      <w:proofErr w:type="gramStart"/>
      <w:r w:rsidRPr="00D84931">
        <w:rPr>
          <w:rFonts w:eastAsia="Arial"/>
          <w:sz w:val="22"/>
          <w:szCs w:val="22"/>
        </w:rPr>
        <w:t>the  entire</w:t>
      </w:r>
      <w:proofErr w:type="gramEnd"/>
      <w:r w:rsidRPr="00D84931">
        <w:rPr>
          <w:rFonts w:eastAsia="Arial"/>
          <w:sz w:val="22"/>
          <w:szCs w:val="22"/>
        </w:rPr>
        <w:t xml:space="preserve">  </w:t>
      </w:r>
      <w:r w:rsidR="00E41E7E" w:rsidRPr="00D84931">
        <w:rPr>
          <w:rFonts w:eastAsia="Arial"/>
          <w:sz w:val="22"/>
          <w:szCs w:val="22"/>
        </w:rPr>
        <w:t>Organic</w:t>
      </w:r>
      <w:r w:rsidRPr="00D84931">
        <w:rPr>
          <w:rFonts w:eastAsia="Arial"/>
          <w:sz w:val="22"/>
          <w:szCs w:val="22"/>
        </w:rPr>
        <w:t>,  reduction  shall  not  be  permitted  and  in  this eventuality withdrawal shall be initiated.</w:t>
      </w:r>
    </w:p>
    <w:p w14:paraId="4EFB5D29" w14:textId="4CB4C1AD" w:rsidR="00AE08B0" w:rsidRPr="00D84931" w:rsidRDefault="00DC1891" w:rsidP="00D54BA7">
      <w:pPr>
        <w:spacing w:after="0" w:line="360" w:lineRule="auto"/>
        <w:ind w:left="630" w:right="120"/>
        <w:jc w:val="both"/>
        <w:rPr>
          <w:rFonts w:eastAsia="Arial"/>
          <w:sz w:val="22"/>
          <w:szCs w:val="22"/>
        </w:rPr>
        <w:sectPr w:rsidR="00AE08B0" w:rsidRPr="00D84931" w:rsidSect="00407754">
          <w:headerReference w:type="default" r:id="rId8"/>
          <w:footerReference w:type="default" r:id="rId9"/>
          <w:pgSz w:w="12240" w:h="15840"/>
          <w:pgMar w:top="2100" w:right="1280" w:bottom="280" w:left="1320" w:header="719" w:footer="0" w:gutter="0"/>
          <w:cols w:space="720"/>
        </w:sectPr>
      </w:pPr>
      <w:r w:rsidRPr="00D84931">
        <w:rPr>
          <w:rFonts w:eastAsia="Arial"/>
          <w:sz w:val="22"/>
          <w:szCs w:val="22"/>
        </w:rPr>
        <w:t>COO</w:t>
      </w:r>
      <w:r w:rsidR="002014A8" w:rsidRPr="00D84931">
        <w:rPr>
          <w:rFonts w:eastAsia="Arial"/>
          <w:sz w:val="22"/>
          <w:szCs w:val="22"/>
        </w:rPr>
        <w:t xml:space="preserve"> </w:t>
      </w:r>
      <w:proofErr w:type="gramStart"/>
      <w:r w:rsidR="002014A8" w:rsidRPr="00D84931">
        <w:rPr>
          <w:rFonts w:eastAsia="Arial"/>
          <w:sz w:val="22"/>
          <w:szCs w:val="22"/>
        </w:rPr>
        <w:t>shall  have</w:t>
      </w:r>
      <w:proofErr w:type="gramEnd"/>
      <w:r w:rsidR="002014A8" w:rsidRPr="00D84931">
        <w:rPr>
          <w:rFonts w:eastAsia="Arial"/>
          <w:sz w:val="22"/>
          <w:szCs w:val="22"/>
        </w:rPr>
        <w:t xml:space="preserve">  authority  to  authorize  reduction  of  the  scope  of  the certificate on the recommendation of Quality Manager</w:t>
      </w:r>
    </w:p>
    <w:p w14:paraId="3F40AC84" w14:textId="5AB4D237" w:rsidR="00AE08B0" w:rsidRPr="00D84931" w:rsidRDefault="00DC1891" w:rsidP="00D54BA7">
      <w:pPr>
        <w:spacing w:after="0" w:line="360" w:lineRule="auto"/>
        <w:ind w:left="630" w:right="117"/>
        <w:jc w:val="both"/>
        <w:rPr>
          <w:rFonts w:eastAsia="Arial"/>
          <w:sz w:val="22"/>
          <w:szCs w:val="22"/>
        </w:rPr>
      </w:pPr>
      <w:r w:rsidRPr="00D84931">
        <w:rPr>
          <w:rFonts w:eastAsia="Arial"/>
          <w:sz w:val="22"/>
          <w:szCs w:val="22"/>
        </w:rPr>
        <w:t xml:space="preserve">MS Agroland Services Pvt </w:t>
      </w:r>
      <w:proofErr w:type="gramStart"/>
      <w:r w:rsidRPr="00D84931">
        <w:rPr>
          <w:rFonts w:eastAsia="Arial"/>
          <w:sz w:val="22"/>
          <w:szCs w:val="22"/>
        </w:rPr>
        <w:t>Ltd</w:t>
      </w:r>
      <w:r w:rsidR="00882C4D" w:rsidRPr="00D84931">
        <w:rPr>
          <w:rFonts w:eastAsia="Arial"/>
          <w:sz w:val="22"/>
          <w:szCs w:val="22"/>
        </w:rPr>
        <w:t xml:space="preserve"> </w:t>
      </w:r>
      <w:r w:rsidR="00583066" w:rsidRPr="00D84931">
        <w:rPr>
          <w:rFonts w:eastAsia="Arial"/>
          <w:sz w:val="22"/>
          <w:szCs w:val="22"/>
        </w:rPr>
        <w:t xml:space="preserve"> </w:t>
      </w:r>
      <w:r w:rsidR="002014A8" w:rsidRPr="00D84931">
        <w:rPr>
          <w:rFonts w:eastAsia="Arial"/>
          <w:sz w:val="22"/>
          <w:szCs w:val="22"/>
        </w:rPr>
        <w:t>shall</w:t>
      </w:r>
      <w:proofErr w:type="gramEnd"/>
      <w:r w:rsidR="002014A8" w:rsidRPr="00D84931">
        <w:rPr>
          <w:rFonts w:eastAsia="Arial"/>
          <w:sz w:val="22"/>
          <w:szCs w:val="22"/>
        </w:rPr>
        <w:t xml:space="preserve"> correctly update the reduction in scope status upon request to any party. The reduction in status of the client shall also be made publicly accessible.</w:t>
      </w:r>
    </w:p>
    <w:p w14:paraId="2F272B6E" w14:textId="16BBAA88" w:rsidR="00AE08B0" w:rsidRPr="00D84931" w:rsidRDefault="004B2890" w:rsidP="00D54BA7">
      <w:pPr>
        <w:spacing w:after="0" w:line="360" w:lineRule="auto"/>
        <w:ind w:left="480"/>
        <w:jc w:val="both"/>
        <w:rPr>
          <w:rFonts w:eastAsia="Arial"/>
          <w:sz w:val="22"/>
          <w:szCs w:val="22"/>
        </w:rPr>
      </w:pPr>
      <w:r w:rsidRPr="00D84931">
        <w:rPr>
          <w:rFonts w:eastAsia="Arial"/>
          <w:sz w:val="22"/>
          <w:szCs w:val="22"/>
        </w:rPr>
        <w:t>7</w:t>
      </w:r>
      <w:r w:rsidR="002014A8" w:rsidRPr="00D84931">
        <w:rPr>
          <w:rFonts w:eastAsia="Arial"/>
          <w:sz w:val="22"/>
          <w:szCs w:val="22"/>
        </w:rPr>
        <w:t xml:space="preserve">.  </w:t>
      </w:r>
      <w:r w:rsidR="002014A8" w:rsidRPr="00D84931">
        <w:rPr>
          <w:rFonts w:eastAsia="Arial"/>
          <w:b/>
          <w:sz w:val="22"/>
          <w:szCs w:val="22"/>
        </w:rPr>
        <w:t>Transfer of Certification</w:t>
      </w:r>
    </w:p>
    <w:p w14:paraId="0CB9EEE2" w14:textId="7CE2D1AD" w:rsidR="00AE08B0" w:rsidRPr="00D84931" w:rsidRDefault="004B2890" w:rsidP="00D54BA7">
      <w:pPr>
        <w:spacing w:after="0" w:line="360" w:lineRule="auto"/>
        <w:ind w:left="1292" w:right="127" w:hanging="451"/>
        <w:jc w:val="both"/>
        <w:rPr>
          <w:rFonts w:eastAsia="Arial"/>
          <w:sz w:val="22"/>
          <w:szCs w:val="22"/>
        </w:rPr>
      </w:pPr>
      <w:proofErr w:type="gramStart"/>
      <w:r w:rsidRPr="00D84931">
        <w:rPr>
          <w:rFonts w:eastAsia="Arial"/>
          <w:sz w:val="22"/>
          <w:szCs w:val="22"/>
        </w:rPr>
        <w:t>7</w:t>
      </w:r>
      <w:r w:rsidR="002014A8" w:rsidRPr="00D84931">
        <w:rPr>
          <w:rFonts w:eastAsia="Arial"/>
          <w:sz w:val="22"/>
          <w:szCs w:val="22"/>
        </w:rPr>
        <w:t>.1  For</w:t>
      </w:r>
      <w:proofErr w:type="gramEnd"/>
      <w:r w:rsidR="002014A8" w:rsidRPr="00D84931">
        <w:rPr>
          <w:rFonts w:eastAsia="Arial"/>
          <w:sz w:val="22"/>
          <w:szCs w:val="22"/>
        </w:rPr>
        <w:t xml:space="preserve">  transfer  of  certification  from  existing  certification  body  to  </w:t>
      </w:r>
      <w:r w:rsidR="00DC1891" w:rsidRPr="00D84931">
        <w:rPr>
          <w:rFonts w:eastAsia="Arial"/>
          <w:sz w:val="22"/>
          <w:szCs w:val="22"/>
        </w:rPr>
        <w:t>MS Agroland Services Pvt Ltd</w:t>
      </w:r>
      <w:r w:rsidR="00882C4D" w:rsidRPr="00D84931">
        <w:rPr>
          <w:rFonts w:eastAsia="Arial"/>
          <w:sz w:val="22"/>
          <w:szCs w:val="22"/>
        </w:rPr>
        <w:t xml:space="preserve"> </w:t>
      </w:r>
      <w:r w:rsidR="002014A8" w:rsidRPr="00D84931">
        <w:rPr>
          <w:rFonts w:eastAsia="Arial"/>
          <w:sz w:val="22"/>
          <w:szCs w:val="22"/>
        </w:rPr>
        <w:t>,  the  applicant organization shall be required to meet the following criteria-</w:t>
      </w:r>
    </w:p>
    <w:p w14:paraId="540E185C" w14:textId="695F11F0" w:rsidR="00AE08B0" w:rsidRPr="00D84931" w:rsidRDefault="002014A8" w:rsidP="00D54BA7">
      <w:pPr>
        <w:tabs>
          <w:tab w:val="left" w:pos="1560"/>
        </w:tabs>
        <w:spacing w:after="0" w:line="360" w:lineRule="auto"/>
        <w:ind w:left="1740" w:right="118" w:hanging="464"/>
        <w:jc w:val="both"/>
        <w:rPr>
          <w:rFonts w:eastAsia="Arial"/>
          <w:sz w:val="22"/>
          <w:szCs w:val="22"/>
        </w:rPr>
      </w:pPr>
      <w:r w:rsidRPr="00D84931">
        <w:rPr>
          <w:rFonts w:eastAsia="Arial"/>
          <w:sz w:val="22"/>
          <w:szCs w:val="22"/>
        </w:rPr>
        <w:t>I.</w:t>
      </w:r>
      <w:r w:rsidRPr="00D84931">
        <w:rPr>
          <w:rFonts w:eastAsia="Arial"/>
          <w:sz w:val="22"/>
          <w:szCs w:val="22"/>
        </w:rPr>
        <w:tab/>
        <w:t xml:space="preserve">Transfer of certification shall be permissible only for scopes for which </w:t>
      </w:r>
      <w:r w:rsidR="00DC1891" w:rsidRPr="00D84931">
        <w:rPr>
          <w:rFonts w:eastAsia="Arial"/>
          <w:sz w:val="22"/>
          <w:szCs w:val="22"/>
        </w:rPr>
        <w:t>MS Agroland Services Pvt Ltd</w:t>
      </w:r>
      <w:r w:rsidR="00882C4D" w:rsidRPr="00D84931">
        <w:rPr>
          <w:rFonts w:eastAsia="Arial"/>
          <w:sz w:val="22"/>
          <w:szCs w:val="22"/>
        </w:rPr>
        <w:t xml:space="preserve"> </w:t>
      </w:r>
      <w:r w:rsidRPr="00D84931">
        <w:rPr>
          <w:rFonts w:eastAsia="Arial"/>
          <w:sz w:val="22"/>
          <w:szCs w:val="22"/>
        </w:rPr>
        <w:t xml:space="preserve">  hold</w:t>
      </w:r>
      <w:r w:rsidR="001454F7" w:rsidRPr="00D84931">
        <w:rPr>
          <w:rFonts w:eastAsia="Arial"/>
          <w:sz w:val="22"/>
          <w:szCs w:val="22"/>
        </w:rPr>
        <w:t xml:space="preserve"> </w:t>
      </w:r>
      <w:r w:rsidR="006F2774" w:rsidRPr="00D84931">
        <w:rPr>
          <w:rFonts w:eastAsia="Arial"/>
          <w:sz w:val="22"/>
          <w:szCs w:val="22"/>
        </w:rPr>
        <w:t>Regulations (EU) 2018/</w:t>
      </w:r>
      <w:proofErr w:type="gramStart"/>
      <w:r w:rsidR="006F2774" w:rsidRPr="00D84931">
        <w:rPr>
          <w:rFonts w:eastAsia="Arial"/>
          <w:sz w:val="22"/>
          <w:szCs w:val="22"/>
        </w:rPr>
        <w:t xml:space="preserve">848 </w:t>
      </w:r>
      <w:r w:rsidRPr="00D84931">
        <w:rPr>
          <w:rFonts w:eastAsia="Arial"/>
          <w:sz w:val="22"/>
          <w:szCs w:val="22"/>
        </w:rPr>
        <w:t xml:space="preserve"> within</w:t>
      </w:r>
      <w:proofErr w:type="gramEnd"/>
      <w:r w:rsidRPr="00D84931">
        <w:rPr>
          <w:rFonts w:eastAsia="Arial"/>
          <w:sz w:val="22"/>
          <w:szCs w:val="22"/>
        </w:rPr>
        <w:t xml:space="preserve"> such scopes where </w:t>
      </w:r>
      <w:r w:rsidR="00DC1891" w:rsidRPr="00D84931">
        <w:rPr>
          <w:rFonts w:eastAsia="Arial"/>
          <w:sz w:val="22"/>
          <w:szCs w:val="22"/>
        </w:rPr>
        <w:t>MS Agroland Services Pvt Ltd</w:t>
      </w:r>
      <w:r w:rsidR="00882C4D" w:rsidRPr="00D84931">
        <w:rPr>
          <w:rFonts w:eastAsia="Arial"/>
          <w:sz w:val="22"/>
          <w:szCs w:val="22"/>
        </w:rPr>
        <w:t xml:space="preserve"> </w:t>
      </w:r>
      <w:r w:rsidRPr="00D84931">
        <w:rPr>
          <w:rFonts w:eastAsia="Arial"/>
          <w:sz w:val="22"/>
          <w:szCs w:val="22"/>
        </w:rPr>
        <w:t xml:space="preserve">  is meeting competence criteria (Refer to point </w:t>
      </w:r>
      <w:r w:rsidR="004B2890" w:rsidRPr="00D84931">
        <w:rPr>
          <w:rFonts w:eastAsia="Arial"/>
          <w:sz w:val="22"/>
          <w:szCs w:val="22"/>
        </w:rPr>
        <w:t>7</w:t>
      </w:r>
      <w:r w:rsidRPr="00D84931">
        <w:rPr>
          <w:rFonts w:eastAsia="Arial"/>
          <w:sz w:val="22"/>
          <w:szCs w:val="22"/>
        </w:rPr>
        <w:t>.1 of this section)</w:t>
      </w:r>
    </w:p>
    <w:p w14:paraId="3BC96D78" w14:textId="12CB0532" w:rsidR="00AE08B0" w:rsidRPr="00D84931" w:rsidRDefault="002014A8" w:rsidP="00D54BA7">
      <w:pPr>
        <w:spacing w:after="0" w:line="360" w:lineRule="auto"/>
        <w:ind w:left="1740" w:right="120" w:hanging="454"/>
        <w:jc w:val="both"/>
        <w:rPr>
          <w:rFonts w:eastAsia="Arial"/>
          <w:sz w:val="22"/>
          <w:szCs w:val="22"/>
        </w:rPr>
      </w:pPr>
      <w:r w:rsidRPr="00D84931">
        <w:rPr>
          <w:rFonts w:eastAsia="Arial"/>
          <w:sz w:val="22"/>
          <w:szCs w:val="22"/>
        </w:rPr>
        <w:t xml:space="preserve">II.    The applicant organization shall obtain NOC (No Objection Certificate) from existing certification body. NOC letter shall enable to provide </w:t>
      </w:r>
      <w:r w:rsidR="00DC1891" w:rsidRPr="00D84931">
        <w:rPr>
          <w:rFonts w:eastAsia="Arial"/>
          <w:sz w:val="22"/>
          <w:szCs w:val="22"/>
        </w:rPr>
        <w:t xml:space="preserve">MS Agroland Services Pvt </w:t>
      </w:r>
      <w:proofErr w:type="gramStart"/>
      <w:r w:rsidR="00DC1891" w:rsidRPr="00D84931">
        <w:rPr>
          <w:rFonts w:eastAsia="Arial"/>
          <w:sz w:val="22"/>
          <w:szCs w:val="22"/>
        </w:rPr>
        <w:t>Ltd</w:t>
      </w:r>
      <w:r w:rsidR="001454F7" w:rsidRPr="00D84931">
        <w:rPr>
          <w:rFonts w:eastAsia="Arial"/>
          <w:sz w:val="22"/>
          <w:szCs w:val="22"/>
        </w:rPr>
        <w:t xml:space="preserve">  </w:t>
      </w:r>
      <w:r w:rsidRPr="00D84931">
        <w:rPr>
          <w:rFonts w:eastAsia="Arial"/>
          <w:sz w:val="22"/>
          <w:szCs w:val="22"/>
        </w:rPr>
        <w:t>to</w:t>
      </w:r>
      <w:proofErr w:type="gramEnd"/>
      <w:r w:rsidRPr="00D84931">
        <w:rPr>
          <w:rFonts w:eastAsia="Arial"/>
          <w:sz w:val="22"/>
          <w:szCs w:val="22"/>
        </w:rPr>
        <w:t xml:space="preserve"> conclude   that applicant   organization   have successfully closed all non-conformances (if open from previous audits) and has no pending financial dues.</w:t>
      </w:r>
    </w:p>
    <w:p w14:paraId="02212EEA" w14:textId="5EF52B47" w:rsidR="00AE08B0" w:rsidRPr="00D84931" w:rsidRDefault="002014A8" w:rsidP="00003266">
      <w:pPr>
        <w:spacing w:after="0" w:line="360" w:lineRule="auto"/>
        <w:ind w:left="1227" w:right="131"/>
        <w:jc w:val="both"/>
        <w:rPr>
          <w:rFonts w:eastAsia="Arial"/>
          <w:sz w:val="22"/>
          <w:szCs w:val="22"/>
        </w:rPr>
      </w:pPr>
      <w:r w:rsidRPr="00D84931">
        <w:rPr>
          <w:rFonts w:eastAsia="Arial"/>
          <w:sz w:val="22"/>
          <w:szCs w:val="22"/>
        </w:rPr>
        <w:t xml:space="preserve">III.    </w:t>
      </w:r>
      <w:proofErr w:type="gramStart"/>
      <w:r w:rsidRPr="00D84931">
        <w:rPr>
          <w:rFonts w:eastAsia="Arial"/>
          <w:sz w:val="22"/>
          <w:szCs w:val="22"/>
        </w:rPr>
        <w:t>Transfer  of</w:t>
      </w:r>
      <w:proofErr w:type="gramEnd"/>
      <w:r w:rsidRPr="00D84931">
        <w:rPr>
          <w:rFonts w:eastAsia="Arial"/>
          <w:sz w:val="22"/>
          <w:szCs w:val="22"/>
        </w:rPr>
        <w:t xml:space="preserve">  certificate  shall  be  considered  as  the  case  where  the  existing</w:t>
      </w:r>
      <w:r w:rsidR="00003266">
        <w:rPr>
          <w:rFonts w:eastAsia="Arial"/>
          <w:sz w:val="22"/>
          <w:szCs w:val="22"/>
        </w:rPr>
        <w:t xml:space="preserve"> </w:t>
      </w:r>
      <w:r w:rsidRPr="00D84931">
        <w:rPr>
          <w:rFonts w:eastAsia="Arial"/>
          <w:sz w:val="22"/>
          <w:szCs w:val="22"/>
        </w:rPr>
        <w:t xml:space="preserve">certification  body  is  holding  accreditation  to  </w:t>
      </w:r>
      <w:r w:rsidR="006F2774" w:rsidRPr="00D84931">
        <w:rPr>
          <w:rFonts w:eastAsia="Arial"/>
          <w:sz w:val="22"/>
          <w:szCs w:val="22"/>
        </w:rPr>
        <w:t>Regulations (EU) 20</w:t>
      </w:r>
      <w:r w:rsidR="00003266">
        <w:rPr>
          <w:rFonts w:eastAsia="Arial"/>
          <w:sz w:val="22"/>
          <w:szCs w:val="22"/>
        </w:rPr>
        <w:t xml:space="preserve">18/848 </w:t>
      </w:r>
      <w:r w:rsidR="006F2774" w:rsidRPr="00D84931">
        <w:rPr>
          <w:rFonts w:eastAsia="Arial"/>
          <w:sz w:val="22"/>
          <w:szCs w:val="22"/>
        </w:rPr>
        <w:t xml:space="preserve"> </w:t>
      </w:r>
      <w:r w:rsidRPr="00D84931">
        <w:rPr>
          <w:rFonts w:eastAsia="Arial"/>
          <w:sz w:val="22"/>
          <w:szCs w:val="22"/>
        </w:rPr>
        <w:t xml:space="preserve">from  </w:t>
      </w:r>
      <w:r w:rsidR="006F2774" w:rsidRPr="00D84931">
        <w:rPr>
          <w:rFonts w:eastAsia="Arial"/>
          <w:sz w:val="22"/>
          <w:szCs w:val="22"/>
        </w:rPr>
        <w:t>IOAS</w:t>
      </w:r>
      <w:r w:rsidRPr="00D84931">
        <w:rPr>
          <w:rFonts w:eastAsia="Arial"/>
          <w:sz w:val="22"/>
          <w:szCs w:val="22"/>
        </w:rPr>
        <w:t xml:space="preserve"> or equivalent </w:t>
      </w:r>
      <w:r w:rsidRPr="00D84931">
        <w:rPr>
          <w:rFonts w:eastAsia="Arial"/>
          <w:sz w:val="22"/>
          <w:szCs w:val="22"/>
        </w:rPr>
        <w:lastRenderedPageBreak/>
        <w:t xml:space="preserve">recognized accreditation bodies. Where the existing certification body of applicant organization fails to satisfy </w:t>
      </w:r>
      <w:proofErr w:type="gramStart"/>
      <w:r w:rsidRPr="00D84931">
        <w:rPr>
          <w:rFonts w:eastAsia="Arial"/>
          <w:sz w:val="22"/>
          <w:szCs w:val="22"/>
        </w:rPr>
        <w:t>this criteria</w:t>
      </w:r>
      <w:proofErr w:type="gramEnd"/>
      <w:r w:rsidRPr="00D84931">
        <w:rPr>
          <w:rFonts w:eastAsia="Arial"/>
          <w:sz w:val="22"/>
          <w:szCs w:val="22"/>
        </w:rPr>
        <w:t>, application shall be treated as a new application and in such eventualities certification shall be considered from initial stage.</w:t>
      </w:r>
    </w:p>
    <w:p w14:paraId="4E117D2E" w14:textId="77777777" w:rsidR="00AE08B0" w:rsidRPr="00D84931" w:rsidRDefault="002014A8" w:rsidP="00D54BA7">
      <w:pPr>
        <w:spacing w:after="0" w:line="360" w:lineRule="auto"/>
        <w:ind w:left="1740" w:right="122" w:hanging="540"/>
        <w:jc w:val="both"/>
        <w:rPr>
          <w:rFonts w:eastAsia="Arial"/>
          <w:sz w:val="22"/>
          <w:szCs w:val="22"/>
        </w:rPr>
      </w:pPr>
      <w:r w:rsidRPr="00D84931">
        <w:rPr>
          <w:rFonts w:eastAsia="Arial"/>
          <w:sz w:val="22"/>
          <w:szCs w:val="22"/>
        </w:rPr>
        <w:t>IV.    All non-compliances from previous audit shall be successfully addressed and closed out.</w:t>
      </w:r>
    </w:p>
    <w:p w14:paraId="0FFC3412" w14:textId="77777777" w:rsidR="00AE08B0" w:rsidRPr="00D84931" w:rsidRDefault="002014A8" w:rsidP="00D54BA7">
      <w:pPr>
        <w:spacing w:after="0" w:line="360" w:lineRule="auto"/>
        <w:ind w:left="1263" w:right="127"/>
        <w:jc w:val="both"/>
        <w:rPr>
          <w:rFonts w:eastAsia="Arial"/>
          <w:sz w:val="22"/>
          <w:szCs w:val="22"/>
        </w:rPr>
      </w:pPr>
      <w:r w:rsidRPr="00D84931">
        <w:rPr>
          <w:rFonts w:eastAsia="Arial"/>
          <w:sz w:val="22"/>
          <w:szCs w:val="22"/>
        </w:rPr>
        <w:t xml:space="preserve">V.    Transfer of certification shall be considered only in the cases </w:t>
      </w:r>
      <w:proofErr w:type="gramStart"/>
      <w:r w:rsidRPr="00D84931">
        <w:rPr>
          <w:rFonts w:eastAsia="Arial"/>
          <w:sz w:val="22"/>
          <w:szCs w:val="22"/>
        </w:rPr>
        <w:t>where</w:t>
      </w:r>
      <w:proofErr w:type="gramEnd"/>
      <w:r w:rsidRPr="00D84931">
        <w:rPr>
          <w:rFonts w:eastAsia="Arial"/>
          <w:sz w:val="22"/>
          <w:szCs w:val="22"/>
        </w:rPr>
        <w:t xml:space="preserve"> certification</w:t>
      </w:r>
    </w:p>
    <w:p w14:paraId="59663F4D" w14:textId="77777777" w:rsidR="00AE08B0" w:rsidRPr="00D84931" w:rsidRDefault="002014A8" w:rsidP="00D54BA7">
      <w:pPr>
        <w:spacing w:after="0" w:line="360" w:lineRule="auto"/>
        <w:ind w:left="1740" w:right="1608"/>
        <w:jc w:val="both"/>
        <w:rPr>
          <w:rFonts w:eastAsia="Arial"/>
          <w:sz w:val="22"/>
          <w:szCs w:val="22"/>
        </w:rPr>
      </w:pPr>
      <w:r w:rsidRPr="00D84931">
        <w:rPr>
          <w:rFonts w:eastAsia="Arial"/>
          <w:sz w:val="22"/>
          <w:szCs w:val="22"/>
        </w:rPr>
        <w:t>at time of transfer application is valid (at least 30 days to expiry).</w:t>
      </w:r>
    </w:p>
    <w:p w14:paraId="42973F9E" w14:textId="77777777" w:rsidR="00AE08B0" w:rsidRPr="00D84931" w:rsidRDefault="00AE08B0" w:rsidP="00D54BA7">
      <w:pPr>
        <w:spacing w:after="0" w:line="360" w:lineRule="auto"/>
        <w:ind w:left="1740" w:right="1608"/>
        <w:jc w:val="both"/>
        <w:rPr>
          <w:rFonts w:eastAsia="Arial"/>
          <w:sz w:val="22"/>
          <w:szCs w:val="22"/>
        </w:rPr>
      </w:pPr>
    </w:p>
    <w:p w14:paraId="3F7077A6" w14:textId="4B530B0B" w:rsidR="00AE08B0" w:rsidRPr="00D84931" w:rsidRDefault="004B2890" w:rsidP="00D54BA7">
      <w:pPr>
        <w:spacing w:after="0" w:line="360" w:lineRule="auto"/>
        <w:ind w:left="840"/>
        <w:jc w:val="both"/>
        <w:rPr>
          <w:rFonts w:eastAsia="Arial"/>
          <w:sz w:val="22"/>
          <w:szCs w:val="22"/>
        </w:rPr>
      </w:pPr>
      <w:r w:rsidRPr="00D84931">
        <w:rPr>
          <w:rFonts w:eastAsia="Arial"/>
          <w:sz w:val="22"/>
          <w:szCs w:val="22"/>
        </w:rPr>
        <w:t>7</w:t>
      </w:r>
      <w:r w:rsidR="002014A8" w:rsidRPr="00D84931">
        <w:rPr>
          <w:rFonts w:eastAsia="Arial"/>
          <w:sz w:val="22"/>
          <w:szCs w:val="22"/>
        </w:rPr>
        <w:t>.2 The procedure shall be operated in the following manner –</w:t>
      </w:r>
    </w:p>
    <w:p w14:paraId="33460A33" w14:textId="2E446FB8" w:rsidR="00AE08B0" w:rsidRPr="00D84931" w:rsidRDefault="002014A8" w:rsidP="00003266">
      <w:pPr>
        <w:tabs>
          <w:tab w:val="left" w:pos="1740"/>
        </w:tabs>
        <w:spacing w:after="0" w:line="360" w:lineRule="auto"/>
        <w:ind w:left="1740" w:right="122" w:hanging="540"/>
        <w:jc w:val="both"/>
        <w:rPr>
          <w:rFonts w:eastAsia="Arial"/>
          <w:sz w:val="22"/>
          <w:szCs w:val="22"/>
        </w:rPr>
      </w:pPr>
      <w:r w:rsidRPr="00D84931">
        <w:rPr>
          <w:rFonts w:eastAsia="Arial"/>
          <w:sz w:val="22"/>
          <w:szCs w:val="22"/>
        </w:rPr>
        <w:t>1.</w:t>
      </w:r>
      <w:r w:rsidRPr="00D84931">
        <w:rPr>
          <w:rFonts w:eastAsia="Arial"/>
          <w:sz w:val="22"/>
          <w:szCs w:val="22"/>
        </w:rPr>
        <w:tab/>
        <w:t xml:space="preserve">The application shall be laid for review by Quality Manager. The applicant shall </w:t>
      </w:r>
      <w:proofErr w:type="gramStart"/>
      <w:r w:rsidRPr="00D84931">
        <w:rPr>
          <w:rFonts w:eastAsia="Arial"/>
          <w:sz w:val="22"/>
          <w:szCs w:val="22"/>
        </w:rPr>
        <w:t>be  guided</w:t>
      </w:r>
      <w:proofErr w:type="gramEnd"/>
      <w:r w:rsidRPr="00D84931">
        <w:rPr>
          <w:rFonts w:eastAsia="Arial"/>
          <w:sz w:val="22"/>
          <w:szCs w:val="22"/>
        </w:rPr>
        <w:t xml:space="preserve">  to  complete  application  form  and  submit  following  documents  (as minimum)</w:t>
      </w:r>
      <w:r w:rsidR="00003266">
        <w:rPr>
          <w:rFonts w:eastAsia="Arial"/>
          <w:sz w:val="22"/>
          <w:szCs w:val="22"/>
        </w:rPr>
        <w:t xml:space="preserve"> </w:t>
      </w:r>
      <w:r w:rsidRPr="00D84931">
        <w:rPr>
          <w:rFonts w:eastAsia="Arial"/>
          <w:sz w:val="22"/>
          <w:szCs w:val="22"/>
        </w:rPr>
        <w:t>–</w:t>
      </w:r>
      <w:r w:rsidR="00003266">
        <w:rPr>
          <w:rFonts w:eastAsia="Arial"/>
          <w:sz w:val="22"/>
          <w:szCs w:val="22"/>
        </w:rPr>
        <w:t xml:space="preserve"> </w:t>
      </w:r>
      <w:r w:rsidRPr="00D84931">
        <w:rPr>
          <w:rFonts w:eastAsia="Arial"/>
          <w:sz w:val="22"/>
          <w:szCs w:val="22"/>
        </w:rPr>
        <w:t>NOC from existing certification Body</w:t>
      </w:r>
    </w:p>
    <w:p w14:paraId="21020B17" w14:textId="77777777" w:rsidR="00AE08B0" w:rsidRPr="00D84931" w:rsidRDefault="002014A8" w:rsidP="00003266">
      <w:pPr>
        <w:spacing w:after="0" w:line="360" w:lineRule="auto"/>
        <w:ind w:left="990" w:hanging="90"/>
        <w:jc w:val="both"/>
        <w:rPr>
          <w:rFonts w:eastAsia="Arial"/>
          <w:sz w:val="22"/>
          <w:szCs w:val="22"/>
        </w:rPr>
      </w:pPr>
      <w:r w:rsidRPr="00D84931">
        <w:rPr>
          <w:rFonts w:eastAsia="Arial"/>
          <w:sz w:val="22"/>
          <w:szCs w:val="22"/>
        </w:rPr>
        <w:t>A copy of existing certificate</w:t>
      </w:r>
    </w:p>
    <w:p w14:paraId="66702C8C" w14:textId="77777777" w:rsidR="00AE08B0" w:rsidRPr="00D84931" w:rsidRDefault="002014A8" w:rsidP="00D54BA7">
      <w:pPr>
        <w:tabs>
          <w:tab w:val="left" w:pos="2460"/>
        </w:tabs>
        <w:spacing w:after="0" w:line="360" w:lineRule="auto"/>
        <w:ind w:left="1170" w:right="126" w:hanging="270"/>
        <w:jc w:val="both"/>
        <w:rPr>
          <w:rFonts w:eastAsia="Arial"/>
          <w:sz w:val="22"/>
          <w:szCs w:val="22"/>
        </w:rPr>
      </w:pPr>
      <w:r w:rsidRPr="00D84931">
        <w:rPr>
          <w:sz w:val="22"/>
          <w:szCs w:val="22"/>
        </w:rPr>
        <w:tab/>
      </w:r>
      <w:r w:rsidRPr="00D84931">
        <w:rPr>
          <w:rFonts w:eastAsia="Arial"/>
          <w:sz w:val="22"/>
          <w:szCs w:val="22"/>
        </w:rPr>
        <w:t>Audit reports (from previous audits), corrective actions, corrective action evidences and other audit related documentation</w:t>
      </w:r>
    </w:p>
    <w:p w14:paraId="7869E3BA" w14:textId="77777777" w:rsidR="00AE08B0" w:rsidRPr="00D84931" w:rsidRDefault="002014A8" w:rsidP="00D54BA7">
      <w:pPr>
        <w:spacing w:after="0" w:line="360" w:lineRule="auto"/>
        <w:ind w:left="1170" w:hanging="270"/>
        <w:jc w:val="both"/>
        <w:rPr>
          <w:rFonts w:eastAsia="Arial"/>
          <w:sz w:val="22"/>
          <w:szCs w:val="22"/>
        </w:rPr>
      </w:pPr>
      <w:r w:rsidRPr="00D84931">
        <w:rPr>
          <w:rFonts w:eastAsia="Arial"/>
          <w:sz w:val="22"/>
          <w:szCs w:val="22"/>
        </w:rPr>
        <w:t>Any other documentary evidences sought by reviewer</w:t>
      </w:r>
    </w:p>
    <w:p w14:paraId="185415FE" w14:textId="11091BCC" w:rsidR="006010A2" w:rsidRPr="00D84931" w:rsidRDefault="002014A8" w:rsidP="00D54BA7">
      <w:pPr>
        <w:numPr>
          <w:ilvl w:val="0"/>
          <w:numId w:val="3"/>
        </w:numPr>
        <w:tabs>
          <w:tab w:val="left" w:pos="1260"/>
        </w:tabs>
        <w:spacing w:after="0" w:line="360" w:lineRule="auto"/>
        <w:ind w:left="1080" w:right="129" w:hanging="270"/>
        <w:jc w:val="both"/>
        <w:rPr>
          <w:rFonts w:eastAsia="Arial"/>
          <w:sz w:val="22"/>
          <w:szCs w:val="22"/>
        </w:rPr>
      </w:pPr>
      <w:r w:rsidRPr="00D84931">
        <w:rPr>
          <w:rFonts w:eastAsia="Arial"/>
          <w:sz w:val="22"/>
          <w:szCs w:val="22"/>
        </w:rPr>
        <w:t xml:space="preserve">Received documentation together with application form (listed in sub-clause 1 above) shall be reviewed by Quality Manager </w:t>
      </w:r>
      <w:proofErr w:type="gramStart"/>
      <w:r w:rsidRPr="00D84931">
        <w:rPr>
          <w:rFonts w:eastAsia="Arial"/>
          <w:sz w:val="22"/>
          <w:szCs w:val="22"/>
        </w:rPr>
        <w:t>and  discuss</w:t>
      </w:r>
      <w:proofErr w:type="gramEnd"/>
      <w:r w:rsidRPr="00D84931">
        <w:rPr>
          <w:rFonts w:eastAsia="Arial"/>
          <w:sz w:val="22"/>
          <w:szCs w:val="22"/>
        </w:rPr>
        <w:t xml:space="preserve">  with  the  applicant  further  to  determine  if  any  further documentary evidences are required for review decision.</w:t>
      </w:r>
    </w:p>
    <w:p w14:paraId="1B6BBEF2" w14:textId="70A72E08" w:rsidR="006010A2" w:rsidRPr="00003266" w:rsidRDefault="002014A8" w:rsidP="00003266">
      <w:pPr>
        <w:numPr>
          <w:ilvl w:val="0"/>
          <w:numId w:val="3"/>
        </w:numPr>
        <w:tabs>
          <w:tab w:val="left" w:pos="1260"/>
        </w:tabs>
        <w:spacing w:after="0" w:line="360" w:lineRule="auto"/>
        <w:ind w:left="1080" w:right="129" w:hanging="270"/>
        <w:jc w:val="both"/>
        <w:rPr>
          <w:rFonts w:eastAsia="Arial"/>
          <w:sz w:val="22"/>
          <w:szCs w:val="22"/>
        </w:rPr>
      </w:pPr>
      <w:r w:rsidRPr="00D84931">
        <w:rPr>
          <w:rFonts w:eastAsia="Arial"/>
          <w:sz w:val="22"/>
          <w:szCs w:val="22"/>
        </w:rPr>
        <w:t xml:space="preserve">Review decision </w:t>
      </w:r>
      <w:proofErr w:type="gramStart"/>
      <w:r w:rsidRPr="00D84931">
        <w:rPr>
          <w:rFonts w:eastAsia="Arial"/>
          <w:sz w:val="22"/>
          <w:szCs w:val="22"/>
        </w:rPr>
        <w:t>shall  be</w:t>
      </w:r>
      <w:proofErr w:type="gramEnd"/>
      <w:r w:rsidRPr="00D84931">
        <w:rPr>
          <w:rFonts w:eastAsia="Arial"/>
          <w:sz w:val="22"/>
          <w:szCs w:val="22"/>
        </w:rPr>
        <w:t xml:space="preserve">  communicated  to  applicant  with  justification  for</w:t>
      </w:r>
      <w:r w:rsidR="00003266">
        <w:rPr>
          <w:rFonts w:eastAsia="Arial"/>
          <w:sz w:val="22"/>
          <w:szCs w:val="22"/>
        </w:rPr>
        <w:t xml:space="preserve"> </w:t>
      </w:r>
      <w:r w:rsidRPr="00003266">
        <w:rPr>
          <w:rFonts w:eastAsia="Arial"/>
          <w:sz w:val="22"/>
          <w:szCs w:val="22"/>
        </w:rPr>
        <w:t xml:space="preserve">acceptance or rejection/ modification within 7 days of submission of all required documentation.   In   case   of   acceptance   with   </w:t>
      </w:r>
      <w:proofErr w:type="gramStart"/>
      <w:r w:rsidRPr="00003266">
        <w:rPr>
          <w:rFonts w:eastAsia="Arial"/>
          <w:sz w:val="22"/>
          <w:szCs w:val="22"/>
        </w:rPr>
        <w:t>modification,  the</w:t>
      </w:r>
      <w:proofErr w:type="gramEnd"/>
      <w:r w:rsidRPr="00003266">
        <w:rPr>
          <w:rFonts w:eastAsia="Arial"/>
          <w:sz w:val="22"/>
          <w:szCs w:val="22"/>
        </w:rPr>
        <w:t xml:space="preserve">   applicant organization shall be communicated on the further steps of certification (including the requirement for audit).</w:t>
      </w:r>
    </w:p>
    <w:p w14:paraId="63C8A375" w14:textId="2333BCC9" w:rsidR="006010A2" w:rsidRPr="00D84931" w:rsidRDefault="002014A8" w:rsidP="00D54BA7">
      <w:pPr>
        <w:spacing w:after="0" w:line="360" w:lineRule="auto"/>
        <w:ind w:left="630" w:right="120"/>
        <w:jc w:val="both"/>
        <w:rPr>
          <w:rFonts w:eastAsia="Arial"/>
          <w:sz w:val="22"/>
          <w:szCs w:val="22"/>
        </w:rPr>
      </w:pPr>
      <w:r w:rsidRPr="00D84931">
        <w:rPr>
          <w:rFonts w:eastAsia="Arial"/>
          <w:sz w:val="22"/>
          <w:szCs w:val="22"/>
        </w:rPr>
        <w:t>4.</w:t>
      </w:r>
      <w:r w:rsidRPr="00D84931">
        <w:rPr>
          <w:rFonts w:eastAsia="Arial"/>
          <w:sz w:val="22"/>
          <w:szCs w:val="22"/>
        </w:rPr>
        <w:tab/>
        <w:t>The applicant, in cases of acceptances, shall be provided with quote proposal and other onboarding documentation like signing of Agreement etc.</w:t>
      </w:r>
    </w:p>
    <w:p w14:paraId="65485F31" w14:textId="77777777" w:rsidR="00AD1BC0" w:rsidRPr="00D84931" w:rsidRDefault="002014A8" w:rsidP="00AD1BC0">
      <w:pPr>
        <w:spacing w:after="0" w:line="360" w:lineRule="auto"/>
        <w:ind w:left="630" w:right="120"/>
        <w:jc w:val="both"/>
        <w:rPr>
          <w:rFonts w:eastAsia="Arial"/>
          <w:sz w:val="22"/>
          <w:szCs w:val="22"/>
        </w:rPr>
      </w:pPr>
      <w:r w:rsidRPr="00D84931">
        <w:rPr>
          <w:rFonts w:eastAsia="Arial"/>
          <w:sz w:val="22"/>
          <w:szCs w:val="22"/>
        </w:rPr>
        <w:t>5.</w:t>
      </w:r>
      <w:r w:rsidRPr="00D84931">
        <w:rPr>
          <w:rFonts w:eastAsia="Arial"/>
          <w:sz w:val="22"/>
          <w:szCs w:val="22"/>
        </w:rPr>
        <w:tab/>
        <w:t>All post agreement steps shall proceed in the same manner as it takes places in case of non-transfer cases</w:t>
      </w:r>
      <w:r w:rsidR="000E1862" w:rsidRPr="00D84931">
        <w:rPr>
          <w:rFonts w:eastAsia="Arial"/>
          <w:sz w:val="22"/>
          <w:szCs w:val="22"/>
        </w:rPr>
        <w:t>.</w:t>
      </w:r>
    </w:p>
    <w:p w14:paraId="7F843BEE" w14:textId="0A1ECC01" w:rsidR="00AD1BC0" w:rsidRPr="00D84931" w:rsidRDefault="00AD1BC0" w:rsidP="00AD1BC0">
      <w:pPr>
        <w:spacing w:after="0" w:line="360" w:lineRule="auto"/>
        <w:ind w:left="630" w:right="120"/>
        <w:jc w:val="both"/>
        <w:rPr>
          <w:rFonts w:eastAsia="Arial"/>
          <w:sz w:val="22"/>
          <w:szCs w:val="22"/>
        </w:rPr>
      </w:pPr>
      <w:r w:rsidRPr="00D84931">
        <w:rPr>
          <w:rFonts w:eastAsia="Arial"/>
          <w:sz w:val="22"/>
          <w:szCs w:val="22"/>
        </w:rPr>
        <w:lastRenderedPageBreak/>
        <w:t xml:space="preserve">6. </w:t>
      </w:r>
      <w:r w:rsidR="004429A5" w:rsidRPr="00D84931">
        <w:rPr>
          <w:rFonts w:eastAsia="Arial"/>
          <w:sz w:val="22"/>
          <w:szCs w:val="22"/>
        </w:rPr>
        <w:t>Data base of certificates issued, suspension</w:t>
      </w:r>
      <w:r w:rsidR="00EB4567" w:rsidRPr="00D84931">
        <w:rPr>
          <w:rFonts w:eastAsia="Arial"/>
          <w:sz w:val="22"/>
          <w:szCs w:val="22"/>
        </w:rPr>
        <w:t>,</w:t>
      </w:r>
      <w:r w:rsidR="004429A5" w:rsidRPr="00D84931">
        <w:rPr>
          <w:rFonts w:eastAsia="Arial"/>
          <w:sz w:val="22"/>
          <w:szCs w:val="22"/>
        </w:rPr>
        <w:t xml:space="preserve"> </w:t>
      </w:r>
      <w:r w:rsidR="00EB4567" w:rsidRPr="00D84931">
        <w:rPr>
          <w:rFonts w:eastAsia="Arial"/>
          <w:sz w:val="22"/>
          <w:szCs w:val="22"/>
        </w:rPr>
        <w:t xml:space="preserve">cancellation/ </w:t>
      </w:r>
      <w:r w:rsidR="00B2000B" w:rsidRPr="00D84931">
        <w:rPr>
          <w:rFonts w:eastAsia="Arial"/>
          <w:sz w:val="22"/>
          <w:szCs w:val="22"/>
        </w:rPr>
        <w:t xml:space="preserve">withdrawn, </w:t>
      </w:r>
      <w:r w:rsidR="00EB4567" w:rsidRPr="00D84931">
        <w:rPr>
          <w:rFonts w:eastAsia="Arial"/>
          <w:sz w:val="22"/>
          <w:szCs w:val="22"/>
        </w:rPr>
        <w:t>if any client/ operator changes the CB</w:t>
      </w:r>
      <w:r w:rsidR="00B2000B" w:rsidRPr="00D84931">
        <w:rPr>
          <w:rFonts w:eastAsia="Arial"/>
          <w:sz w:val="22"/>
          <w:szCs w:val="22"/>
        </w:rPr>
        <w:t xml:space="preserve"> and if any, application from operator for which certificate was cancelled earlier and was listed on</w:t>
      </w:r>
      <w:r w:rsidR="006F2774" w:rsidRPr="00D84931">
        <w:rPr>
          <w:rFonts w:eastAsia="Arial"/>
          <w:sz w:val="22"/>
          <w:szCs w:val="22"/>
        </w:rPr>
        <w:t xml:space="preserve"> TRACES. </w:t>
      </w:r>
    </w:p>
    <w:p w14:paraId="69F35D31" w14:textId="4FE8ADC3" w:rsidR="00AB2E28" w:rsidRPr="00D84931" w:rsidRDefault="00AD1BC0" w:rsidP="00AD1BC0">
      <w:pPr>
        <w:spacing w:after="0" w:line="360" w:lineRule="auto"/>
        <w:ind w:left="630" w:right="120"/>
        <w:jc w:val="both"/>
        <w:rPr>
          <w:rFonts w:eastAsia="Arial"/>
          <w:sz w:val="22"/>
          <w:szCs w:val="22"/>
        </w:rPr>
      </w:pPr>
      <w:r w:rsidRPr="00D84931">
        <w:rPr>
          <w:rFonts w:eastAsia="Arial"/>
          <w:sz w:val="22"/>
          <w:szCs w:val="22"/>
        </w:rPr>
        <w:t xml:space="preserve">7. </w:t>
      </w:r>
      <w:r w:rsidR="00B2000B" w:rsidRPr="00D84931">
        <w:rPr>
          <w:rFonts w:eastAsia="Arial"/>
          <w:sz w:val="22"/>
          <w:szCs w:val="22"/>
        </w:rPr>
        <w:t xml:space="preserve"> At any </w:t>
      </w:r>
      <w:proofErr w:type="gramStart"/>
      <w:r w:rsidR="00B2000B" w:rsidRPr="00D84931">
        <w:rPr>
          <w:rFonts w:eastAsia="Arial"/>
          <w:sz w:val="22"/>
          <w:szCs w:val="22"/>
        </w:rPr>
        <w:t>time</w:t>
      </w:r>
      <w:proofErr w:type="gramEnd"/>
      <w:r w:rsidR="00B2000B" w:rsidRPr="00D84931">
        <w:rPr>
          <w:rFonts w:eastAsia="Arial"/>
          <w:sz w:val="22"/>
          <w:szCs w:val="22"/>
        </w:rPr>
        <w:t xml:space="preserve"> clients may withdraw from MS ASPL</w:t>
      </w:r>
      <w:r w:rsidR="00AB2E28" w:rsidRPr="00D84931">
        <w:rPr>
          <w:rFonts w:eastAsia="Arial"/>
          <w:sz w:val="22"/>
          <w:szCs w:val="22"/>
        </w:rPr>
        <w:t xml:space="preserve"> certification through</w:t>
      </w:r>
      <w:r w:rsidR="00B2000B" w:rsidRPr="00D84931">
        <w:rPr>
          <w:rFonts w:eastAsia="Arial"/>
          <w:sz w:val="22"/>
          <w:szCs w:val="22"/>
        </w:rPr>
        <w:t xml:space="preserve"> written notification. The client must cease</w:t>
      </w:r>
      <w:r w:rsidR="00AB2E28" w:rsidRPr="00D84931">
        <w:rPr>
          <w:rFonts w:eastAsia="Arial"/>
          <w:sz w:val="22"/>
          <w:szCs w:val="22"/>
        </w:rPr>
        <w:t xml:space="preserve"> to use</w:t>
      </w:r>
      <w:r w:rsidR="00B2000B" w:rsidRPr="00D84931">
        <w:rPr>
          <w:rFonts w:eastAsia="Arial"/>
          <w:sz w:val="22"/>
          <w:szCs w:val="22"/>
        </w:rPr>
        <w:t xml:space="preserve"> all claims of the MS </w:t>
      </w:r>
      <w:proofErr w:type="gramStart"/>
      <w:r w:rsidR="00B2000B" w:rsidRPr="00D84931">
        <w:rPr>
          <w:rFonts w:eastAsia="Arial"/>
          <w:sz w:val="22"/>
          <w:szCs w:val="22"/>
        </w:rPr>
        <w:t xml:space="preserve">ASPL  </w:t>
      </w:r>
      <w:r w:rsidR="00AB2E28" w:rsidRPr="00D84931">
        <w:rPr>
          <w:rFonts w:eastAsia="Arial"/>
          <w:sz w:val="22"/>
          <w:szCs w:val="22"/>
        </w:rPr>
        <w:t>i.e.</w:t>
      </w:r>
      <w:proofErr w:type="gramEnd"/>
      <w:r w:rsidR="00AB2E28" w:rsidRPr="00D84931">
        <w:rPr>
          <w:rFonts w:eastAsia="Arial"/>
          <w:sz w:val="22"/>
          <w:szCs w:val="22"/>
        </w:rPr>
        <w:t xml:space="preserve"> </w:t>
      </w:r>
      <w:r w:rsidR="00B2000B" w:rsidRPr="00D84931">
        <w:rPr>
          <w:rFonts w:eastAsia="Arial"/>
          <w:sz w:val="22"/>
          <w:szCs w:val="22"/>
        </w:rPr>
        <w:t>logo and name, destroy or return all certificates, labeling and marketing materia</w:t>
      </w:r>
      <w:r w:rsidR="00F63457" w:rsidRPr="00D84931">
        <w:rPr>
          <w:rFonts w:eastAsia="Arial"/>
          <w:sz w:val="22"/>
          <w:szCs w:val="22"/>
        </w:rPr>
        <w:t xml:space="preserve">l containing reference of </w:t>
      </w:r>
      <w:r w:rsidR="00257C9D" w:rsidRPr="00D84931">
        <w:rPr>
          <w:rFonts w:eastAsia="Arial"/>
          <w:sz w:val="22"/>
          <w:szCs w:val="22"/>
        </w:rPr>
        <w:t xml:space="preserve"> MS ASPL.</w:t>
      </w:r>
      <w:r w:rsidR="00B2000B" w:rsidRPr="00D84931">
        <w:rPr>
          <w:rFonts w:eastAsia="Arial"/>
          <w:sz w:val="22"/>
          <w:szCs w:val="22"/>
        </w:rPr>
        <w:t xml:space="preserve"> </w:t>
      </w:r>
    </w:p>
    <w:p w14:paraId="3127A41C" w14:textId="1A16C624" w:rsidR="00AB2E28" w:rsidRPr="00D84931" w:rsidRDefault="00AB2E28" w:rsidP="00AD1BC0">
      <w:pPr>
        <w:spacing w:after="0" w:line="360" w:lineRule="auto"/>
        <w:ind w:left="630" w:right="120"/>
        <w:jc w:val="both"/>
        <w:rPr>
          <w:rFonts w:eastAsia="Arial"/>
          <w:sz w:val="22"/>
          <w:szCs w:val="22"/>
        </w:rPr>
      </w:pPr>
    </w:p>
    <w:p w14:paraId="30763808" w14:textId="0FA18A18" w:rsidR="00AB2E28" w:rsidRPr="00D84931" w:rsidRDefault="00B2000B" w:rsidP="00AD1BC0">
      <w:pPr>
        <w:spacing w:after="0" w:line="360" w:lineRule="auto"/>
        <w:ind w:left="630" w:right="120"/>
        <w:jc w:val="both"/>
        <w:rPr>
          <w:rFonts w:eastAsia="Arial"/>
          <w:sz w:val="22"/>
          <w:szCs w:val="22"/>
        </w:rPr>
      </w:pPr>
      <w:r w:rsidRPr="00D84931">
        <w:rPr>
          <w:rFonts w:eastAsia="Arial"/>
          <w:sz w:val="22"/>
          <w:szCs w:val="22"/>
        </w:rPr>
        <w:t xml:space="preserve">MS ASPL may also send </w:t>
      </w:r>
      <w:r w:rsidR="00AB2E28" w:rsidRPr="00D84931">
        <w:rPr>
          <w:rFonts w:eastAsia="Arial"/>
          <w:sz w:val="22"/>
          <w:szCs w:val="22"/>
        </w:rPr>
        <w:t xml:space="preserve">the </w:t>
      </w:r>
      <w:r w:rsidRPr="00D84931">
        <w:rPr>
          <w:rFonts w:eastAsia="Arial"/>
          <w:sz w:val="22"/>
          <w:szCs w:val="22"/>
        </w:rPr>
        <w:t xml:space="preserve">client a Withdrawal Letter, which notifies the client that </w:t>
      </w:r>
      <w:r w:rsidR="00AB2E28" w:rsidRPr="00D84931">
        <w:rPr>
          <w:rFonts w:eastAsia="Arial"/>
          <w:sz w:val="22"/>
          <w:szCs w:val="22"/>
        </w:rPr>
        <w:t xml:space="preserve">client </w:t>
      </w:r>
      <w:r w:rsidRPr="00D84931">
        <w:rPr>
          <w:rFonts w:eastAsia="Arial"/>
          <w:sz w:val="22"/>
          <w:szCs w:val="22"/>
        </w:rPr>
        <w:t xml:space="preserve">has voluntarily </w:t>
      </w:r>
      <w:proofErr w:type="gramStart"/>
      <w:r w:rsidRPr="00D84931">
        <w:rPr>
          <w:rFonts w:eastAsia="Arial"/>
          <w:sz w:val="22"/>
          <w:szCs w:val="22"/>
        </w:rPr>
        <w:t>withdrawn  from</w:t>
      </w:r>
      <w:proofErr w:type="gramEnd"/>
      <w:r w:rsidRPr="00D84931">
        <w:rPr>
          <w:rFonts w:eastAsia="Arial"/>
          <w:sz w:val="22"/>
          <w:szCs w:val="22"/>
        </w:rPr>
        <w:t xml:space="preserve"> certification</w:t>
      </w:r>
      <w:r w:rsidR="00AB2E28" w:rsidRPr="00D84931">
        <w:rPr>
          <w:rFonts w:eastAsia="Arial"/>
          <w:sz w:val="22"/>
          <w:szCs w:val="22"/>
        </w:rPr>
        <w:t>.</w:t>
      </w:r>
    </w:p>
    <w:p w14:paraId="4B8AFD92" w14:textId="433B796F" w:rsidR="00B2000B" w:rsidRPr="00D84931" w:rsidRDefault="00AB2E28" w:rsidP="00AD1BC0">
      <w:pPr>
        <w:spacing w:after="0" w:line="360" w:lineRule="auto"/>
        <w:ind w:left="630" w:right="120"/>
        <w:jc w:val="both"/>
        <w:rPr>
          <w:rFonts w:eastAsia="Arial"/>
          <w:sz w:val="22"/>
          <w:szCs w:val="22"/>
        </w:rPr>
      </w:pPr>
      <w:r w:rsidRPr="00D84931">
        <w:rPr>
          <w:rFonts w:eastAsia="Arial"/>
          <w:sz w:val="22"/>
          <w:szCs w:val="22"/>
        </w:rPr>
        <w:t xml:space="preserve">MS ASPL may also discontinue the certification of client </w:t>
      </w:r>
      <w:r w:rsidR="00B2000B" w:rsidRPr="00D84931">
        <w:rPr>
          <w:rFonts w:eastAsia="Arial"/>
          <w:sz w:val="22"/>
          <w:szCs w:val="22"/>
        </w:rPr>
        <w:t>due to a lack in the annual re-certification or lack of response within the designated renewal timeframe.</w:t>
      </w:r>
    </w:p>
    <w:p w14:paraId="58092510" w14:textId="77777777" w:rsidR="00AB2E28" w:rsidRPr="00D84931" w:rsidRDefault="00AB2E28" w:rsidP="00AD1BC0">
      <w:pPr>
        <w:spacing w:after="0" w:line="360" w:lineRule="auto"/>
        <w:ind w:left="630" w:right="120"/>
        <w:jc w:val="both"/>
        <w:rPr>
          <w:rFonts w:eastAsia="Arial"/>
          <w:sz w:val="22"/>
          <w:szCs w:val="22"/>
        </w:rPr>
      </w:pPr>
    </w:p>
    <w:p w14:paraId="30D8C231" w14:textId="754964AD" w:rsidR="00AB2E28" w:rsidRPr="00D84931" w:rsidRDefault="00AB2E28" w:rsidP="00AB2E28">
      <w:pPr>
        <w:spacing w:after="0" w:line="360" w:lineRule="auto"/>
        <w:ind w:left="630" w:right="120"/>
        <w:jc w:val="both"/>
        <w:rPr>
          <w:rFonts w:eastAsia="Arial"/>
          <w:sz w:val="22"/>
          <w:szCs w:val="22"/>
        </w:rPr>
      </w:pPr>
      <w:r w:rsidRPr="00D84931">
        <w:rPr>
          <w:rFonts w:eastAsia="Arial"/>
          <w:sz w:val="22"/>
          <w:szCs w:val="22"/>
        </w:rPr>
        <w:t xml:space="preserve">MS ASPL shall send the client a cancellation letter, which notifies the client that client has been </w:t>
      </w:r>
      <w:r w:rsidR="000100B3" w:rsidRPr="00D84931">
        <w:rPr>
          <w:rFonts w:eastAsia="Arial"/>
          <w:sz w:val="22"/>
          <w:szCs w:val="22"/>
        </w:rPr>
        <w:t>discontinued</w:t>
      </w:r>
      <w:r w:rsidRPr="00D84931">
        <w:rPr>
          <w:rFonts w:eastAsia="Arial"/>
          <w:sz w:val="22"/>
          <w:szCs w:val="22"/>
        </w:rPr>
        <w:t xml:space="preserve"> from certification by MS ASPL due to lack in the annual re-certification or lack of response within the designated renewal timeframe.</w:t>
      </w:r>
    </w:p>
    <w:p w14:paraId="1BA835E3" w14:textId="0E0BCD48" w:rsidR="000100B3" w:rsidRPr="00D84931" w:rsidRDefault="000100B3" w:rsidP="00AB2E28">
      <w:pPr>
        <w:spacing w:after="0" w:line="360" w:lineRule="auto"/>
        <w:ind w:left="630" w:right="120"/>
        <w:jc w:val="both"/>
        <w:rPr>
          <w:rFonts w:eastAsia="Arial"/>
          <w:sz w:val="22"/>
          <w:szCs w:val="22"/>
        </w:rPr>
      </w:pPr>
    </w:p>
    <w:p w14:paraId="71DFC6C1" w14:textId="77777777" w:rsidR="00AB2E28" w:rsidRPr="00D84931" w:rsidRDefault="00AB2E28" w:rsidP="00AD1BC0">
      <w:pPr>
        <w:spacing w:after="0" w:line="360" w:lineRule="auto"/>
        <w:ind w:left="630" w:right="120"/>
        <w:jc w:val="both"/>
        <w:rPr>
          <w:rFonts w:eastAsia="Arial"/>
          <w:sz w:val="22"/>
          <w:szCs w:val="22"/>
        </w:rPr>
      </w:pPr>
    </w:p>
    <w:p w14:paraId="58150DA5" w14:textId="05DBA5BF" w:rsidR="00AE08B0" w:rsidRPr="00D84931" w:rsidRDefault="004429A5" w:rsidP="00AD1BC0">
      <w:pPr>
        <w:spacing w:after="0" w:line="360" w:lineRule="auto"/>
        <w:ind w:right="120"/>
        <w:jc w:val="both"/>
        <w:rPr>
          <w:rFonts w:eastAsia="Arial"/>
          <w:sz w:val="22"/>
          <w:szCs w:val="22"/>
        </w:rPr>
      </w:pPr>
      <w:r w:rsidRPr="00D84931">
        <w:rPr>
          <w:rFonts w:eastAsia="Arial"/>
          <w:sz w:val="22"/>
          <w:szCs w:val="22"/>
        </w:rPr>
        <w:t xml:space="preserve"> </w:t>
      </w:r>
      <w:r w:rsidR="004B2890" w:rsidRPr="00D84931">
        <w:rPr>
          <w:rFonts w:eastAsia="Arial"/>
          <w:b/>
          <w:sz w:val="22"/>
          <w:szCs w:val="22"/>
        </w:rPr>
        <w:t>8</w:t>
      </w:r>
      <w:r w:rsidR="002014A8" w:rsidRPr="00D84931">
        <w:rPr>
          <w:rFonts w:eastAsia="Arial"/>
          <w:b/>
          <w:sz w:val="22"/>
          <w:szCs w:val="22"/>
        </w:rPr>
        <w:t>. Records</w:t>
      </w:r>
    </w:p>
    <w:tbl>
      <w:tblPr>
        <w:tblStyle w:val="TableGrid"/>
        <w:tblW w:w="0" w:type="auto"/>
        <w:tblLook w:val="04A0" w:firstRow="1" w:lastRow="0" w:firstColumn="1" w:lastColumn="0" w:noHBand="0" w:noVBand="1"/>
      </w:tblPr>
      <w:tblGrid>
        <w:gridCol w:w="3823"/>
        <w:gridCol w:w="1701"/>
        <w:gridCol w:w="2835"/>
        <w:gridCol w:w="1271"/>
      </w:tblGrid>
      <w:tr w:rsidR="006010A2" w:rsidRPr="00D84931" w14:paraId="6E91D7C7" w14:textId="77777777" w:rsidTr="00B23C5F">
        <w:tc>
          <w:tcPr>
            <w:tcW w:w="3823" w:type="dxa"/>
          </w:tcPr>
          <w:p w14:paraId="2857F9BF" w14:textId="77777777" w:rsidR="006010A2" w:rsidRPr="00D84931" w:rsidRDefault="006010A2" w:rsidP="00D54BA7">
            <w:pPr>
              <w:spacing w:after="0" w:line="360" w:lineRule="auto"/>
              <w:rPr>
                <w:sz w:val="22"/>
                <w:szCs w:val="22"/>
              </w:rPr>
            </w:pPr>
            <w:r w:rsidRPr="00D84931">
              <w:rPr>
                <w:rFonts w:eastAsia="Arial"/>
                <w:b/>
                <w:position w:val="-1"/>
                <w:sz w:val="22"/>
                <w:szCs w:val="22"/>
              </w:rPr>
              <w:t xml:space="preserve">Record Name                        </w:t>
            </w:r>
          </w:p>
        </w:tc>
        <w:tc>
          <w:tcPr>
            <w:tcW w:w="1701" w:type="dxa"/>
          </w:tcPr>
          <w:p w14:paraId="5214D8A5" w14:textId="77777777" w:rsidR="006010A2" w:rsidRPr="00D84931" w:rsidRDefault="006010A2" w:rsidP="00D54BA7">
            <w:pPr>
              <w:spacing w:after="0" w:line="360" w:lineRule="auto"/>
              <w:rPr>
                <w:sz w:val="22"/>
                <w:szCs w:val="22"/>
              </w:rPr>
            </w:pPr>
            <w:r w:rsidRPr="00D84931">
              <w:rPr>
                <w:rFonts w:eastAsia="Arial"/>
                <w:b/>
                <w:position w:val="-1"/>
                <w:sz w:val="22"/>
                <w:szCs w:val="22"/>
              </w:rPr>
              <w:t>Responsibility</w:t>
            </w:r>
          </w:p>
        </w:tc>
        <w:tc>
          <w:tcPr>
            <w:tcW w:w="2835" w:type="dxa"/>
          </w:tcPr>
          <w:p w14:paraId="04C81DFE" w14:textId="77777777" w:rsidR="006010A2" w:rsidRPr="00D84931" w:rsidRDefault="006010A2" w:rsidP="00D54BA7">
            <w:pPr>
              <w:spacing w:after="0" w:line="360" w:lineRule="auto"/>
              <w:rPr>
                <w:sz w:val="22"/>
                <w:szCs w:val="22"/>
              </w:rPr>
            </w:pPr>
            <w:r w:rsidRPr="00D84931">
              <w:rPr>
                <w:rFonts w:eastAsia="Arial"/>
                <w:b/>
                <w:position w:val="-1"/>
                <w:sz w:val="22"/>
                <w:szCs w:val="22"/>
              </w:rPr>
              <w:t>Location</w:t>
            </w:r>
          </w:p>
        </w:tc>
        <w:tc>
          <w:tcPr>
            <w:tcW w:w="1271" w:type="dxa"/>
          </w:tcPr>
          <w:p w14:paraId="0C3349E8" w14:textId="77777777" w:rsidR="006010A2" w:rsidRPr="00D84931" w:rsidRDefault="006010A2" w:rsidP="00D54BA7">
            <w:pPr>
              <w:spacing w:after="0" w:line="360" w:lineRule="auto"/>
              <w:rPr>
                <w:rFonts w:eastAsia="Arial"/>
                <w:b/>
                <w:position w:val="-1"/>
                <w:sz w:val="22"/>
                <w:szCs w:val="22"/>
              </w:rPr>
            </w:pPr>
            <w:r w:rsidRPr="00D84931">
              <w:rPr>
                <w:rFonts w:eastAsia="Arial"/>
                <w:b/>
                <w:position w:val="-1"/>
                <w:sz w:val="22"/>
                <w:szCs w:val="22"/>
              </w:rPr>
              <w:t>Period</w:t>
            </w:r>
          </w:p>
          <w:p w14:paraId="26A6F857" w14:textId="77777777" w:rsidR="006010A2" w:rsidRPr="00D84931" w:rsidRDefault="006010A2" w:rsidP="00D54BA7">
            <w:pPr>
              <w:spacing w:after="0" w:line="360" w:lineRule="auto"/>
              <w:rPr>
                <w:sz w:val="22"/>
                <w:szCs w:val="22"/>
              </w:rPr>
            </w:pPr>
          </w:p>
        </w:tc>
      </w:tr>
      <w:tr w:rsidR="006010A2" w:rsidRPr="00D84931" w14:paraId="5AAD7C76" w14:textId="77777777" w:rsidTr="00B23C5F">
        <w:tc>
          <w:tcPr>
            <w:tcW w:w="3823" w:type="dxa"/>
          </w:tcPr>
          <w:p w14:paraId="4493F74C" w14:textId="6075CEFE" w:rsidR="006010A2" w:rsidRPr="00D84931" w:rsidRDefault="006010A2" w:rsidP="00D54BA7">
            <w:pPr>
              <w:spacing w:after="0" w:line="360" w:lineRule="auto"/>
              <w:rPr>
                <w:rFonts w:eastAsia="Arial"/>
                <w:sz w:val="22"/>
                <w:szCs w:val="22"/>
              </w:rPr>
            </w:pPr>
            <w:r w:rsidRPr="00D84931">
              <w:rPr>
                <w:rFonts w:eastAsia="Arial"/>
                <w:sz w:val="22"/>
                <w:szCs w:val="22"/>
              </w:rPr>
              <w:t>ASPL-CD-ANX-23</w:t>
            </w:r>
            <w:r w:rsidR="00AA7506">
              <w:rPr>
                <w:rFonts w:eastAsia="Arial"/>
                <w:sz w:val="22"/>
                <w:szCs w:val="22"/>
              </w:rPr>
              <w:t xml:space="preserve"> (EU)</w:t>
            </w:r>
            <w:r w:rsidRPr="00D84931">
              <w:rPr>
                <w:rFonts w:eastAsia="Arial"/>
                <w:sz w:val="22"/>
                <w:szCs w:val="22"/>
              </w:rPr>
              <w:t xml:space="preserve"> Data base of certificates issued and withdrawn</w:t>
            </w:r>
          </w:p>
          <w:p w14:paraId="7B82F6AF" w14:textId="77777777" w:rsidR="006010A2" w:rsidRPr="00D84931" w:rsidRDefault="006010A2" w:rsidP="00D54BA7">
            <w:pPr>
              <w:spacing w:after="0" w:line="360" w:lineRule="auto"/>
              <w:rPr>
                <w:rFonts w:eastAsia="Arial"/>
                <w:sz w:val="22"/>
                <w:szCs w:val="22"/>
              </w:rPr>
            </w:pPr>
            <w:r w:rsidRPr="00D84931">
              <w:rPr>
                <w:rFonts w:eastAsia="Arial"/>
                <w:sz w:val="22"/>
                <w:szCs w:val="22"/>
              </w:rPr>
              <w:t xml:space="preserve"> </w:t>
            </w:r>
          </w:p>
        </w:tc>
        <w:tc>
          <w:tcPr>
            <w:tcW w:w="1701" w:type="dxa"/>
          </w:tcPr>
          <w:p w14:paraId="6A3E9873" w14:textId="77777777" w:rsidR="006010A2" w:rsidRPr="00D84931" w:rsidRDefault="006010A2" w:rsidP="00D54BA7">
            <w:pPr>
              <w:spacing w:after="0" w:line="360" w:lineRule="auto"/>
              <w:rPr>
                <w:sz w:val="22"/>
                <w:szCs w:val="22"/>
              </w:rPr>
            </w:pPr>
            <w:r w:rsidRPr="00D84931">
              <w:rPr>
                <w:sz w:val="22"/>
                <w:szCs w:val="22"/>
              </w:rPr>
              <w:t>Quality Manager</w:t>
            </w:r>
          </w:p>
        </w:tc>
        <w:tc>
          <w:tcPr>
            <w:tcW w:w="2835" w:type="dxa"/>
          </w:tcPr>
          <w:p w14:paraId="7E6B5DCC" w14:textId="4EB40372" w:rsidR="006010A2" w:rsidRPr="00D84931" w:rsidRDefault="00DC1891" w:rsidP="00D54BA7">
            <w:pPr>
              <w:spacing w:after="0" w:line="360" w:lineRule="auto"/>
              <w:rPr>
                <w:sz w:val="22"/>
                <w:szCs w:val="22"/>
              </w:rPr>
            </w:pPr>
            <w:r w:rsidRPr="00D84931">
              <w:rPr>
                <w:color w:val="000000"/>
                <w:sz w:val="22"/>
                <w:szCs w:val="22"/>
              </w:rPr>
              <w:t>MS Agroland Services Pvt Ltd</w:t>
            </w:r>
            <w:r w:rsidR="006010A2" w:rsidRPr="00D84931">
              <w:rPr>
                <w:color w:val="000000"/>
                <w:sz w:val="22"/>
                <w:szCs w:val="22"/>
              </w:rPr>
              <w:t xml:space="preserve"> </w:t>
            </w:r>
          </w:p>
        </w:tc>
        <w:tc>
          <w:tcPr>
            <w:tcW w:w="1271" w:type="dxa"/>
          </w:tcPr>
          <w:p w14:paraId="77FA5C22" w14:textId="25E03C51" w:rsidR="006010A2" w:rsidRPr="00D84931" w:rsidRDefault="00691D1F" w:rsidP="00D54BA7">
            <w:pPr>
              <w:spacing w:after="0" w:line="360" w:lineRule="auto"/>
              <w:rPr>
                <w:sz w:val="22"/>
                <w:szCs w:val="22"/>
              </w:rPr>
            </w:pPr>
            <w:r w:rsidRPr="00D84931">
              <w:rPr>
                <w:sz w:val="22"/>
                <w:szCs w:val="22"/>
              </w:rPr>
              <w:t>05 years</w:t>
            </w:r>
          </w:p>
        </w:tc>
      </w:tr>
      <w:tr w:rsidR="00097086" w:rsidRPr="00D84931" w14:paraId="40B102D5" w14:textId="77777777" w:rsidTr="00B23C5F">
        <w:tc>
          <w:tcPr>
            <w:tcW w:w="3823" w:type="dxa"/>
          </w:tcPr>
          <w:p w14:paraId="1204FC9E" w14:textId="09B6770A" w:rsidR="00097086" w:rsidRPr="00D84931" w:rsidRDefault="00097086" w:rsidP="00097086">
            <w:pPr>
              <w:spacing w:after="0" w:line="360" w:lineRule="auto"/>
              <w:rPr>
                <w:rFonts w:eastAsia="Arial"/>
                <w:sz w:val="22"/>
                <w:szCs w:val="22"/>
              </w:rPr>
            </w:pPr>
            <w:r w:rsidRPr="00D84931">
              <w:rPr>
                <w:rFonts w:eastAsia="Arial"/>
                <w:sz w:val="22"/>
                <w:szCs w:val="22"/>
              </w:rPr>
              <w:t xml:space="preserve">ASPL-CD-FR-27 </w:t>
            </w:r>
            <w:r w:rsidR="00AA7506">
              <w:rPr>
                <w:rFonts w:eastAsia="Arial"/>
                <w:sz w:val="22"/>
                <w:szCs w:val="22"/>
              </w:rPr>
              <w:t xml:space="preserve">(EU) </w:t>
            </w:r>
            <w:r w:rsidRPr="00D84931">
              <w:rPr>
                <w:rFonts w:eastAsia="Arial"/>
                <w:sz w:val="22"/>
                <w:szCs w:val="22"/>
              </w:rPr>
              <w:t>Certification Decision Report</w:t>
            </w:r>
          </w:p>
        </w:tc>
        <w:tc>
          <w:tcPr>
            <w:tcW w:w="1701" w:type="dxa"/>
          </w:tcPr>
          <w:p w14:paraId="645BE395" w14:textId="2E57D7D0" w:rsidR="00097086" w:rsidRPr="00D84931" w:rsidRDefault="00097086" w:rsidP="00097086">
            <w:pPr>
              <w:spacing w:after="0" w:line="360" w:lineRule="auto"/>
              <w:rPr>
                <w:sz w:val="22"/>
                <w:szCs w:val="22"/>
              </w:rPr>
            </w:pPr>
            <w:r w:rsidRPr="00D84931">
              <w:rPr>
                <w:sz w:val="22"/>
                <w:szCs w:val="22"/>
              </w:rPr>
              <w:t>Quality Manager</w:t>
            </w:r>
          </w:p>
        </w:tc>
        <w:tc>
          <w:tcPr>
            <w:tcW w:w="2835" w:type="dxa"/>
          </w:tcPr>
          <w:p w14:paraId="3436AF16" w14:textId="7AFF1A67" w:rsidR="00097086" w:rsidRPr="00D84931" w:rsidRDefault="00097086" w:rsidP="00097086">
            <w:pPr>
              <w:spacing w:after="0" w:line="360" w:lineRule="auto"/>
              <w:rPr>
                <w:color w:val="000000"/>
                <w:sz w:val="22"/>
                <w:szCs w:val="22"/>
              </w:rPr>
            </w:pPr>
            <w:r w:rsidRPr="00D84931">
              <w:rPr>
                <w:color w:val="000000"/>
                <w:sz w:val="22"/>
                <w:szCs w:val="22"/>
              </w:rPr>
              <w:t xml:space="preserve">MS Agroland Services Pvt Ltd </w:t>
            </w:r>
          </w:p>
        </w:tc>
        <w:tc>
          <w:tcPr>
            <w:tcW w:w="1271" w:type="dxa"/>
          </w:tcPr>
          <w:p w14:paraId="30E79E4F" w14:textId="27A4EB70" w:rsidR="00097086" w:rsidRPr="00D84931" w:rsidRDefault="00097086" w:rsidP="00097086">
            <w:pPr>
              <w:spacing w:after="0" w:line="360" w:lineRule="auto"/>
              <w:rPr>
                <w:sz w:val="22"/>
                <w:szCs w:val="22"/>
              </w:rPr>
            </w:pPr>
            <w:r w:rsidRPr="00D84931">
              <w:rPr>
                <w:sz w:val="22"/>
                <w:szCs w:val="22"/>
              </w:rPr>
              <w:t>05 years</w:t>
            </w:r>
          </w:p>
        </w:tc>
      </w:tr>
      <w:tr w:rsidR="00097086" w:rsidRPr="00D84931" w14:paraId="5F5891F0" w14:textId="77777777" w:rsidTr="00B23C5F">
        <w:tc>
          <w:tcPr>
            <w:tcW w:w="3823" w:type="dxa"/>
          </w:tcPr>
          <w:p w14:paraId="4C8C9B4D" w14:textId="1B1F2541" w:rsidR="00097086" w:rsidRPr="00D84931" w:rsidRDefault="00097086" w:rsidP="00097086">
            <w:pPr>
              <w:spacing w:after="0" w:line="360" w:lineRule="auto"/>
              <w:rPr>
                <w:rFonts w:eastAsia="Arial"/>
                <w:sz w:val="22"/>
                <w:szCs w:val="22"/>
              </w:rPr>
            </w:pPr>
            <w:r>
              <w:rPr>
                <w:rFonts w:eastAsia="Arial"/>
                <w:sz w:val="22"/>
                <w:szCs w:val="22"/>
              </w:rPr>
              <w:t xml:space="preserve">ASPL-CD-ANX-38- EU Model </w:t>
            </w:r>
            <w:r>
              <w:rPr>
                <w:rFonts w:eastAsia="Arial"/>
                <w:sz w:val="22"/>
                <w:szCs w:val="22"/>
              </w:rPr>
              <w:lastRenderedPageBreak/>
              <w:t>Certificate</w:t>
            </w:r>
          </w:p>
        </w:tc>
        <w:tc>
          <w:tcPr>
            <w:tcW w:w="1701" w:type="dxa"/>
          </w:tcPr>
          <w:p w14:paraId="492EAA0B" w14:textId="31567F97" w:rsidR="00097086" w:rsidRPr="00D84931" w:rsidRDefault="00097086" w:rsidP="00097086">
            <w:pPr>
              <w:spacing w:after="0" w:line="360" w:lineRule="auto"/>
              <w:rPr>
                <w:sz w:val="22"/>
                <w:szCs w:val="22"/>
              </w:rPr>
            </w:pPr>
            <w:r w:rsidRPr="00D84931">
              <w:rPr>
                <w:sz w:val="22"/>
                <w:szCs w:val="22"/>
              </w:rPr>
              <w:lastRenderedPageBreak/>
              <w:t>Quality Manager</w:t>
            </w:r>
          </w:p>
        </w:tc>
        <w:tc>
          <w:tcPr>
            <w:tcW w:w="2835" w:type="dxa"/>
          </w:tcPr>
          <w:p w14:paraId="1E3E565E" w14:textId="5E698B8F" w:rsidR="00097086" w:rsidRPr="00D84931" w:rsidRDefault="00097086" w:rsidP="00097086">
            <w:pPr>
              <w:spacing w:after="0" w:line="360" w:lineRule="auto"/>
              <w:rPr>
                <w:color w:val="000000"/>
                <w:sz w:val="22"/>
                <w:szCs w:val="22"/>
              </w:rPr>
            </w:pPr>
            <w:r w:rsidRPr="00D84931">
              <w:rPr>
                <w:color w:val="000000"/>
                <w:sz w:val="22"/>
                <w:szCs w:val="22"/>
              </w:rPr>
              <w:t xml:space="preserve">MS Agroland Services Pvt </w:t>
            </w:r>
            <w:r w:rsidRPr="00D84931">
              <w:rPr>
                <w:color w:val="000000"/>
                <w:sz w:val="22"/>
                <w:szCs w:val="22"/>
              </w:rPr>
              <w:lastRenderedPageBreak/>
              <w:t xml:space="preserve">Ltd </w:t>
            </w:r>
          </w:p>
        </w:tc>
        <w:tc>
          <w:tcPr>
            <w:tcW w:w="1271" w:type="dxa"/>
          </w:tcPr>
          <w:p w14:paraId="58841CFA" w14:textId="121BE6A3" w:rsidR="00097086" w:rsidRPr="00D84931" w:rsidRDefault="00097086" w:rsidP="00097086">
            <w:pPr>
              <w:spacing w:after="0" w:line="360" w:lineRule="auto"/>
              <w:rPr>
                <w:sz w:val="22"/>
                <w:szCs w:val="22"/>
              </w:rPr>
            </w:pPr>
            <w:r w:rsidRPr="00D84931">
              <w:rPr>
                <w:sz w:val="22"/>
                <w:szCs w:val="22"/>
              </w:rPr>
              <w:lastRenderedPageBreak/>
              <w:t>05 years</w:t>
            </w:r>
          </w:p>
        </w:tc>
      </w:tr>
      <w:tr w:rsidR="00097086" w:rsidRPr="00D54BA7" w14:paraId="3C142E6E" w14:textId="77777777" w:rsidTr="00B23C5F">
        <w:tc>
          <w:tcPr>
            <w:tcW w:w="9630" w:type="dxa"/>
            <w:gridSpan w:val="4"/>
          </w:tcPr>
          <w:p w14:paraId="666E99EE" w14:textId="0BE1CC38" w:rsidR="00097086" w:rsidRPr="00D54BA7" w:rsidRDefault="00097086" w:rsidP="00097086">
            <w:pPr>
              <w:spacing w:after="0" w:line="360" w:lineRule="auto"/>
              <w:rPr>
                <w:sz w:val="22"/>
                <w:szCs w:val="22"/>
              </w:rPr>
            </w:pPr>
            <w:r>
              <w:rPr>
                <w:sz w:val="22"/>
                <w:szCs w:val="22"/>
              </w:rPr>
              <w:t xml:space="preserve">Notices from CU commission </w:t>
            </w:r>
          </w:p>
        </w:tc>
      </w:tr>
    </w:tbl>
    <w:p w14:paraId="76866E8C" w14:textId="77777777" w:rsidR="00AE08B0" w:rsidRPr="00D54BA7" w:rsidRDefault="00AE08B0" w:rsidP="00D54BA7">
      <w:pPr>
        <w:spacing w:after="0" w:line="360" w:lineRule="auto"/>
        <w:jc w:val="both"/>
        <w:rPr>
          <w:sz w:val="22"/>
          <w:szCs w:val="22"/>
        </w:rPr>
        <w:sectPr w:rsidR="00AE08B0" w:rsidRPr="00D54BA7">
          <w:type w:val="continuous"/>
          <w:pgSz w:w="12240" w:h="15840"/>
          <w:pgMar w:top="2100" w:right="1280" w:bottom="280" w:left="1320" w:header="720" w:footer="720" w:gutter="0"/>
          <w:cols w:space="720"/>
        </w:sectPr>
      </w:pPr>
    </w:p>
    <w:p w14:paraId="1E4BE47A" w14:textId="77777777" w:rsidR="00AE08B0" w:rsidRPr="00D54BA7" w:rsidRDefault="00AE08B0" w:rsidP="00D54BA7">
      <w:pPr>
        <w:pStyle w:val="Title"/>
        <w:spacing w:after="0" w:line="360" w:lineRule="auto"/>
        <w:jc w:val="both"/>
        <w:rPr>
          <w:rFonts w:ascii="Times New Roman" w:eastAsia="Arial" w:hAnsi="Times New Roman" w:cs="Times New Roman"/>
          <w:sz w:val="22"/>
          <w:szCs w:val="22"/>
        </w:rPr>
      </w:pPr>
    </w:p>
    <w:sectPr w:rsidR="00AE08B0" w:rsidRPr="00D54BA7" w:rsidSect="00A00105">
      <w:type w:val="continuous"/>
      <w:pgSz w:w="12240" w:h="15840"/>
      <w:pgMar w:top="2100" w:right="1280" w:bottom="280" w:left="1320" w:header="720" w:footer="720" w:gutter="0"/>
      <w:cols w:num="2" w:space="720" w:equalWidth="0">
        <w:col w:w="2648" w:space="449"/>
        <w:col w:w="6543"/>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C0FA38" w14:textId="77777777" w:rsidR="00DE022B" w:rsidRDefault="00DE022B">
      <w:pPr>
        <w:spacing w:after="0" w:line="240" w:lineRule="auto"/>
      </w:pPr>
      <w:r>
        <w:separator/>
      </w:r>
    </w:p>
  </w:endnote>
  <w:endnote w:type="continuationSeparator" w:id="0">
    <w:p w14:paraId="5ED94F76" w14:textId="77777777" w:rsidR="00DE022B" w:rsidRDefault="00DE02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83D1AF" w14:textId="77777777" w:rsidR="008363C4" w:rsidRDefault="008363C4" w:rsidP="004B6398">
    <w:pPr>
      <w:ind w:hanging="360"/>
      <w:rPr>
        <w:b/>
      </w:rPr>
    </w:pPr>
    <w:bookmarkStart w:id="2" w:name="_Hlk130300947"/>
    <w:r>
      <w:rPr>
        <w:b/>
      </w:rPr>
      <w:t>APPROVALS:</w:t>
    </w:r>
  </w:p>
  <w:tbl>
    <w:tblPr>
      <w:tblStyle w:val="TableGrid"/>
      <w:tblW w:w="9079" w:type="dxa"/>
      <w:tblInd w:w="-5" w:type="dxa"/>
      <w:tblLook w:val="04A0" w:firstRow="1" w:lastRow="0" w:firstColumn="1" w:lastColumn="0" w:noHBand="0" w:noVBand="1"/>
    </w:tblPr>
    <w:tblGrid>
      <w:gridCol w:w="4437"/>
      <w:gridCol w:w="4642"/>
    </w:tblGrid>
    <w:tr w:rsidR="008363C4" w:rsidRPr="00045CF1" w14:paraId="30EECC01" w14:textId="77777777" w:rsidTr="00B23C5F">
      <w:trPr>
        <w:trHeight w:val="260"/>
      </w:trPr>
      <w:tc>
        <w:tcPr>
          <w:tcW w:w="4437" w:type="dxa"/>
          <w:vAlign w:val="center"/>
        </w:tcPr>
        <w:p w14:paraId="600FFC5E" w14:textId="77777777" w:rsidR="008363C4" w:rsidRPr="00045CF1" w:rsidRDefault="008363C4" w:rsidP="004B6398">
          <w:pPr>
            <w:jc w:val="center"/>
            <w:rPr>
              <w:b/>
            </w:rPr>
          </w:pPr>
          <w:r>
            <w:rPr>
              <w:b/>
            </w:rPr>
            <w:t>AUTHOR</w:t>
          </w:r>
        </w:p>
      </w:tc>
      <w:tc>
        <w:tcPr>
          <w:tcW w:w="4642" w:type="dxa"/>
          <w:vAlign w:val="center"/>
        </w:tcPr>
        <w:p w14:paraId="60517B29" w14:textId="77777777" w:rsidR="008363C4" w:rsidRPr="00045CF1" w:rsidRDefault="008363C4" w:rsidP="004B6398">
          <w:pPr>
            <w:jc w:val="center"/>
            <w:rPr>
              <w:b/>
            </w:rPr>
          </w:pPr>
          <w:r w:rsidRPr="00045CF1">
            <w:rPr>
              <w:b/>
            </w:rPr>
            <w:t xml:space="preserve">APPROVED BY </w:t>
          </w:r>
        </w:p>
      </w:tc>
    </w:tr>
    <w:tr w:rsidR="008363C4" w:rsidRPr="00045CF1" w14:paraId="78F41230" w14:textId="77777777" w:rsidTr="00B23C5F">
      <w:trPr>
        <w:trHeight w:val="329"/>
      </w:trPr>
      <w:tc>
        <w:tcPr>
          <w:tcW w:w="4437" w:type="dxa"/>
          <w:vAlign w:val="center"/>
        </w:tcPr>
        <w:p w14:paraId="541522B8" w14:textId="77777777" w:rsidR="008363C4" w:rsidRPr="00045CF1" w:rsidRDefault="008363C4" w:rsidP="004B6398">
          <w:pPr>
            <w:jc w:val="center"/>
            <w:rPr>
              <w:b/>
            </w:rPr>
          </w:pPr>
          <w:r>
            <w:rPr>
              <w:b/>
            </w:rPr>
            <w:t>QUALITY MANAGER</w:t>
          </w:r>
        </w:p>
      </w:tc>
      <w:tc>
        <w:tcPr>
          <w:tcW w:w="4642" w:type="dxa"/>
          <w:vAlign w:val="center"/>
        </w:tcPr>
        <w:p w14:paraId="49E1DD50" w14:textId="77777777" w:rsidR="008363C4" w:rsidRPr="00045CF1" w:rsidRDefault="008363C4" w:rsidP="004B6398">
          <w:pPr>
            <w:jc w:val="center"/>
            <w:rPr>
              <w:b/>
            </w:rPr>
          </w:pPr>
          <w:r>
            <w:rPr>
              <w:b/>
            </w:rPr>
            <w:t>COO</w:t>
          </w:r>
        </w:p>
      </w:tc>
    </w:tr>
  </w:tbl>
  <w:bookmarkEnd w:id="2"/>
  <w:p w14:paraId="433D0535" w14:textId="3F08160A" w:rsidR="008363C4" w:rsidRDefault="008363C4">
    <w:pPr>
      <w:pStyle w:val="Footer"/>
    </w:pPr>
    <w:r>
      <w:t xml:space="preserve">Page </w:t>
    </w:r>
    <w:r>
      <w:rPr>
        <w:b/>
        <w:bCs/>
      </w:rPr>
      <w:fldChar w:fldCharType="begin"/>
    </w:r>
    <w:r>
      <w:rPr>
        <w:b/>
        <w:bCs/>
      </w:rPr>
      <w:instrText xml:space="preserve"> PAGE  \* Arabic  \* MERGEFORMAT </w:instrText>
    </w:r>
    <w:r>
      <w:rPr>
        <w:b/>
        <w:bCs/>
      </w:rPr>
      <w:fldChar w:fldCharType="separate"/>
    </w:r>
    <w:r w:rsidR="00D424BB">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D424BB">
      <w:rPr>
        <w:b/>
        <w:bCs/>
        <w:noProof/>
      </w:rPr>
      <w:t>1</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CBC91B" w14:textId="77777777" w:rsidR="00DE022B" w:rsidRDefault="00DE022B">
      <w:pPr>
        <w:spacing w:after="0" w:line="240" w:lineRule="auto"/>
      </w:pPr>
      <w:r>
        <w:separator/>
      </w:r>
    </w:p>
  </w:footnote>
  <w:footnote w:type="continuationSeparator" w:id="0">
    <w:p w14:paraId="6F44F89D" w14:textId="77777777" w:rsidR="00DE022B" w:rsidRDefault="00DE02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733"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7"/>
      <w:gridCol w:w="3423"/>
      <w:gridCol w:w="1346"/>
      <w:gridCol w:w="1737"/>
    </w:tblGrid>
    <w:tr w:rsidR="008363C4" w14:paraId="16AD3838" w14:textId="77777777" w:rsidTr="00B23C5F">
      <w:trPr>
        <w:trHeight w:val="170"/>
      </w:trPr>
      <w:tc>
        <w:tcPr>
          <w:tcW w:w="4227" w:type="dxa"/>
          <w:vMerge w:val="restart"/>
          <w:tcBorders>
            <w:top w:val="single" w:sz="4" w:space="0" w:color="auto"/>
            <w:left w:val="single" w:sz="4" w:space="0" w:color="auto"/>
            <w:right w:val="single" w:sz="4" w:space="0" w:color="auto"/>
          </w:tcBorders>
        </w:tcPr>
        <w:bookmarkStart w:id="1" w:name="_Hlk130300819"/>
        <w:p w14:paraId="0C482EDF" w14:textId="1558DD00" w:rsidR="008363C4" w:rsidRDefault="008363C4" w:rsidP="004B6398">
          <w:pPr>
            <w:pStyle w:val="Header"/>
            <w:rPr>
              <w:rFonts w:cs="Arial"/>
              <w:b/>
              <w:noProof/>
            </w:rPr>
          </w:pPr>
          <w:r>
            <w:rPr>
              <w:noProof/>
              <w:lang w:val="en-IN" w:eastAsia="en-IN"/>
            </w:rPr>
            <mc:AlternateContent>
              <mc:Choice Requires="wps">
                <w:drawing>
                  <wp:anchor distT="0" distB="0" distL="114300" distR="114300" simplePos="0" relativeHeight="251673600" behindDoc="1" locked="0" layoutInCell="1" allowOverlap="1" wp14:anchorId="5A9B531A" wp14:editId="5D5DF863">
                    <wp:simplePos x="0" y="0"/>
                    <wp:positionH relativeFrom="column">
                      <wp:posOffset>67754500</wp:posOffset>
                    </wp:positionH>
                    <wp:positionV relativeFrom="paragraph">
                      <wp:posOffset>13792835</wp:posOffset>
                    </wp:positionV>
                    <wp:extent cx="18415" cy="0"/>
                    <wp:effectExtent l="12700" t="10160" r="6985" b="8890"/>
                    <wp:wrapNone/>
                    <wp:docPr id="15" name="Freeform: 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415" cy="0"/>
                            </a:xfrm>
                            <a:custGeom>
                              <a:avLst/>
                              <a:gdLst>
                                <a:gd name="T0" fmla="*/ 0 w 29"/>
                                <a:gd name="T1" fmla="*/ 18415 w 29"/>
                                <a:gd name="T2" fmla="*/ 0 60000 65536"/>
                                <a:gd name="T3" fmla="*/ 0 60000 65536"/>
                              </a:gdLst>
                              <a:ahLst/>
                              <a:cxnLst>
                                <a:cxn ang="T2">
                                  <a:pos x="T0" y="0"/>
                                </a:cxn>
                                <a:cxn ang="T3">
                                  <a:pos x="T1" y="0"/>
                                </a:cxn>
                              </a:cxnLst>
                              <a:rect l="0" t="0" r="r" b="b"/>
                              <a:pathLst>
                                <a:path w="29">
                                  <a:moveTo>
                                    <a:pt x="0" y="0"/>
                                  </a:moveTo>
                                  <a:lnTo>
                                    <a:pt x="29" y="0"/>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1DBD34D" id="Freeform: Shape 46"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335pt,1086.05pt,5336.45pt,1086.05pt" coordsize="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" filled="f" strokecolor="blue" strokeweight=".58pt">
                    <v:path arrowok="t" o:connecttype="custom" o:connectlocs="0,0;11693525,0" o:connectangles="0,0"/>
                    <o:lock v:ext="edit" verticies="t"/>
                  </v:polyline>
                </w:pict>
              </mc:Fallback>
            </mc:AlternateContent>
          </w:r>
          <w:r>
            <w:rPr>
              <w:noProof/>
              <w:lang w:val="en-IN" w:eastAsia="en-IN"/>
            </w:rPr>
            <mc:AlternateContent>
              <mc:Choice Requires="wps">
                <w:drawing>
                  <wp:anchor distT="0" distB="0" distL="114300" distR="114300" simplePos="0" relativeHeight="251672576" behindDoc="1" locked="0" layoutInCell="1" allowOverlap="1" wp14:anchorId="13CFEF94" wp14:editId="6560B889">
                    <wp:simplePos x="0" y="0"/>
                    <wp:positionH relativeFrom="column">
                      <wp:posOffset>67786250</wp:posOffset>
                    </wp:positionH>
                    <wp:positionV relativeFrom="paragraph">
                      <wp:posOffset>4242435</wp:posOffset>
                    </wp:positionV>
                    <wp:extent cx="0" cy="939800"/>
                    <wp:effectExtent l="6350" t="13335" r="12700" b="8890"/>
                    <wp:wrapNone/>
                    <wp:docPr id="14" name="Freeform: 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0" cy="939800"/>
                            </a:xfrm>
                            <a:custGeom>
                              <a:avLst/>
                              <a:gdLst>
                                <a:gd name="T0" fmla="*/ 469900 h 1480"/>
                                <a:gd name="T1" fmla="*/ 1409700 h 1480"/>
                                <a:gd name="T2" fmla="*/ 0 60000 65536"/>
                                <a:gd name="T3" fmla="*/ 0 60000 65536"/>
                              </a:gdLst>
                              <a:ahLst/>
                              <a:cxnLst>
                                <a:cxn ang="T2">
                                  <a:pos x="0" y="T0"/>
                                </a:cxn>
                                <a:cxn ang="T3">
                                  <a:pos x="0" y="T1"/>
                                </a:cxn>
                              </a:cxnLst>
                              <a:rect l="0" t="0" r="r" b="b"/>
                              <a:pathLst>
                                <a:path h="1480">
                                  <a:moveTo>
                                    <a:pt x="0" y="0"/>
                                  </a:moveTo>
                                  <a:lnTo>
                                    <a:pt x="0" y="1480"/>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40603A5" id="Freeform: Shape 45"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337.5pt,334.05pt,5337.5pt,408.05pt" coordsize="0,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" filled="f" strokecolor="blue" strokeweight=".58pt">
                    <v:path arrowok="t" o:connecttype="custom" o:connectlocs="0,298386500;0,895159500" o:connectangles="0,0"/>
                    <o:lock v:ext="edit" verticies="t"/>
                  </v:polyline>
                </w:pict>
              </mc:Fallback>
            </mc:AlternateContent>
          </w:r>
          <w:r>
            <w:rPr>
              <w:noProof/>
              <w:lang w:val="en-IN" w:eastAsia="en-IN"/>
            </w:rPr>
            <mc:AlternateContent>
              <mc:Choice Requires="wps">
                <w:drawing>
                  <wp:anchor distT="0" distB="0" distL="114300" distR="114300" simplePos="0" relativeHeight="251671552" behindDoc="1" locked="0" layoutInCell="1" allowOverlap="1" wp14:anchorId="2B26C028" wp14:editId="725301C2">
                    <wp:simplePos x="0" y="0"/>
                    <wp:positionH relativeFrom="column">
                      <wp:posOffset>67811650</wp:posOffset>
                    </wp:positionH>
                    <wp:positionV relativeFrom="paragraph">
                      <wp:posOffset>4185285</wp:posOffset>
                    </wp:positionV>
                    <wp:extent cx="0" cy="958215"/>
                    <wp:effectExtent l="12700" t="13335" r="6350" b="9525"/>
                    <wp:wrapNone/>
                    <wp:docPr id="13"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0" cy="958215"/>
                            </a:xfrm>
                            <a:custGeom>
                              <a:avLst/>
                              <a:gdLst>
                                <a:gd name="T0" fmla="*/ 464185 h 1509"/>
                                <a:gd name="T1" fmla="*/ 1422400 h 1509"/>
                                <a:gd name="T2" fmla="*/ 0 60000 65536"/>
                                <a:gd name="T3" fmla="*/ 0 60000 65536"/>
                              </a:gdLst>
                              <a:ahLst/>
                              <a:cxnLst>
                                <a:cxn ang="T2">
                                  <a:pos x="0" y="T0"/>
                                </a:cxn>
                                <a:cxn ang="T3">
                                  <a:pos x="0" y="T1"/>
                                </a:cxn>
                              </a:cxnLst>
                              <a:rect l="0" t="0" r="r" b="b"/>
                              <a:pathLst>
                                <a:path h="1509">
                                  <a:moveTo>
                                    <a:pt x="0" y="0"/>
                                  </a:moveTo>
                                  <a:lnTo>
                                    <a:pt x="0" y="1509"/>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D07692E" id="Freeform: Shape 44"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339.5pt,329.55pt,5339.5pt,405pt" coordsize="0,1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" filled="f" strokecolor="blue" strokeweight=".58pt">
                    <v:path arrowok="t" o:connecttype="custom" o:connectlocs="0,294757475;0,903224000" o:connectangles="0,0"/>
                    <o:lock v:ext="edit" verticies="t"/>
                  </v:polyline>
                </w:pict>
              </mc:Fallback>
            </mc:AlternateContent>
          </w:r>
          <w:r>
            <w:rPr>
              <w:noProof/>
              <w:lang w:val="en-IN" w:eastAsia="en-IN"/>
            </w:rPr>
            <mc:AlternateContent>
              <mc:Choice Requires="wps">
                <w:drawing>
                  <wp:anchor distT="0" distB="0" distL="114300" distR="114300" simplePos="0" relativeHeight="251670528" behindDoc="1" locked="0" layoutInCell="1" allowOverlap="1" wp14:anchorId="08A68BA3" wp14:editId="74E88674">
                    <wp:simplePos x="0" y="0"/>
                    <wp:positionH relativeFrom="column">
                      <wp:posOffset>50742850</wp:posOffset>
                    </wp:positionH>
                    <wp:positionV relativeFrom="paragraph">
                      <wp:posOffset>13672185</wp:posOffset>
                    </wp:positionV>
                    <wp:extent cx="1701165" cy="0"/>
                    <wp:effectExtent l="12700" t="13335" r="10160" b="5715"/>
                    <wp:wrapNone/>
                    <wp:docPr id="12" name="Freeform: 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701165" cy="0"/>
                            </a:xfrm>
                            <a:custGeom>
                              <a:avLst/>
                              <a:gdLst>
                                <a:gd name="T0" fmla="*/ 0 w 2679"/>
                                <a:gd name="T1" fmla="*/ 1701165 w 2679"/>
                                <a:gd name="T2" fmla="*/ 0 60000 65536"/>
                                <a:gd name="T3" fmla="*/ 0 60000 65536"/>
                              </a:gdLst>
                              <a:ahLst/>
                              <a:cxnLst>
                                <a:cxn ang="T2">
                                  <a:pos x="T0" y="0"/>
                                </a:cxn>
                                <a:cxn ang="T3">
                                  <a:pos x="T1" y="0"/>
                                </a:cxn>
                              </a:cxnLst>
                              <a:rect l="0" t="0" r="r" b="b"/>
                              <a:pathLst>
                                <a:path w="2679">
                                  <a:moveTo>
                                    <a:pt x="0" y="0"/>
                                  </a:moveTo>
                                  <a:lnTo>
                                    <a:pt x="2679" y="0"/>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AA1F62D" id="Freeform: Shape 43"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995.5pt,1076.55pt,4129.45pt,1076.55pt" coordsize="26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" filled="f" strokecolor="blue" strokeweight=".58pt">
                    <v:path arrowok="t" o:connecttype="custom" o:connectlocs="0,0;1080239775,0" o:connectangles="0,0"/>
                    <o:lock v:ext="edit" verticies="t"/>
                  </v:polyline>
                </w:pict>
              </mc:Fallback>
            </mc:AlternateContent>
          </w:r>
          <w:r>
            <w:rPr>
              <w:noProof/>
              <w:lang w:val="en-IN" w:eastAsia="en-IN"/>
            </w:rPr>
            <mc:AlternateContent>
              <mc:Choice Requires="wps">
                <w:drawing>
                  <wp:anchor distT="0" distB="0" distL="114300" distR="114300" simplePos="0" relativeHeight="251669504" behindDoc="1" locked="0" layoutInCell="1" allowOverlap="1" wp14:anchorId="78479C2A" wp14:editId="1B5EC2D1">
                    <wp:simplePos x="0" y="0"/>
                    <wp:positionH relativeFrom="column">
                      <wp:posOffset>50742850</wp:posOffset>
                    </wp:positionH>
                    <wp:positionV relativeFrom="paragraph">
                      <wp:posOffset>13792835</wp:posOffset>
                    </wp:positionV>
                    <wp:extent cx="1701165" cy="0"/>
                    <wp:effectExtent l="12700" t="10160" r="10160" b="8890"/>
                    <wp:wrapNone/>
                    <wp:docPr id="11" name="Freeform: 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701165" cy="0"/>
                            </a:xfrm>
                            <a:custGeom>
                              <a:avLst/>
                              <a:gdLst>
                                <a:gd name="T0" fmla="*/ 0 w 2679"/>
                                <a:gd name="T1" fmla="*/ 1701165 w 2679"/>
                                <a:gd name="T2" fmla="*/ 0 60000 65536"/>
                                <a:gd name="T3" fmla="*/ 0 60000 65536"/>
                              </a:gdLst>
                              <a:ahLst/>
                              <a:cxnLst>
                                <a:cxn ang="T2">
                                  <a:pos x="T0" y="0"/>
                                </a:cxn>
                                <a:cxn ang="T3">
                                  <a:pos x="T1" y="0"/>
                                </a:cxn>
                              </a:cxnLst>
                              <a:rect l="0" t="0" r="r" b="b"/>
                              <a:pathLst>
                                <a:path w="2679">
                                  <a:moveTo>
                                    <a:pt x="0" y="0"/>
                                  </a:moveTo>
                                  <a:lnTo>
                                    <a:pt x="2679" y="0"/>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C4E9B47" id="Freeform: Shape 42"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995.5pt,1086.05pt,4129.45pt,1086.05pt" coordsize="26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" filled="f" strokecolor="blue" strokeweight=".58pt">
                    <v:path arrowok="t" o:connecttype="custom" o:connectlocs="0,0;1080239775,0" o:connectangles="0,0"/>
                    <o:lock v:ext="edit" verticies="t"/>
                  </v:polyline>
                </w:pict>
              </mc:Fallback>
            </mc:AlternateContent>
          </w:r>
          <w:r>
            <w:rPr>
              <w:noProof/>
              <w:lang w:val="en-IN" w:eastAsia="en-IN"/>
            </w:rPr>
            <mc:AlternateContent>
              <mc:Choice Requires="wps">
                <w:drawing>
                  <wp:anchor distT="0" distB="0" distL="114300" distR="114300" simplePos="0" relativeHeight="251668480" behindDoc="1" locked="0" layoutInCell="1" allowOverlap="1" wp14:anchorId="6E3F010C" wp14:editId="740C76A9">
                    <wp:simplePos x="0" y="0"/>
                    <wp:positionH relativeFrom="column">
                      <wp:posOffset>50647600</wp:posOffset>
                    </wp:positionH>
                    <wp:positionV relativeFrom="paragraph">
                      <wp:posOffset>8808085</wp:posOffset>
                    </wp:positionV>
                    <wp:extent cx="0" cy="508000"/>
                    <wp:effectExtent l="12700" t="16510" r="15875" b="18415"/>
                    <wp:wrapNone/>
                    <wp:docPr id="10" name="Freeform: 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0" cy="508000"/>
                            </a:xfrm>
                            <a:custGeom>
                              <a:avLst/>
                              <a:gdLst>
                                <a:gd name="T0" fmla="*/ 926465 h 800"/>
                                <a:gd name="T1" fmla="*/ 1434465 h 800"/>
                                <a:gd name="T2" fmla="*/ 0 60000 65536"/>
                                <a:gd name="T3" fmla="*/ 0 60000 65536"/>
                              </a:gdLst>
                              <a:ahLst/>
                              <a:cxnLst>
                                <a:cxn ang="T2">
                                  <a:pos x="0" y="T0"/>
                                </a:cxn>
                                <a:cxn ang="T3">
                                  <a:pos x="0" y="T1"/>
                                </a:cxn>
                              </a:cxnLst>
                              <a:rect l="0" t="0" r="r" b="b"/>
                              <a:pathLst>
                                <a:path h="800">
                                  <a:moveTo>
                                    <a:pt x="0" y="0"/>
                                  </a:moveTo>
                                  <a:lnTo>
                                    <a:pt x="0" y="800"/>
                                  </a:lnTo>
                                </a:path>
                              </a:pathLst>
                            </a:custGeom>
                            <a:noFill/>
                            <a:ln w="18288">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DC35AA0" id="Freeform: Shape 41"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988pt,693.55pt,3988pt,733.55pt" coordsize="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" filled="f" strokecolor="blue" strokeweight="1.44pt">
                    <v:path arrowok="t" o:connecttype="custom" o:connectlocs="0,588305275;0,910885275" o:connectangles="0,0"/>
                    <o:lock v:ext="edit" verticies="t"/>
                  </v:polyline>
                </w:pict>
              </mc:Fallback>
            </mc:AlternateContent>
          </w:r>
          <w:r>
            <w:rPr>
              <w:noProof/>
              <w:lang w:val="en-IN" w:eastAsia="en-IN"/>
            </w:rPr>
            <mc:AlternateContent>
              <mc:Choice Requires="wps">
                <w:drawing>
                  <wp:anchor distT="0" distB="0" distL="114300" distR="114300" simplePos="0" relativeHeight="251667456" behindDoc="1" locked="0" layoutInCell="1" allowOverlap="1" wp14:anchorId="02182B10" wp14:editId="0C574021">
                    <wp:simplePos x="0" y="0"/>
                    <wp:positionH relativeFrom="column">
                      <wp:posOffset>67875150</wp:posOffset>
                    </wp:positionH>
                    <wp:positionV relativeFrom="paragraph">
                      <wp:posOffset>12078335</wp:posOffset>
                    </wp:positionV>
                    <wp:extent cx="6350" cy="0"/>
                    <wp:effectExtent l="19050" t="19685" r="12700" b="18415"/>
                    <wp:wrapNone/>
                    <wp:docPr id="9" name="Freeform: 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6350" cy="0"/>
                            </a:xfrm>
                            <a:custGeom>
                              <a:avLst/>
                              <a:gdLst>
                                <a:gd name="T0" fmla="*/ 0 w 10"/>
                                <a:gd name="T1" fmla="*/ 6350 w 10"/>
                                <a:gd name="T2" fmla="*/ 0 60000 65536"/>
                                <a:gd name="T3" fmla="*/ 0 60000 65536"/>
                              </a:gdLst>
                              <a:ahLst/>
                              <a:cxnLst>
                                <a:cxn ang="T2">
                                  <a:pos x="T0" y="0"/>
                                </a:cxn>
                                <a:cxn ang="T3">
                                  <a:pos x="T1" y="0"/>
                                </a:cxn>
                              </a:cxnLst>
                              <a:rect l="0" t="0" r="r" b="b"/>
                              <a:pathLst>
                                <a:path w="10">
                                  <a:moveTo>
                                    <a:pt x="0" y="0"/>
                                  </a:moveTo>
                                  <a:lnTo>
                                    <a:pt x="10" y="0"/>
                                  </a:lnTo>
                                </a:path>
                              </a:pathLst>
                            </a:custGeom>
                            <a:noFill/>
                            <a:ln w="2108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95B04FB" id="Freeform: Shape 40"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344.5pt,951.05pt,5345pt,951.05pt" coordsize="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" filled="f" strokecolor="blue" strokeweight="1.66pt">
                    <v:path arrowok="t" o:connecttype="custom" o:connectlocs="0,0;4032250,0" o:connectangles="0,0"/>
                    <o:lock v:ext="edit" verticies="t"/>
                  </v:polyline>
                </w:pict>
              </mc:Fallback>
            </mc:AlternateContent>
          </w:r>
          <w:r>
            <w:rPr>
              <w:noProof/>
              <w:lang w:val="en-IN" w:eastAsia="en-IN"/>
            </w:rPr>
            <mc:AlternateContent>
              <mc:Choice Requires="wps">
                <w:drawing>
                  <wp:anchor distT="0" distB="0" distL="114300" distR="114300" simplePos="0" relativeHeight="251666432" behindDoc="1" locked="0" layoutInCell="1" allowOverlap="1" wp14:anchorId="7438C878" wp14:editId="4056CFE0">
                    <wp:simplePos x="0" y="0"/>
                    <wp:positionH relativeFrom="column">
                      <wp:posOffset>45527595</wp:posOffset>
                    </wp:positionH>
                    <wp:positionV relativeFrom="paragraph">
                      <wp:posOffset>10790555</wp:posOffset>
                    </wp:positionV>
                    <wp:extent cx="1706880" cy="0"/>
                    <wp:effectExtent l="7620" t="8255" r="9525" b="10795"/>
                    <wp:wrapNone/>
                    <wp:docPr id="8" name="Freeform: 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706880" cy="0"/>
                            </a:xfrm>
                            <a:custGeom>
                              <a:avLst/>
                              <a:gdLst>
                                <a:gd name="T0" fmla="*/ 0 w 2688"/>
                                <a:gd name="T1" fmla="*/ 1706880 w 2688"/>
                                <a:gd name="T2" fmla="*/ 0 60000 65536"/>
                                <a:gd name="T3" fmla="*/ 0 60000 65536"/>
                              </a:gdLst>
                              <a:ahLst/>
                              <a:cxnLst>
                                <a:cxn ang="T2">
                                  <a:pos x="T0" y="0"/>
                                </a:cxn>
                                <a:cxn ang="T3">
                                  <a:pos x="T1" y="0"/>
                                </a:cxn>
                              </a:cxnLst>
                              <a:rect l="0" t="0" r="r" b="b"/>
                              <a:pathLst>
                                <a:path w="2688">
                                  <a:moveTo>
                                    <a:pt x="0" y="0"/>
                                  </a:moveTo>
                                  <a:lnTo>
                                    <a:pt x="2688" y="0"/>
                                  </a:lnTo>
                                </a:path>
                              </a:pathLst>
                            </a:custGeom>
                            <a:noFill/>
                            <a:ln w="1346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87E90A4" id="Freeform: Shape 39"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84.85pt,849.65pt,3719.25pt,849.65pt" coordsize="26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" filled="f" strokecolor="blue" strokeweight="1.06pt">
                    <v:path arrowok="t" o:connecttype="custom" o:connectlocs="0,0;1083868800,0" o:connectangles="0,0"/>
                    <o:lock v:ext="edit" verticies="t"/>
                  </v:polyline>
                </w:pict>
              </mc:Fallback>
            </mc:AlternateContent>
          </w:r>
          <w:r>
            <w:rPr>
              <w:noProof/>
              <w:lang w:val="en-IN" w:eastAsia="en-IN"/>
            </w:rPr>
            <mc:AlternateContent>
              <mc:Choice Requires="wps">
                <w:drawing>
                  <wp:anchor distT="0" distB="0" distL="114300" distR="114300" simplePos="0" relativeHeight="251665408" behindDoc="1" locked="0" layoutInCell="1" allowOverlap="1" wp14:anchorId="416FA49F" wp14:editId="43498656">
                    <wp:simplePos x="0" y="0"/>
                    <wp:positionH relativeFrom="column">
                      <wp:posOffset>8216900</wp:posOffset>
                    </wp:positionH>
                    <wp:positionV relativeFrom="paragraph">
                      <wp:posOffset>13792835</wp:posOffset>
                    </wp:positionV>
                    <wp:extent cx="18415" cy="0"/>
                    <wp:effectExtent l="6350" t="10160" r="13335" b="8890"/>
                    <wp:wrapNone/>
                    <wp:docPr id="7" name="Freeform: 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415" cy="0"/>
                            </a:xfrm>
                            <a:custGeom>
                              <a:avLst/>
                              <a:gdLst>
                                <a:gd name="T0" fmla="*/ 0 w 29"/>
                                <a:gd name="T1" fmla="*/ 18415 w 29"/>
                                <a:gd name="T2" fmla="*/ 0 60000 65536"/>
                                <a:gd name="T3" fmla="*/ 0 60000 65536"/>
                              </a:gdLst>
                              <a:ahLst/>
                              <a:cxnLst>
                                <a:cxn ang="T2">
                                  <a:pos x="T0" y="0"/>
                                </a:cxn>
                                <a:cxn ang="T3">
                                  <a:pos x="T1" y="0"/>
                                </a:cxn>
                              </a:cxnLst>
                              <a:rect l="0" t="0" r="r" b="b"/>
                              <a:pathLst>
                                <a:path w="29">
                                  <a:moveTo>
                                    <a:pt x="0" y="0"/>
                                  </a:moveTo>
                                  <a:lnTo>
                                    <a:pt x="29" y="0"/>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40179D1" id="Freeform: Shape 38"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647pt,1086.05pt,648.45pt,1086.05pt" coordsize="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" filled="f" strokecolor="blue" strokeweight=".58pt">
                    <v:path arrowok="t" o:connecttype="custom" o:connectlocs="0,0;11693525,0" o:connectangles="0,0"/>
                    <o:lock v:ext="edit" verticies="t"/>
                  </v:polyline>
                </w:pict>
              </mc:Fallback>
            </mc:AlternateContent>
          </w:r>
          <w:r>
            <w:rPr>
              <w:noProof/>
              <w:lang w:val="en-IN" w:eastAsia="en-IN"/>
            </w:rPr>
            <mc:AlternateContent>
              <mc:Choice Requires="wps">
                <w:drawing>
                  <wp:anchor distT="0" distB="0" distL="114300" distR="114300" simplePos="0" relativeHeight="251664384" behindDoc="1" locked="0" layoutInCell="1" allowOverlap="1" wp14:anchorId="730B506F" wp14:editId="76ACDFB5">
                    <wp:simplePos x="0" y="0"/>
                    <wp:positionH relativeFrom="column">
                      <wp:posOffset>67875150</wp:posOffset>
                    </wp:positionH>
                    <wp:positionV relativeFrom="paragraph">
                      <wp:posOffset>10459085</wp:posOffset>
                    </wp:positionV>
                    <wp:extent cx="6350" cy="0"/>
                    <wp:effectExtent l="9525" t="10160" r="12700" b="8890"/>
                    <wp:wrapNone/>
                    <wp:docPr id="6" name="Freeform: 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6350" cy="0"/>
                            </a:xfrm>
                            <a:custGeom>
                              <a:avLst/>
                              <a:gdLst>
                                <a:gd name="T0" fmla="*/ 0 w 10"/>
                                <a:gd name="T1" fmla="*/ 6350 w 10"/>
                                <a:gd name="T2" fmla="*/ 0 60000 65536"/>
                                <a:gd name="T3" fmla="*/ 0 60000 65536"/>
                              </a:gdLst>
                              <a:ahLst/>
                              <a:cxnLst>
                                <a:cxn ang="T2">
                                  <a:pos x="T0" y="0"/>
                                </a:cxn>
                                <a:cxn ang="T3">
                                  <a:pos x="T1" y="0"/>
                                </a:cxn>
                              </a:cxnLst>
                              <a:rect l="0" t="0" r="r" b="b"/>
                              <a:pathLst>
                                <a:path w="10">
                                  <a:moveTo>
                                    <a:pt x="0" y="0"/>
                                  </a:moveTo>
                                  <a:lnTo>
                                    <a:pt x="10" y="0"/>
                                  </a:lnTo>
                                </a:path>
                              </a:pathLst>
                            </a:custGeom>
                            <a:noFill/>
                            <a:ln w="1346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F044F3E" id="Freeform: Shape 37"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344.5pt,823.55pt,5345pt,823.55pt" coordsize="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" filled="f" strokecolor="blue" strokeweight="1.06pt">
                    <v:path arrowok="t" o:connecttype="custom" o:connectlocs="0,0;4032250,0" o:connectangles="0,0"/>
                    <o:lock v:ext="edit" verticies="t"/>
                  </v:polyline>
                </w:pict>
              </mc:Fallback>
            </mc:AlternateContent>
          </w:r>
          <w:r>
            <w:rPr>
              <w:noProof/>
              <w:lang w:val="en-IN" w:eastAsia="en-IN"/>
            </w:rPr>
            <mc:AlternateContent>
              <mc:Choice Requires="wps">
                <w:drawing>
                  <wp:anchor distT="0" distB="0" distL="114300" distR="114300" simplePos="0" relativeHeight="251663360" behindDoc="1" locked="0" layoutInCell="1" allowOverlap="1" wp14:anchorId="1419A903" wp14:editId="58350A51">
                    <wp:simplePos x="0" y="0"/>
                    <wp:positionH relativeFrom="column">
                      <wp:posOffset>45527595</wp:posOffset>
                    </wp:positionH>
                    <wp:positionV relativeFrom="paragraph">
                      <wp:posOffset>9367520</wp:posOffset>
                    </wp:positionV>
                    <wp:extent cx="1706880" cy="0"/>
                    <wp:effectExtent l="7620" t="13970" r="9525" b="14605"/>
                    <wp:wrapNone/>
                    <wp:docPr id="5" name="Freeform: 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706880" cy="0"/>
                            </a:xfrm>
                            <a:custGeom>
                              <a:avLst/>
                              <a:gdLst>
                                <a:gd name="T0" fmla="*/ 0 w 2688"/>
                                <a:gd name="T1" fmla="*/ 1706880 w 2688"/>
                                <a:gd name="T2" fmla="*/ 0 60000 65536"/>
                                <a:gd name="T3" fmla="*/ 0 60000 65536"/>
                              </a:gdLst>
                              <a:ahLst/>
                              <a:cxnLst>
                                <a:cxn ang="T2">
                                  <a:pos x="T0" y="0"/>
                                </a:cxn>
                                <a:cxn ang="T3">
                                  <a:pos x="T1" y="0"/>
                                </a:cxn>
                              </a:cxnLst>
                              <a:rect l="0" t="0" r="r" b="b"/>
                              <a:pathLst>
                                <a:path w="2688">
                                  <a:moveTo>
                                    <a:pt x="0" y="0"/>
                                  </a:moveTo>
                                  <a:lnTo>
                                    <a:pt x="2688" y="0"/>
                                  </a:lnTo>
                                </a:path>
                              </a:pathLst>
                            </a:custGeom>
                            <a:noFill/>
                            <a:ln w="1346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105D780" id="Freeform: Shape 36"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84.85pt,737.6pt,3719.25pt,737.6pt" coordsize="26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" filled="f" strokecolor="blue" strokeweight="1.06pt">
                    <v:path arrowok="t" o:connecttype="custom" o:connectlocs="0,0;1083868800,0" o:connectangles="0,0"/>
                    <o:lock v:ext="edit" verticies="t"/>
                  </v:polyline>
                </w:pict>
              </mc:Fallback>
            </mc:AlternateContent>
          </w:r>
          <w:r>
            <w:rPr>
              <w:noProof/>
              <w:lang w:val="en-IN" w:eastAsia="en-IN"/>
            </w:rPr>
            <mc:AlternateContent>
              <mc:Choice Requires="wps">
                <w:drawing>
                  <wp:anchor distT="0" distB="0" distL="114300" distR="114300" simplePos="0" relativeHeight="251662336" behindDoc="1" locked="0" layoutInCell="1" allowOverlap="1" wp14:anchorId="3775A724" wp14:editId="3F04EB02">
                    <wp:simplePos x="0" y="0"/>
                    <wp:positionH relativeFrom="column">
                      <wp:posOffset>67875150</wp:posOffset>
                    </wp:positionH>
                    <wp:positionV relativeFrom="paragraph">
                      <wp:posOffset>8871585</wp:posOffset>
                    </wp:positionV>
                    <wp:extent cx="6350" cy="0"/>
                    <wp:effectExtent l="9525" t="13335" r="12700" b="15240"/>
                    <wp:wrapNone/>
                    <wp:docPr id="4" name="Freeform: 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6350" cy="0"/>
                            </a:xfrm>
                            <a:custGeom>
                              <a:avLst/>
                              <a:gdLst>
                                <a:gd name="T0" fmla="*/ 0 w 10"/>
                                <a:gd name="T1" fmla="*/ 6350 w 10"/>
                                <a:gd name="T2" fmla="*/ 0 60000 65536"/>
                                <a:gd name="T3" fmla="*/ 0 60000 65536"/>
                              </a:gdLst>
                              <a:ahLst/>
                              <a:cxnLst>
                                <a:cxn ang="T2">
                                  <a:pos x="T0" y="0"/>
                                </a:cxn>
                                <a:cxn ang="T3">
                                  <a:pos x="T1" y="0"/>
                                </a:cxn>
                              </a:cxnLst>
                              <a:rect l="0" t="0" r="r" b="b"/>
                              <a:pathLst>
                                <a:path w="10">
                                  <a:moveTo>
                                    <a:pt x="0" y="0"/>
                                  </a:moveTo>
                                  <a:lnTo>
                                    <a:pt x="10" y="0"/>
                                  </a:lnTo>
                                </a:path>
                              </a:pathLst>
                            </a:custGeom>
                            <a:noFill/>
                            <a:ln w="1346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48AF354" id="Freeform: Shape 35"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344.5pt,698.55pt,5345pt,698.55pt" coordsize="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" filled="f" strokecolor="blue" strokeweight="1.06pt">
                    <v:path arrowok="t" o:connecttype="custom" o:connectlocs="0,0;4032250,0" o:connectangles="0,0"/>
                    <o:lock v:ext="edit" verticies="t"/>
                  </v:polyline>
                </w:pict>
              </mc:Fallback>
            </mc:AlternateContent>
          </w:r>
          <w:r>
            <w:rPr>
              <w:noProof/>
              <w:lang w:val="en-IN" w:eastAsia="en-IN"/>
            </w:rPr>
            <mc:AlternateContent>
              <mc:Choice Requires="wps">
                <w:drawing>
                  <wp:anchor distT="0" distB="0" distL="114300" distR="114300" simplePos="0" relativeHeight="251661312" behindDoc="1" locked="0" layoutInCell="1" allowOverlap="1" wp14:anchorId="3799DBC2" wp14:editId="7D535D67">
                    <wp:simplePos x="0" y="0"/>
                    <wp:positionH relativeFrom="column">
                      <wp:posOffset>45527595</wp:posOffset>
                    </wp:positionH>
                    <wp:positionV relativeFrom="paragraph">
                      <wp:posOffset>7938770</wp:posOffset>
                    </wp:positionV>
                    <wp:extent cx="1706880" cy="0"/>
                    <wp:effectExtent l="7620" t="13970" r="9525" b="14605"/>
                    <wp:wrapNone/>
                    <wp:docPr id="3" name="Freeform: 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706880" cy="0"/>
                            </a:xfrm>
                            <a:custGeom>
                              <a:avLst/>
                              <a:gdLst>
                                <a:gd name="T0" fmla="*/ 0 w 2688"/>
                                <a:gd name="T1" fmla="*/ 1706880 w 2688"/>
                                <a:gd name="T2" fmla="*/ 0 60000 65536"/>
                                <a:gd name="T3" fmla="*/ 0 60000 65536"/>
                              </a:gdLst>
                              <a:ahLst/>
                              <a:cxnLst>
                                <a:cxn ang="T2">
                                  <a:pos x="T0" y="0"/>
                                </a:cxn>
                                <a:cxn ang="T3">
                                  <a:pos x="T1" y="0"/>
                                </a:cxn>
                              </a:cxnLst>
                              <a:rect l="0" t="0" r="r" b="b"/>
                              <a:pathLst>
                                <a:path w="2688">
                                  <a:moveTo>
                                    <a:pt x="0" y="0"/>
                                  </a:moveTo>
                                  <a:lnTo>
                                    <a:pt x="2688" y="0"/>
                                  </a:lnTo>
                                </a:path>
                              </a:pathLst>
                            </a:custGeom>
                            <a:noFill/>
                            <a:ln w="1346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54BCDCB" id="Freeform: Shape 34"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84.85pt,625.1pt,3719.25pt,625.1pt" coordsize="26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" filled="f" strokecolor="blue" strokeweight="1.06pt">
                    <v:path arrowok="t" o:connecttype="custom" o:connectlocs="0,0;1083868800,0" o:connectangles="0,0"/>
                    <o:lock v:ext="edit" verticies="t"/>
                  </v:polyline>
                </w:pict>
              </mc:Fallback>
            </mc:AlternateContent>
          </w:r>
          <w:r>
            <w:rPr>
              <w:noProof/>
              <w:lang w:val="en-IN" w:eastAsia="en-IN"/>
            </w:rPr>
            <mc:AlternateContent>
              <mc:Choice Requires="wps">
                <w:drawing>
                  <wp:anchor distT="0" distB="0" distL="114300" distR="114300" simplePos="0" relativeHeight="251660288" behindDoc="1" locked="0" layoutInCell="1" allowOverlap="1" wp14:anchorId="2490667D" wp14:editId="12294070">
                    <wp:simplePos x="0" y="0"/>
                    <wp:positionH relativeFrom="column">
                      <wp:posOffset>67754500</wp:posOffset>
                    </wp:positionH>
                    <wp:positionV relativeFrom="paragraph">
                      <wp:posOffset>4147185</wp:posOffset>
                    </wp:positionV>
                    <wp:extent cx="18415" cy="0"/>
                    <wp:effectExtent l="12700" t="13335" r="6985" b="5715"/>
                    <wp:wrapNone/>
                    <wp:docPr id="2" name="Freeform: 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415" cy="0"/>
                            </a:xfrm>
                            <a:custGeom>
                              <a:avLst/>
                              <a:gdLst>
                                <a:gd name="T0" fmla="*/ 0 w 29"/>
                                <a:gd name="T1" fmla="*/ 18415 w 29"/>
                                <a:gd name="T2" fmla="*/ 0 60000 65536"/>
                                <a:gd name="T3" fmla="*/ 0 60000 65536"/>
                              </a:gdLst>
                              <a:ahLst/>
                              <a:cxnLst>
                                <a:cxn ang="T2">
                                  <a:pos x="T0" y="0"/>
                                </a:cxn>
                                <a:cxn ang="T3">
                                  <a:pos x="T1" y="0"/>
                                </a:cxn>
                              </a:cxnLst>
                              <a:rect l="0" t="0" r="r" b="b"/>
                              <a:pathLst>
                                <a:path w="29">
                                  <a:moveTo>
                                    <a:pt x="0" y="0"/>
                                  </a:moveTo>
                                  <a:lnTo>
                                    <a:pt x="29" y="0"/>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2498410" id="Freeform: Shape 3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335pt,326.55pt,5336.45pt,326.55pt" coordsize="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" filled="f" strokecolor="blue" strokeweight=".58pt">
                    <v:path arrowok="t" o:connecttype="custom" o:connectlocs="0,0;11693525,0" o:connectangles="0,0"/>
                    <o:lock v:ext="edit" verticies="t"/>
                  </v:polyline>
                </w:pict>
              </mc:Fallback>
            </mc:AlternateContent>
          </w:r>
          <w:r>
            <w:rPr>
              <w:noProof/>
              <w:lang w:val="en-IN" w:eastAsia="en-IN"/>
            </w:rPr>
            <mc:AlternateContent>
              <mc:Choice Requires="wps">
                <w:drawing>
                  <wp:anchor distT="0" distB="0" distL="114300" distR="114300" simplePos="0" relativeHeight="251659264" behindDoc="1" locked="0" layoutInCell="1" allowOverlap="1" wp14:anchorId="52B8880D" wp14:editId="5DCCABD0">
                    <wp:simplePos x="0" y="0"/>
                    <wp:positionH relativeFrom="column">
                      <wp:posOffset>8216900</wp:posOffset>
                    </wp:positionH>
                    <wp:positionV relativeFrom="paragraph">
                      <wp:posOffset>4147185</wp:posOffset>
                    </wp:positionV>
                    <wp:extent cx="18415" cy="0"/>
                    <wp:effectExtent l="6350" t="13335" r="13335" b="5715"/>
                    <wp:wrapNone/>
                    <wp:docPr id="1" name="Freeform: 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415" cy="0"/>
                            </a:xfrm>
                            <a:custGeom>
                              <a:avLst/>
                              <a:gdLst>
                                <a:gd name="T0" fmla="*/ 0 w 29"/>
                                <a:gd name="T1" fmla="*/ 18415 w 29"/>
                                <a:gd name="T2" fmla="*/ 0 60000 65536"/>
                                <a:gd name="T3" fmla="*/ 0 60000 65536"/>
                              </a:gdLst>
                              <a:ahLst/>
                              <a:cxnLst>
                                <a:cxn ang="T2">
                                  <a:pos x="T0" y="0"/>
                                </a:cxn>
                                <a:cxn ang="T3">
                                  <a:pos x="T1" y="0"/>
                                </a:cxn>
                              </a:cxnLst>
                              <a:rect l="0" t="0" r="r" b="b"/>
                              <a:pathLst>
                                <a:path w="29">
                                  <a:moveTo>
                                    <a:pt x="0" y="0"/>
                                  </a:moveTo>
                                  <a:lnTo>
                                    <a:pt x="29" y="0"/>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361A983" id="Freeform: Shape 3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647pt,326.55pt,648.45pt,326.55pt" coordsize="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" filled="f" strokecolor="blue" strokeweight=".58pt">
                    <v:path arrowok="t" o:connecttype="custom" o:connectlocs="0,0;11693525,0" o:connectangles="0,0"/>
                    <o:lock v:ext="edit" verticies="t"/>
                  </v:polyline>
                </w:pict>
              </mc:Fallback>
            </mc:AlternateContent>
          </w:r>
          <w:r>
            <w:rPr>
              <w:noProof/>
              <w:lang w:val="en-IN" w:eastAsia="en-IN"/>
            </w:rPr>
            <w:drawing>
              <wp:inline distT="0" distB="0" distL="0" distR="0" wp14:anchorId="0D230F23" wp14:editId="150865CB">
                <wp:extent cx="1022350" cy="113030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2350" cy="1130300"/>
                        </a:xfrm>
                        <a:prstGeom prst="rect">
                          <a:avLst/>
                        </a:prstGeom>
                        <a:noFill/>
                        <a:ln>
                          <a:noFill/>
                        </a:ln>
                      </pic:spPr>
                    </pic:pic>
                  </a:graphicData>
                </a:graphic>
              </wp:inline>
            </w:drawing>
          </w:r>
        </w:p>
      </w:tc>
      <w:tc>
        <w:tcPr>
          <w:tcW w:w="3423" w:type="dxa"/>
          <w:vMerge w:val="restart"/>
          <w:tcBorders>
            <w:top w:val="single" w:sz="4" w:space="0" w:color="auto"/>
            <w:left w:val="single" w:sz="4" w:space="0" w:color="auto"/>
            <w:right w:val="single" w:sz="4" w:space="0" w:color="auto"/>
          </w:tcBorders>
          <w:vAlign w:val="center"/>
        </w:tcPr>
        <w:p w14:paraId="483AD3D0" w14:textId="2FDCF9BE" w:rsidR="008363C4" w:rsidRDefault="008363C4" w:rsidP="004B6398">
          <w:pPr>
            <w:jc w:val="center"/>
            <w:rPr>
              <w:rFonts w:cs="Arial"/>
              <w:b/>
              <w:sz w:val="28"/>
              <w:szCs w:val="28"/>
            </w:rPr>
          </w:pPr>
          <w:r>
            <w:rPr>
              <w:rFonts w:cs="Arial"/>
              <w:b/>
            </w:rPr>
            <w:t xml:space="preserve">MS </w:t>
          </w:r>
          <w:r w:rsidRPr="004B6C16">
            <w:rPr>
              <w:rFonts w:cs="Arial"/>
              <w:b/>
            </w:rPr>
            <w:t>AGROLAND SERVICES PRIVATE LIMITED (AGROCERT)</w:t>
          </w:r>
        </w:p>
      </w:tc>
      <w:tc>
        <w:tcPr>
          <w:tcW w:w="1346" w:type="dxa"/>
          <w:tcBorders>
            <w:top w:val="single" w:sz="4" w:space="0" w:color="auto"/>
            <w:left w:val="single" w:sz="4" w:space="0" w:color="auto"/>
            <w:bottom w:val="single" w:sz="4" w:space="0" w:color="auto"/>
            <w:right w:val="single" w:sz="4" w:space="0" w:color="auto"/>
          </w:tcBorders>
        </w:tcPr>
        <w:p w14:paraId="13DCB240" w14:textId="77777777" w:rsidR="008363C4" w:rsidRDefault="008363C4" w:rsidP="004B6398">
          <w:pPr>
            <w:spacing w:after="100" w:afterAutospacing="1"/>
            <w:rPr>
              <w:b/>
              <w:bCs/>
              <w:color w:val="000000"/>
            </w:rPr>
          </w:pPr>
          <w:r w:rsidRPr="0028232F">
            <w:t>Doc no.</w:t>
          </w:r>
        </w:p>
      </w:tc>
      <w:tc>
        <w:tcPr>
          <w:tcW w:w="1737" w:type="dxa"/>
          <w:tcBorders>
            <w:top w:val="single" w:sz="4" w:space="0" w:color="auto"/>
            <w:left w:val="single" w:sz="4" w:space="0" w:color="auto"/>
            <w:bottom w:val="single" w:sz="4" w:space="0" w:color="auto"/>
            <w:right w:val="single" w:sz="4" w:space="0" w:color="auto"/>
          </w:tcBorders>
        </w:tcPr>
        <w:p w14:paraId="14AEF301" w14:textId="7D0C14DC" w:rsidR="008363C4" w:rsidRDefault="008363C4" w:rsidP="004B6398">
          <w:pPr>
            <w:pStyle w:val="Header"/>
            <w:spacing w:after="100" w:afterAutospacing="1"/>
            <w:jc w:val="center"/>
            <w:rPr>
              <w:rFonts w:cs="Arial"/>
            </w:rPr>
          </w:pPr>
          <w:r w:rsidRPr="0028232F">
            <w:t>ASPL</w:t>
          </w:r>
          <w:r>
            <w:t>-CD-PR-</w:t>
          </w:r>
          <w:r w:rsidRPr="0028232F">
            <w:t>0</w:t>
          </w:r>
          <w:r>
            <w:t>2 (EU)</w:t>
          </w:r>
        </w:p>
      </w:tc>
    </w:tr>
    <w:tr w:rsidR="008363C4" w14:paraId="2584CADC" w14:textId="77777777" w:rsidTr="00B23C5F">
      <w:trPr>
        <w:trHeight w:val="58"/>
      </w:trPr>
      <w:tc>
        <w:tcPr>
          <w:tcW w:w="4227" w:type="dxa"/>
          <w:vMerge/>
          <w:tcBorders>
            <w:top w:val="single" w:sz="4" w:space="0" w:color="auto"/>
            <w:left w:val="single" w:sz="4" w:space="0" w:color="auto"/>
            <w:right w:val="single" w:sz="4" w:space="0" w:color="auto"/>
          </w:tcBorders>
        </w:tcPr>
        <w:p w14:paraId="0E52816E" w14:textId="77777777" w:rsidR="008363C4" w:rsidRDefault="008363C4" w:rsidP="004B6398">
          <w:pPr>
            <w:pStyle w:val="Header"/>
            <w:rPr>
              <w:rFonts w:cs="Arial"/>
              <w:b/>
              <w:noProof/>
            </w:rPr>
          </w:pPr>
        </w:p>
      </w:tc>
      <w:tc>
        <w:tcPr>
          <w:tcW w:w="3423" w:type="dxa"/>
          <w:vMerge/>
          <w:tcBorders>
            <w:left w:val="single" w:sz="4" w:space="0" w:color="auto"/>
            <w:bottom w:val="single" w:sz="4" w:space="0" w:color="auto"/>
            <w:right w:val="single" w:sz="4" w:space="0" w:color="auto"/>
          </w:tcBorders>
          <w:vAlign w:val="center"/>
        </w:tcPr>
        <w:p w14:paraId="0E3C1E93" w14:textId="77777777" w:rsidR="008363C4" w:rsidRPr="00D4546A" w:rsidRDefault="008363C4" w:rsidP="004B6398">
          <w:pPr>
            <w:jc w:val="center"/>
            <w:rPr>
              <w:rFonts w:cs="Arial"/>
              <w:b/>
              <w:sz w:val="28"/>
              <w:szCs w:val="28"/>
            </w:rPr>
          </w:pPr>
        </w:p>
      </w:tc>
      <w:tc>
        <w:tcPr>
          <w:tcW w:w="1346" w:type="dxa"/>
          <w:tcBorders>
            <w:top w:val="single" w:sz="4" w:space="0" w:color="auto"/>
            <w:left w:val="single" w:sz="4" w:space="0" w:color="auto"/>
            <w:bottom w:val="single" w:sz="4" w:space="0" w:color="auto"/>
            <w:right w:val="single" w:sz="4" w:space="0" w:color="auto"/>
          </w:tcBorders>
        </w:tcPr>
        <w:p w14:paraId="336D9710" w14:textId="77777777" w:rsidR="008363C4" w:rsidRPr="0028232F" w:rsidRDefault="008363C4" w:rsidP="004B6398">
          <w:pPr>
            <w:spacing w:after="100" w:afterAutospacing="1"/>
          </w:pPr>
          <w:r w:rsidRPr="0028232F">
            <w:t>Issue no.</w:t>
          </w:r>
        </w:p>
      </w:tc>
      <w:tc>
        <w:tcPr>
          <w:tcW w:w="1737" w:type="dxa"/>
          <w:tcBorders>
            <w:top w:val="single" w:sz="4" w:space="0" w:color="auto"/>
            <w:left w:val="single" w:sz="4" w:space="0" w:color="auto"/>
            <w:bottom w:val="single" w:sz="4" w:space="0" w:color="auto"/>
            <w:right w:val="single" w:sz="4" w:space="0" w:color="auto"/>
          </w:tcBorders>
        </w:tcPr>
        <w:p w14:paraId="0E491A5B" w14:textId="77777777" w:rsidR="008363C4" w:rsidRPr="0028232F" w:rsidRDefault="008363C4" w:rsidP="004B6398">
          <w:pPr>
            <w:pStyle w:val="Header"/>
            <w:spacing w:after="100" w:afterAutospacing="1"/>
            <w:jc w:val="center"/>
          </w:pPr>
          <w:r w:rsidRPr="0028232F">
            <w:t>01</w:t>
          </w:r>
        </w:p>
      </w:tc>
    </w:tr>
    <w:tr w:rsidR="008363C4" w14:paraId="771131CE" w14:textId="77777777" w:rsidTr="00B23C5F">
      <w:trPr>
        <w:trHeight w:val="258"/>
      </w:trPr>
      <w:tc>
        <w:tcPr>
          <w:tcW w:w="4227" w:type="dxa"/>
          <w:vMerge/>
          <w:tcBorders>
            <w:left w:val="single" w:sz="4" w:space="0" w:color="auto"/>
            <w:right w:val="single" w:sz="4" w:space="0" w:color="auto"/>
          </w:tcBorders>
          <w:hideMark/>
        </w:tcPr>
        <w:p w14:paraId="72671D6E" w14:textId="77777777" w:rsidR="008363C4" w:rsidRDefault="008363C4" w:rsidP="004B6398">
          <w:pPr>
            <w:pStyle w:val="Header"/>
            <w:rPr>
              <w:rFonts w:cs="Arial"/>
              <w:b/>
            </w:rPr>
          </w:pPr>
        </w:p>
      </w:tc>
      <w:tc>
        <w:tcPr>
          <w:tcW w:w="3423" w:type="dxa"/>
          <w:vMerge w:val="restart"/>
          <w:tcBorders>
            <w:top w:val="single" w:sz="4" w:space="0" w:color="auto"/>
            <w:left w:val="single" w:sz="4" w:space="0" w:color="auto"/>
            <w:bottom w:val="single" w:sz="4" w:space="0" w:color="auto"/>
            <w:right w:val="single" w:sz="4" w:space="0" w:color="auto"/>
          </w:tcBorders>
          <w:vAlign w:val="center"/>
          <w:hideMark/>
        </w:tcPr>
        <w:p w14:paraId="78E0F80C" w14:textId="7CDEC5B4" w:rsidR="008363C4" w:rsidRDefault="008363C4" w:rsidP="004B6398">
          <w:pPr>
            <w:jc w:val="center"/>
            <w:rPr>
              <w:rFonts w:cs="Arial"/>
              <w:b/>
              <w:sz w:val="28"/>
              <w:szCs w:val="28"/>
            </w:rPr>
          </w:pPr>
          <w:r w:rsidRPr="004B6398">
            <w:rPr>
              <w:b/>
              <w:bCs/>
              <w:lang w:val="en-GB"/>
            </w:rPr>
            <w:t>Certification Decisions</w:t>
          </w:r>
          <w:r>
            <w:rPr>
              <w:b/>
              <w:bCs/>
              <w:lang w:val="en-GB"/>
            </w:rPr>
            <w:t xml:space="preserve"> and Post Certification Changes &amp; Renewals</w:t>
          </w:r>
        </w:p>
      </w:tc>
      <w:tc>
        <w:tcPr>
          <w:tcW w:w="1346" w:type="dxa"/>
          <w:tcBorders>
            <w:top w:val="single" w:sz="4" w:space="0" w:color="auto"/>
            <w:left w:val="single" w:sz="4" w:space="0" w:color="auto"/>
            <w:bottom w:val="single" w:sz="4" w:space="0" w:color="auto"/>
            <w:right w:val="single" w:sz="4" w:space="0" w:color="auto"/>
          </w:tcBorders>
        </w:tcPr>
        <w:p w14:paraId="6998E48F" w14:textId="77777777" w:rsidR="008363C4" w:rsidRDefault="008363C4" w:rsidP="004B6398">
          <w:pPr>
            <w:spacing w:after="100" w:afterAutospacing="1"/>
            <w:rPr>
              <w:b/>
              <w:bCs/>
              <w:color w:val="000000"/>
            </w:rPr>
          </w:pPr>
          <w:r w:rsidRPr="0028232F">
            <w:t>Issue date</w:t>
          </w:r>
        </w:p>
      </w:tc>
      <w:tc>
        <w:tcPr>
          <w:tcW w:w="1737" w:type="dxa"/>
          <w:tcBorders>
            <w:top w:val="single" w:sz="4" w:space="0" w:color="auto"/>
            <w:left w:val="single" w:sz="4" w:space="0" w:color="auto"/>
            <w:bottom w:val="single" w:sz="4" w:space="0" w:color="auto"/>
            <w:right w:val="single" w:sz="4" w:space="0" w:color="auto"/>
          </w:tcBorders>
        </w:tcPr>
        <w:p w14:paraId="29853A10" w14:textId="52160FA1" w:rsidR="008363C4" w:rsidRDefault="008363C4" w:rsidP="004B6398">
          <w:pPr>
            <w:pStyle w:val="Header"/>
            <w:spacing w:after="100" w:afterAutospacing="1"/>
            <w:jc w:val="center"/>
            <w:rPr>
              <w:rFonts w:cs="Arial"/>
            </w:rPr>
          </w:pPr>
          <w:r>
            <w:rPr>
              <w:rFonts w:cs="Arial"/>
            </w:rPr>
            <w:t>01.11.2022</w:t>
          </w:r>
        </w:p>
      </w:tc>
    </w:tr>
    <w:tr w:rsidR="008363C4" w14:paraId="08646D94" w14:textId="77777777" w:rsidTr="00B23C5F">
      <w:trPr>
        <w:trHeight w:val="177"/>
      </w:trPr>
      <w:tc>
        <w:tcPr>
          <w:tcW w:w="4227" w:type="dxa"/>
          <w:vMerge/>
          <w:tcBorders>
            <w:left w:val="single" w:sz="4" w:space="0" w:color="auto"/>
            <w:right w:val="single" w:sz="4" w:space="0" w:color="auto"/>
          </w:tcBorders>
          <w:vAlign w:val="center"/>
          <w:hideMark/>
        </w:tcPr>
        <w:p w14:paraId="69B09C4D" w14:textId="77777777" w:rsidR="008363C4" w:rsidRDefault="008363C4" w:rsidP="004B6398">
          <w:pPr>
            <w:rPr>
              <w:rFonts w:cs="Arial"/>
              <w:b/>
            </w:rPr>
          </w:pPr>
        </w:p>
      </w:tc>
      <w:tc>
        <w:tcPr>
          <w:tcW w:w="3423" w:type="dxa"/>
          <w:vMerge/>
          <w:tcBorders>
            <w:top w:val="single" w:sz="4" w:space="0" w:color="auto"/>
            <w:left w:val="single" w:sz="4" w:space="0" w:color="auto"/>
            <w:bottom w:val="single" w:sz="4" w:space="0" w:color="auto"/>
            <w:right w:val="single" w:sz="4" w:space="0" w:color="auto"/>
          </w:tcBorders>
          <w:vAlign w:val="center"/>
          <w:hideMark/>
        </w:tcPr>
        <w:p w14:paraId="3769288A" w14:textId="77777777" w:rsidR="008363C4" w:rsidRDefault="008363C4" w:rsidP="004B6398">
          <w:pPr>
            <w:rPr>
              <w:rFonts w:cs="Arial"/>
              <w:b/>
              <w:sz w:val="28"/>
              <w:szCs w:val="28"/>
            </w:rPr>
          </w:pPr>
        </w:p>
      </w:tc>
      <w:tc>
        <w:tcPr>
          <w:tcW w:w="1346" w:type="dxa"/>
          <w:tcBorders>
            <w:top w:val="single" w:sz="4" w:space="0" w:color="auto"/>
            <w:left w:val="single" w:sz="4" w:space="0" w:color="auto"/>
            <w:bottom w:val="single" w:sz="4" w:space="0" w:color="auto"/>
            <w:right w:val="single" w:sz="4" w:space="0" w:color="auto"/>
          </w:tcBorders>
        </w:tcPr>
        <w:p w14:paraId="5845058E" w14:textId="77777777" w:rsidR="008363C4" w:rsidRDefault="008363C4" w:rsidP="004B6398">
          <w:pPr>
            <w:pStyle w:val="Header"/>
            <w:rPr>
              <w:rFonts w:cs="Arial"/>
              <w:b/>
            </w:rPr>
          </w:pPr>
          <w:r w:rsidRPr="0028232F">
            <w:t>Revision no.</w:t>
          </w:r>
        </w:p>
      </w:tc>
      <w:tc>
        <w:tcPr>
          <w:tcW w:w="1737" w:type="dxa"/>
          <w:tcBorders>
            <w:top w:val="single" w:sz="4" w:space="0" w:color="auto"/>
            <w:left w:val="single" w:sz="4" w:space="0" w:color="auto"/>
            <w:bottom w:val="single" w:sz="4" w:space="0" w:color="auto"/>
            <w:right w:val="single" w:sz="4" w:space="0" w:color="auto"/>
          </w:tcBorders>
        </w:tcPr>
        <w:p w14:paraId="6AF3071A" w14:textId="428A2DB4" w:rsidR="008363C4" w:rsidRDefault="008363C4" w:rsidP="004B6398">
          <w:pPr>
            <w:pStyle w:val="Header"/>
            <w:jc w:val="center"/>
            <w:rPr>
              <w:rFonts w:cs="Arial"/>
            </w:rPr>
          </w:pPr>
          <w:r w:rsidRPr="0028232F">
            <w:t>0</w:t>
          </w:r>
          <w:r w:rsidR="00970C26">
            <w:t>3</w:t>
          </w:r>
        </w:p>
      </w:tc>
    </w:tr>
    <w:tr w:rsidR="008363C4" w14:paraId="10C71E43" w14:textId="77777777" w:rsidTr="00B23C5F">
      <w:trPr>
        <w:trHeight w:val="276"/>
      </w:trPr>
      <w:tc>
        <w:tcPr>
          <w:tcW w:w="4227" w:type="dxa"/>
          <w:vMerge/>
          <w:tcBorders>
            <w:left w:val="single" w:sz="4" w:space="0" w:color="auto"/>
            <w:right w:val="single" w:sz="4" w:space="0" w:color="auto"/>
          </w:tcBorders>
          <w:vAlign w:val="center"/>
          <w:hideMark/>
        </w:tcPr>
        <w:p w14:paraId="0FCC876F" w14:textId="77777777" w:rsidR="008363C4" w:rsidRDefault="008363C4" w:rsidP="004B6398">
          <w:pPr>
            <w:rPr>
              <w:rFonts w:cs="Arial"/>
              <w:b/>
            </w:rPr>
          </w:pPr>
        </w:p>
      </w:tc>
      <w:tc>
        <w:tcPr>
          <w:tcW w:w="3423" w:type="dxa"/>
          <w:vMerge/>
          <w:tcBorders>
            <w:top w:val="single" w:sz="4" w:space="0" w:color="auto"/>
            <w:left w:val="single" w:sz="4" w:space="0" w:color="auto"/>
            <w:bottom w:val="single" w:sz="4" w:space="0" w:color="auto"/>
            <w:right w:val="single" w:sz="4" w:space="0" w:color="auto"/>
          </w:tcBorders>
          <w:vAlign w:val="center"/>
          <w:hideMark/>
        </w:tcPr>
        <w:p w14:paraId="3474576F" w14:textId="77777777" w:rsidR="008363C4" w:rsidRDefault="008363C4" w:rsidP="004B6398">
          <w:pPr>
            <w:rPr>
              <w:rFonts w:cs="Arial"/>
              <w:b/>
              <w:sz w:val="28"/>
              <w:szCs w:val="28"/>
            </w:rPr>
          </w:pPr>
        </w:p>
      </w:tc>
      <w:tc>
        <w:tcPr>
          <w:tcW w:w="1346" w:type="dxa"/>
          <w:tcBorders>
            <w:top w:val="single" w:sz="4" w:space="0" w:color="auto"/>
            <w:left w:val="single" w:sz="4" w:space="0" w:color="auto"/>
            <w:bottom w:val="single" w:sz="4" w:space="0" w:color="auto"/>
            <w:right w:val="single" w:sz="4" w:space="0" w:color="auto"/>
          </w:tcBorders>
        </w:tcPr>
        <w:p w14:paraId="6E4B1A4F" w14:textId="77777777" w:rsidR="008363C4" w:rsidRDefault="008363C4" w:rsidP="004B6398">
          <w:pPr>
            <w:pStyle w:val="Header"/>
            <w:rPr>
              <w:rFonts w:cs="Arial"/>
              <w:b/>
            </w:rPr>
          </w:pPr>
          <w:r w:rsidRPr="0028232F">
            <w:t>Revision date</w:t>
          </w:r>
        </w:p>
      </w:tc>
      <w:tc>
        <w:tcPr>
          <w:tcW w:w="1737" w:type="dxa"/>
          <w:tcBorders>
            <w:top w:val="single" w:sz="4" w:space="0" w:color="auto"/>
            <w:left w:val="single" w:sz="4" w:space="0" w:color="auto"/>
            <w:bottom w:val="single" w:sz="4" w:space="0" w:color="auto"/>
            <w:right w:val="single" w:sz="4" w:space="0" w:color="auto"/>
          </w:tcBorders>
        </w:tcPr>
        <w:p w14:paraId="391A6426" w14:textId="77777777" w:rsidR="00970C26" w:rsidRDefault="00970C26" w:rsidP="004B6398">
          <w:pPr>
            <w:pStyle w:val="Header"/>
            <w:jc w:val="center"/>
            <w:rPr>
              <w:rFonts w:cs="Arial"/>
            </w:rPr>
          </w:pPr>
          <w:r>
            <w:rPr>
              <w:rFonts w:cs="Arial"/>
            </w:rPr>
            <w:t>28.11.2024</w:t>
          </w:r>
        </w:p>
        <w:p w14:paraId="523D327F" w14:textId="4A0834FF" w:rsidR="008363C4" w:rsidRDefault="008363C4" w:rsidP="004B6398">
          <w:pPr>
            <w:pStyle w:val="Header"/>
            <w:jc w:val="center"/>
            <w:rPr>
              <w:rFonts w:cs="Arial"/>
            </w:rPr>
          </w:pPr>
        </w:p>
      </w:tc>
    </w:tr>
    <w:bookmarkEnd w:id="1"/>
  </w:tbl>
  <w:p w14:paraId="1EBFC0E8" w14:textId="21500602" w:rsidR="008363C4" w:rsidRDefault="008363C4" w:rsidP="004B6398">
    <w:pPr>
      <w:spacing w:line="20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E66EA0C1"/>
    <w:multiLevelType w:val="singleLevel"/>
    <w:tmpl w:val="E66EA0C1"/>
    <w:lvl w:ilvl="0">
      <w:start w:val="2"/>
      <w:numFmt w:val="decimal"/>
      <w:lvlText w:val="%1."/>
      <w:lvlJc w:val="left"/>
    </w:lvl>
  </w:abstractNum>
  <w:abstractNum w:abstractNumId="1" w15:restartNumberingAfterBreak="0">
    <w:nsid w:val="1E864493"/>
    <w:multiLevelType w:val="hybridMultilevel"/>
    <w:tmpl w:val="FBB4CE1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27A10EB8"/>
    <w:multiLevelType w:val="multilevel"/>
    <w:tmpl w:val="27A10EB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81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9E5F53"/>
    <w:multiLevelType w:val="hybridMultilevel"/>
    <w:tmpl w:val="F0241490"/>
    <w:lvl w:ilvl="0" w:tplc="243200AA">
      <w:start w:val="1"/>
      <w:numFmt w:val="decimal"/>
      <w:lvlText w:val="%1-"/>
      <w:lvlJc w:val="left"/>
      <w:pPr>
        <w:ind w:left="1200" w:hanging="360"/>
      </w:pPr>
      <w:rPr>
        <w:rFonts w:hint="default"/>
      </w:rPr>
    </w:lvl>
    <w:lvl w:ilvl="1" w:tplc="40090019" w:tentative="1">
      <w:start w:val="1"/>
      <w:numFmt w:val="lowerLetter"/>
      <w:lvlText w:val="%2."/>
      <w:lvlJc w:val="left"/>
      <w:pPr>
        <w:ind w:left="1920" w:hanging="360"/>
      </w:pPr>
    </w:lvl>
    <w:lvl w:ilvl="2" w:tplc="4009001B" w:tentative="1">
      <w:start w:val="1"/>
      <w:numFmt w:val="lowerRoman"/>
      <w:lvlText w:val="%3."/>
      <w:lvlJc w:val="right"/>
      <w:pPr>
        <w:ind w:left="2640" w:hanging="180"/>
      </w:pPr>
    </w:lvl>
    <w:lvl w:ilvl="3" w:tplc="4009000F" w:tentative="1">
      <w:start w:val="1"/>
      <w:numFmt w:val="decimal"/>
      <w:lvlText w:val="%4."/>
      <w:lvlJc w:val="left"/>
      <w:pPr>
        <w:ind w:left="3360" w:hanging="360"/>
      </w:pPr>
    </w:lvl>
    <w:lvl w:ilvl="4" w:tplc="40090019" w:tentative="1">
      <w:start w:val="1"/>
      <w:numFmt w:val="lowerLetter"/>
      <w:lvlText w:val="%5."/>
      <w:lvlJc w:val="left"/>
      <w:pPr>
        <w:ind w:left="4080" w:hanging="360"/>
      </w:pPr>
    </w:lvl>
    <w:lvl w:ilvl="5" w:tplc="4009001B" w:tentative="1">
      <w:start w:val="1"/>
      <w:numFmt w:val="lowerRoman"/>
      <w:lvlText w:val="%6."/>
      <w:lvlJc w:val="right"/>
      <w:pPr>
        <w:ind w:left="4800" w:hanging="180"/>
      </w:pPr>
    </w:lvl>
    <w:lvl w:ilvl="6" w:tplc="4009000F" w:tentative="1">
      <w:start w:val="1"/>
      <w:numFmt w:val="decimal"/>
      <w:lvlText w:val="%7."/>
      <w:lvlJc w:val="left"/>
      <w:pPr>
        <w:ind w:left="5520" w:hanging="360"/>
      </w:pPr>
    </w:lvl>
    <w:lvl w:ilvl="7" w:tplc="40090019" w:tentative="1">
      <w:start w:val="1"/>
      <w:numFmt w:val="lowerLetter"/>
      <w:lvlText w:val="%8."/>
      <w:lvlJc w:val="left"/>
      <w:pPr>
        <w:ind w:left="6240" w:hanging="360"/>
      </w:pPr>
    </w:lvl>
    <w:lvl w:ilvl="8" w:tplc="4009001B" w:tentative="1">
      <w:start w:val="1"/>
      <w:numFmt w:val="lowerRoman"/>
      <w:lvlText w:val="%9."/>
      <w:lvlJc w:val="right"/>
      <w:pPr>
        <w:ind w:left="6960" w:hanging="180"/>
      </w:pPr>
    </w:lvl>
  </w:abstractNum>
  <w:abstractNum w:abstractNumId="4" w15:restartNumberingAfterBreak="0">
    <w:nsid w:val="346C6235"/>
    <w:multiLevelType w:val="multilevel"/>
    <w:tmpl w:val="346C6235"/>
    <w:lvl w:ilvl="0">
      <w:start w:val="1"/>
      <w:numFmt w:val="decimal"/>
      <w:pStyle w:val="Heading1"/>
      <w:lvlText w:val="%1."/>
      <w:lvlJc w:val="left"/>
      <w:pPr>
        <w:tabs>
          <w:tab w:val="left" w:pos="720"/>
        </w:tabs>
        <w:ind w:left="720" w:hanging="720"/>
      </w:pPr>
    </w:lvl>
    <w:lvl w:ilvl="1">
      <w:start w:val="1"/>
      <w:numFmt w:val="decimal"/>
      <w:pStyle w:val="Heading2"/>
      <w:lvlText w:val="%2."/>
      <w:lvlJc w:val="left"/>
      <w:pPr>
        <w:tabs>
          <w:tab w:val="left" w:pos="1440"/>
        </w:tabs>
        <w:ind w:left="1440" w:hanging="720"/>
      </w:pPr>
    </w:lvl>
    <w:lvl w:ilvl="2">
      <w:start w:val="1"/>
      <w:numFmt w:val="decimal"/>
      <w:pStyle w:val="Heading3"/>
      <w:lvlText w:val="%3."/>
      <w:lvlJc w:val="left"/>
      <w:pPr>
        <w:tabs>
          <w:tab w:val="left" w:pos="2160"/>
        </w:tabs>
        <w:ind w:left="2160" w:hanging="720"/>
      </w:pPr>
    </w:lvl>
    <w:lvl w:ilvl="3">
      <w:start w:val="1"/>
      <w:numFmt w:val="decimal"/>
      <w:pStyle w:val="Heading4"/>
      <w:lvlText w:val="%4."/>
      <w:lvlJc w:val="left"/>
      <w:pPr>
        <w:tabs>
          <w:tab w:val="left" w:pos="2880"/>
        </w:tabs>
        <w:ind w:left="2880" w:hanging="720"/>
      </w:pPr>
    </w:lvl>
    <w:lvl w:ilvl="4">
      <w:start w:val="1"/>
      <w:numFmt w:val="decimal"/>
      <w:pStyle w:val="Heading5"/>
      <w:lvlText w:val="%5."/>
      <w:lvlJc w:val="left"/>
      <w:pPr>
        <w:tabs>
          <w:tab w:val="left" w:pos="3600"/>
        </w:tabs>
        <w:ind w:left="3600" w:hanging="720"/>
      </w:pPr>
    </w:lvl>
    <w:lvl w:ilvl="5">
      <w:start w:val="1"/>
      <w:numFmt w:val="decimal"/>
      <w:pStyle w:val="Heading6"/>
      <w:lvlText w:val="%6."/>
      <w:lvlJc w:val="left"/>
      <w:pPr>
        <w:tabs>
          <w:tab w:val="left" w:pos="4320"/>
        </w:tabs>
        <w:ind w:left="4320" w:hanging="720"/>
      </w:pPr>
    </w:lvl>
    <w:lvl w:ilvl="6">
      <w:start w:val="1"/>
      <w:numFmt w:val="decimal"/>
      <w:pStyle w:val="Heading7"/>
      <w:lvlText w:val="%7."/>
      <w:lvlJc w:val="left"/>
      <w:pPr>
        <w:tabs>
          <w:tab w:val="left" w:pos="5040"/>
        </w:tabs>
        <w:ind w:left="5040" w:hanging="720"/>
      </w:pPr>
    </w:lvl>
    <w:lvl w:ilvl="7">
      <w:start w:val="1"/>
      <w:numFmt w:val="decimal"/>
      <w:pStyle w:val="Heading8"/>
      <w:lvlText w:val="%8."/>
      <w:lvlJc w:val="left"/>
      <w:pPr>
        <w:tabs>
          <w:tab w:val="left" w:pos="5760"/>
        </w:tabs>
        <w:ind w:left="5760" w:hanging="720"/>
      </w:pPr>
    </w:lvl>
    <w:lvl w:ilvl="8">
      <w:start w:val="1"/>
      <w:numFmt w:val="decimal"/>
      <w:pStyle w:val="Heading9"/>
      <w:lvlText w:val="%9."/>
      <w:lvlJc w:val="left"/>
      <w:pPr>
        <w:tabs>
          <w:tab w:val="left" w:pos="6480"/>
        </w:tabs>
        <w:ind w:left="6480" w:hanging="720"/>
      </w:pPr>
    </w:lvl>
  </w:abstractNum>
  <w:abstractNum w:abstractNumId="5" w15:restartNumberingAfterBreak="0">
    <w:nsid w:val="3725555C"/>
    <w:multiLevelType w:val="hybridMultilevel"/>
    <w:tmpl w:val="2A3EFF7C"/>
    <w:lvl w:ilvl="0" w:tplc="9646710A">
      <w:start w:val="1"/>
      <w:numFmt w:val="lowerLetter"/>
      <w:lvlText w:val="%1-"/>
      <w:lvlJc w:val="left"/>
      <w:pPr>
        <w:ind w:left="1200" w:hanging="360"/>
      </w:pPr>
      <w:rPr>
        <w:rFonts w:hint="default"/>
      </w:rPr>
    </w:lvl>
    <w:lvl w:ilvl="1" w:tplc="40090019" w:tentative="1">
      <w:start w:val="1"/>
      <w:numFmt w:val="lowerLetter"/>
      <w:lvlText w:val="%2."/>
      <w:lvlJc w:val="left"/>
      <w:pPr>
        <w:ind w:left="1920" w:hanging="360"/>
      </w:pPr>
    </w:lvl>
    <w:lvl w:ilvl="2" w:tplc="4009001B" w:tentative="1">
      <w:start w:val="1"/>
      <w:numFmt w:val="lowerRoman"/>
      <w:lvlText w:val="%3."/>
      <w:lvlJc w:val="right"/>
      <w:pPr>
        <w:ind w:left="2640" w:hanging="180"/>
      </w:pPr>
    </w:lvl>
    <w:lvl w:ilvl="3" w:tplc="4009000F" w:tentative="1">
      <w:start w:val="1"/>
      <w:numFmt w:val="decimal"/>
      <w:lvlText w:val="%4."/>
      <w:lvlJc w:val="left"/>
      <w:pPr>
        <w:ind w:left="3360" w:hanging="360"/>
      </w:pPr>
    </w:lvl>
    <w:lvl w:ilvl="4" w:tplc="40090019" w:tentative="1">
      <w:start w:val="1"/>
      <w:numFmt w:val="lowerLetter"/>
      <w:lvlText w:val="%5."/>
      <w:lvlJc w:val="left"/>
      <w:pPr>
        <w:ind w:left="4080" w:hanging="360"/>
      </w:pPr>
    </w:lvl>
    <w:lvl w:ilvl="5" w:tplc="4009001B" w:tentative="1">
      <w:start w:val="1"/>
      <w:numFmt w:val="lowerRoman"/>
      <w:lvlText w:val="%6."/>
      <w:lvlJc w:val="right"/>
      <w:pPr>
        <w:ind w:left="4800" w:hanging="180"/>
      </w:pPr>
    </w:lvl>
    <w:lvl w:ilvl="6" w:tplc="4009000F" w:tentative="1">
      <w:start w:val="1"/>
      <w:numFmt w:val="decimal"/>
      <w:lvlText w:val="%7."/>
      <w:lvlJc w:val="left"/>
      <w:pPr>
        <w:ind w:left="5520" w:hanging="360"/>
      </w:pPr>
    </w:lvl>
    <w:lvl w:ilvl="7" w:tplc="40090019" w:tentative="1">
      <w:start w:val="1"/>
      <w:numFmt w:val="lowerLetter"/>
      <w:lvlText w:val="%8."/>
      <w:lvlJc w:val="left"/>
      <w:pPr>
        <w:ind w:left="6240" w:hanging="360"/>
      </w:pPr>
    </w:lvl>
    <w:lvl w:ilvl="8" w:tplc="4009001B" w:tentative="1">
      <w:start w:val="1"/>
      <w:numFmt w:val="lowerRoman"/>
      <w:lvlText w:val="%9."/>
      <w:lvlJc w:val="right"/>
      <w:pPr>
        <w:ind w:left="6960" w:hanging="180"/>
      </w:pPr>
    </w:lvl>
  </w:abstractNum>
  <w:abstractNum w:abstractNumId="6" w15:restartNumberingAfterBreak="0">
    <w:nsid w:val="38556058"/>
    <w:multiLevelType w:val="hybridMultilevel"/>
    <w:tmpl w:val="6A861626"/>
    <w:lvl w:ilvl="0" w:tplc="FA80AD6A">
      <w:start w:val="1"/>
      <w:numFmt w:val="decimal"/>
      <w:lvlText w:val="%1."/>
      <w:lvlJc w:val="left"/>
      <w:pPr>
        <w:ind w:left="1495" w:hanging="360"/>
      </w:pPr>
      <w:rPr>
        <w:rFonts w:hint="default"/>
      </w:rPr>
    </w:lvl>
    <w:lvl w:ilvl="1" w:tplc="04090019" w:tentative="1">
      <w:start w:val="1"/>
      <w:numFmt w:val="lowerLetter"/>
      <w:lvlText w:val="%2."/>
      <w:lvlJc w:val="left"/>
      <w:pPr>
        <w:ind w:left="2345" w:hanging="360"/>
      </w:pPr>
    </w:lvl>
    <w:lvl w:ilvl="2" w:tplc="0409001B" w:tentative="1">
      <w:start w:val="1"/>
      <w:numFmt w:val="lowerRoman"/>
      <w:lvlText w:val="%3."/>
      <w:lvlJc w:val="right"/>
      <w:pPr>
        <w:ind w:left="3065" w:hanging="180"/>
      </w:pPr>
    </w:lvl>
    <w:lvl w:ilvl="3" w:tplc="0409000F" w:tentative="1">
      <w:start w:val="1"/>
      <w:numFmt w:val="decimal"/>
      <w:lvlText w:val="%4."/>
      <w:lvlJc w:val="left"/>
      <w:pPr>
        <w:ind w:left="3785" w:hanging="360"/>
      </w:pPr>
    </w:lvl>
    <w:lvl w:ilvl="4" w:tplc="04090019" w:tentative="1">
      <w:start w:val="1"/>
      <w:numFmt w:val="lowerLetter"/>
      <w:lvlText w:val="%5."/>
      <w:lvlJc w:val="left"/>
      <w:pPr>
        <w:ind w:left="4505" w:hanging="360"/>
      </w:pPr>
    </w:lvl>
    <w:lvl w:ilvl="5" w:tplc="0409001B" w:tentative="1">
      <w:start w:val="1"/>
      <w:numFmt w:val="lowerRoman"/>
      <w:lvlText w:val="%6."/>
      <w:lvlJc w:val="right"/>
      <w:pPr>
        <w:ind w:left="5225" w:hanging="180"/>
      </w:pPr>
    </w:lvl>
    <w:lvl w:ilvl="6" w:tplc="0409000F" w:tentative="1">
      <w:start w:val="1"/>
      <w:numFmt w:val="decimal"/>
      <w:lvlText w:val="%7."/>
      <w:lvlJc w:val="left"/>
      <w:pPr>
        <w:ind w:left="5945" w:hanging="360"/>
      </w:pPr>
    </w:lvl>
    <w:lvl w:ilvl="7" w:tplc="04090019" w:tentative="1">
      <w:start w:val="1"/>
      <w:numFmt w:val="lowerLetter"/>
      <w:lvlText w:val="%8."/>
      <w:lvlJc w:val="left"/>
      <w:pPr>
        <w:ind w:left="6665" w:hanging="360"/>
      </w:pPr>
    </w:lvl>
    <w:lvl w:ilvl="8" w:tplc="0409001B" w:tentative="1">
      <w:start w:val="1"/>
      <w:numFmt w:val="lowerRoman"/>
      <w:lvlText w:val="%9."/>
      <w:lvlJc w:val="right"/>
      <w:pPr>
        <w:ind w:left="7385" w:hanging="180"/>
      </w:pPr>
    </w:lvl>
  </w:abstractNum>
  <w:abstractNum w:abstractNumId="7" w15:restartNumberingAfterBreak="0">
    <w:nsid w:val="641A7751"/>
    <w:multiLevelType w:val="hybridMultilevel"/>
    <w:tmpl w:val="F6305706"/>
    <w:lvl w:ilvl="0" w:tplc="BC989FDA">
      <w:numFmt w:val="bullet"/>
      <w:lvlText w:val="-"/>
      <w:lvlJc w:val="left"/>
      <w:pPr>
        <w:ind w:left="1560" w:hanging="360"/>
      </w:pPr>
      <w:rPr>
        <w:rFonts w:ascii="Arial" w:eastAsia="Arial" w:hAnsi="Arial" w:cs="Arial" w:hint="default"/>
      </w:rPr>
    </w:lvl>
    <w:lvl w:ilvl="1" w:tplc="40090003" w:tentative="1">
      <w:start w:val="1"/>
      <w:numFmt w:val="bullet"/>
      <w:lvlText w:val="o"/>
      <w:lvlJc w:val="left"/>
      <w:pPr>
        <w:ind w:left="2280" w:hanging="360"/>
      </w:pPr>
      <w:rPr>
        <w:rFonts w:ascii="Courier New" w:hAnsi="Courier New" w:cs="Courier New" w:hint="default"/>
      </w:rPr>
    </w:lvl>
    <w:lvl w:ilvl="2" w:tplc="40090005" w:tentative="1">
      <w:start w:val="1"/>
      <w:numFmt w:val="bullet"/>
      <w:lvlText w:val=""/>
      <w:lvlJc w:val="left"/>
      <w:pPr>
        <w:ind w:left="3000" w:hanging="360"/>
      </w:pPr>
      <w:rPr>
        <w:rFonts w:ascii="Wingdings" w:hAnsi="Wingdings" w:hint="default"/>
      </w:rPr>
    </w:lvl>
    <w:lvl w:ilvl="3" w:tplc="40090001" w:tentative="1">
      <w:start w:val="1"/>
      <w:numFmt w:val="bullet"/>
      <w:lvlText w:val=""/>
      <w:lvlJc w:val="left"/>
      <w:pPr>
        <w:ind w:left="3720" w:hanging="360"/>
      </w:pPr>
      <w:rPr>
        <w:rFonts w:ascii="Symbol" w:hAnsi="Symbol" w:hint="default"/>
      </w:rPr>
    </w:lvl>
    <w:lvl w:ilvl="4" w:tplc="40090003" w:tentative="1">
      <w:start w:val="1"/>
      <w:numFmt w:val="bullet"/>
      <w:lvlText w:val="o"/>
      <w:lvlJc w:val="left"/>
      <w:pPr>
        <w:ind w:left="4440" w:hanging="360"/>
      </w:pPr>
      <w:rPr>
        <w:rFonts w:ascii="Courier New" w:hAnsi="Courier New" w:cs="Courier New" w:hint="default"/>
      </w:rPr>
    </w:lvl>
    <w:lvl w:ilvl="5" w:tplc="40090005" w:tentative="1">
      <w:start w:val="1"/>
      <w:numFmt w:val="bullet"/>
      <w:lvlText w:val=""/>
      <w:lvlJc w:val="left"/>
      <w:pPr>
        <w:ind w:left="5160" w:hanging="360"/>
      </w:pPr>
      <w:rPr>
        <w:rFonts w:ascii="Wingdings" w:hAnsi="Wingdings" w:hint="default"/>
      </w:rPr>
    </w:lvl>
    <w:lvl w:ilvl="6" w:tplc="40090001" w:tentative="1">
      <w:start w:val="1"/>
      <w:numFmt w:val="bullet"/>
      <w:lvlText w:val=""/>
      <w:lvlJc w:val="left"/>
      <w:pPr>
        <w:ind w:left="5880" w:hanging="360"/>
      </w:pPr>
      <w:rPr>
        <w:rFonts w:ascii="Symbol" w:hAnsi="Symbol" w:hint="default"/>
      </w:rPr>
    </w:lvl>
    <w:lvl w:ilvl="7" w:tplc="40090003" w:tentative="1">
      <w:start w:val="1"/>
      <w:numFmt w:val="bullet"/>
      <w:lvlText w:val="o"/>
      <w:lvlJc w:val="left"/>
      <w:pPr>
        <w:ind w:left="6600" w:hanging="360"/>
      </w:pPr>
      <w:rPr>
        <w:rFonts w:ascii="Courier New" w:hAnsi="Courier New" w:cs="Courier New" w:hint="default"/>
      </w:rPr>
    </w:lvl>
    <w:lvl w:ilvl="8" w:tplc="40090005" w:tentative="1">
      <w:start w:val="1"/>
      <w:numFmt w:val="bullet"/>
      <w:lvlText w:val=""/>
      <w:lvlJc w:val="left"/>
      <w:pPr>
        <w:ind w:left="7320" w:hanging="360"/>
      </w:pPr>
      <w:rPr>
        <w:rFonts w:ascii="Wingdings" w:hAnsi="Wingdings" w:hint="default"/>
      </w:rPr>
    </w:lvl>
  </w:abstractNum>
  <w:num w:numId="1" w16cid:durableId="893466947">
    <w:abstractNumId w:val="4"/>
  </w:num>
  <w:num w:numId="2" w16cid:durableId="1225603069">
    <w:abstractNumId w:val="2"/>
  </w:num>
  <w:num w:numId="3" w16cid:durableId="1794207445">
    <w:abstractNumId w:val="0"/>
  </w:num>
  <w:num w:numId="4" w16cid:durableId="1764447629">
    <w:abstractNumId w:val="7"/>
  </w:num>
  <w:num w:numId="5" w16cid:durableId="694306859">
    <w:abstractNumId w:val="6"/>
  </w:num>
  <w:num w:numId="6" w16cid:durableId="954678614">
    <w:abstractNumId w:val="1"/>
  </w:num>
  <w:num w:numId="7" w16cid:durableId="1572350851">
    <w:abstractNumId w:val="5"/>
  </w:num>
  <w:num w:numId="8" w16cid:durableId="32840879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3EE"/>
    <w:rsid w:val="00003266"/>
    <w:rsid w:val="000034D7"/>
    <w:rsid w:val="0000353E"/>
    <w:rsid w:val="0000722C"/>
    <w:rsid w:val="000100B3"/>
    <w:rsid w:val="00012034"/>
    <w:rsid w:val="000256E2"/>
    <w:rsid w:val="00046A5A"/>
    <w:rsid w:val="00064E38"/>
    <w:rsid w:val="0006683F"/>
    <w:rsid w:val="00073C2B"/>
    <w:rsid w:val="00082F39"/>
    <w:rsid w:val="000850D9"/>
    <w:rsid w:val="00085B8F"/>
    <w:rsid w:val="00094ADE"/>
    <w:rsid w:val="00097086"/>
    <w:rsid w:val="000974B4"/>
    <w:rsid w:val="00097FE7"/>
    <w:rsid w:val="000A08C1"/>
    <w:rsid w:val="000A15F7"/>
    <w:rsid w:val="000C4647"/>
    <w:rsid w:val="000D5629"/>
    <w:rsid w:val="000E1862"/>
    <w:rsid w:val="000E6F00"/>
    <w:rsid w:val="000E73FF"/>
    <w:rsid w:val="001073A4"/>
    <w:rsid w:val="00110785"/>
    <w:rsid w:val="00132B34"/>
    <w:rsid w:val="001368A5"/>
    <w:rsid w:val="001454F7"/>
    <w:rsid w:val="00155EB8"/>
    <w:rsid w:val="001859F1"/>
    <w:rsid w:val="001B58E2"/>
    <w:rsid w:val="002000F8"/>
    <w:rsid w:val="00200264"/>
    <w:rsid w:val="002014A8"/>
    <w:rsid w:val="002154B3"/>
    <w:rsid w:val="00216582"/>
    <w:rsid w:val="00237860"/>
    <w:rsid w:val="00247D0F"/>
    <w:rsid w:val="00250743"/>
    <w:rsid w:val="00257C9D"/>
    <w:rsid w:val="0027137F"/>
    <w:rsid w:val="002722C5"/>
    <w:rsid w:val="002C0469"/>
    <w:rsid w:val="002E00F9"/>
    <w:rsid w:val="002E76F4"/>
    <w:rsid w:val="00302A60"/>
    <w:rsid w:val="00320E1F"/>
    <w:rsid w:val="003379AA"/>
    <w:rsid w:val="0034027E"/>
    <w:rsid w:val="00340618"/>
    <w:rsid w:val="0036591E"/>
    <w:rsid w:val="00391935"/>
    <w:rsid w:val="003B0038"/>
    <w:rsid w:val="003C1B70"/>
    <w:rsid w:val="003D3468"/>
    <w:rsid w:val="00401B69"/>
    <w:rsid w:val="00407754"/>
    <w:rsid w:val="0041628E"/>
    <w:rsid w:val="0042666B"/>
    <w:rsid w:val="0043179F"/>
    <w:rsid w:val="004319A7"/>
    <w:rsid w:val="00433498"/>
    <w:rsid w:val="004429A5"/>
    <w:rsid w:val="004460F2"/>
    <w:rsid w:val="00497CCB"/>
    <w:rsid w:val="004A1DFE"/>
    <w:rsid w:val="004A23EF"/>
    <w:rsid w:val="004B2890"/>
    <w:rsid w:val="004B6398"/>
    <w:rsid w:val="004F14CE"/>
    <w:rsid w:val="004F44FB"/>
    <w:rsid w:val="00511CDB"/>
    <w:rsid w:val="00534CD1"/>
    <w:rsid w:val="00544C66"/>
    <w:rsid w:val="00545775"/>
    <w:rsid w:val="005461C3"/>
    <w:rsid w:val="00552FEA"/>
    <w:rsid w:val="005530A5"/>
    <w:rsid w:val="00563051"/>
    <w:rsid w:val="00571651"/>
    <w:rsid w:val="00582B15"/>
    <w:rsid w:val="00583066"/>
    <w:rsid w:val="00585FF1"/>
    <w:rsid w:val="00595403"/>
    <w:rsid w:val="005B3A0D"/>
    <w:rsid w:val="005F6572"/>
    <w:rsid w:val="006010A2"/>
    <w:rsid w:val="00607497"/>
    <w:rsid w:val="00634A0C"/>
    <w:rsid w:val="0064014F"/>
    <w:rsid w:val="00665941"/>
    <w:rsid w:val="00665987"/>
    <w:rsid w:val="006663E4"/>
    <w:rsid w:val="006748A7"/>
    <w:rsid w:val="006911F7"/>
    <w:rsid w:val="00691D1F"/>
    <w:rsid w:val="006A05FD"/>
    <w:rsid w:val="006B4B5C"/>
    <w:rsid w:val="006F2774"/>
    <w:rsid w:val="00716A84"/>
    <w:rsid w:val="007669FF"/>
    <w:rsid w:val="00781C05"/>
    <w:rsid w:val="007901EF"/>
    <w:rsid w:val="007B23EA"/>
    <w:rsid w:val="007C6E4A"/>
    <w:rsid w:val="00825DAB"/>
    <w:rsid w:val="00831F9F"/>
    <w:rsid w:val="008363C4"/>
    <w:rsid w:val="00837DF1"/>
    <w:rsid w:val="008423FD"/>
    <w:rsid w:val="00845D12"/>
    <w:rsid w:val="008750F5"/>
    <w:rsid w:val="00882C4D"/>
    <w:rsid w:val="00891974"/>
    <w:rsid w:val="008B3916"/>
    <w:rsid w:val="008D56EF"/>
    <w:rsid w:val="008F0E13"/>
    <w:rsid w:val="008F0FB1"/>
    <w:rsid w:val="008F1B61"/>
    <w:rsid w:val="00926E67"/>
    <w:rsid w:val="009318DB"/>
    <w:rsid w:val="00953BE3"/>
    <w:rsid w:val="0095430A"/>
    <w:rsid w:val="00970C26"/>
    <w:rsid w:val="009964D6"/>
    <w:rsid w:val="009A7B1B"/>
    <w:rsid w:val="009F300F"/>
    <w:rsid w:val="00A00105"/>
    <w:rsid w:val="00A02848"/>
    <w:rsid w:val="00A0620C"/>
    <w:rsid w:val="00A270F0"/>
    <w:rsid w:val="00A3541B"/>
    <w:rsid w:val="00A54320"/>
    <w:rsid w:val="00A71447"/>
    <w:rsid w:val="00AA7506"/>
    <w:rsid w:val="00AB2E28"/>
    <w:rsid w:val="00AB6B56"/>
    <w:rsid w:val="00AC11F9"/>
    <w:rsid w:val="00AD1BC0"/>
    <w:rsid w:val="00AD67FF"/>
    <w:rsid w:val="00AE08B0"/>
    <w:rsid w:val="00B06958"/>
    <w:rsid w:val="00B06C34"/>
    <w:rsid w:val="00B1526E"/>
    <w:rsid w:val="00B15980"/>
    <w:rsid w:val="00B2000B"/>
    <w:rsid w:val="00B23C5F"/>
    <w:rsid w:val="00B25D3A"/>
    <w:rsid w:val="00B513EE"/>
    <w:rsid w:val="00B6347B"/>
    <w:rsid w:val="00B71025"/>
    <w:rsid w:val="00B73CD4"/>
    <w:rsid w:val="00B90738"/>
    <w:rsid w:val="00B90BA8"/>
    <w:rsid w:val="00BA2FE1"/>
    <w:rsid w:val="00BC0EA7"/>
    <w:rsid w:val="00BC6D25"/>
    <w:rsid w:val="00BE2052"/>
    <w:rsid w:val="00C0663B"/>
    <w:rsid w:val="00C53945"/>
    <w:rsid w:val="00C704A8"/>
    <w:rsid w:val="00C7198A"/>
    <w:rsid w:val="00C77BC2"/>
    <w:rsid w:val="00C902FA"/>
    <w:rsid w:val="00C9512A"/>
    <w:rsid w:val="00C962C5"/>
    <w:rsid w:val="00CB1537"/>
    <w:rsid w:val="00CD1623"/>
    <w:rsid w:val="00CF0C53"/>
    <w:rsid w:val="00CF776B"/>
    <w:rsid w:val="00D049B4"/>
    <w:rsid w:val="00D07FAC"/>
    <w:rsid w:val="00D32AE8"/>
    <w:rsid w:val="00D350B6"/>
    <w:rsid w:val="00D35245"/>
    <w:rsid w:val="00D424BB"/>
    <w:rsid w:val="00D52F64"/>
    <w:rsid w:val="00D545FE"/>
    <w:rsid w:val="00D54BA7"/>
    <w:rsid w:val="00D70EBC"/>
    <w:rsid w:val="00D80D7D"/>
    <w:rsid w:val="00D82AC9"/>
    <w:rsid w:val="00D84931"/>
    <w:rsid w:val="00DC1891"/>
    <w:rsid w:val="00DE022B"/>
    <w:rsid w:val="00DE3E64"/>
    <w:rsid w:val="00DE3E76"/>
    <w:rsid w:val="00DF264D"/>
    <w:rsid w:val="00E07CD7"/>
    <w:rsid w:val="00E106B6"/>
    <w:rsid w:val="00E130B8"/>
    <w:rsid w:val="00E138ED"/>
    <w:rsid w:val="00E13B1F"/>
    <w:rsid w:val="00E30150"/>
    <w:rsid w:val="00E41E7E"/>
    <w:rsid w:val="00E42907"/>
    <w:rsid w:val="00E524F4"/>
    <w:rsid w:val="00E615C9"/>
    <w:rsid w:val="00E66574"/>
    <w:rsid w:val="00E71184"/>
    <w:rsid w:val="00E84887"/>
    <w:rsid w:val="00E84EE2"/>
    <w:rsid w:val="00EA111E"/>
    <w:rsid w:val="00EA74E3"/>
    <w:rsid w:val="00EB4567"/>
    <w:rsid w:val="00EB47B8"/>
    <w:rsid w:val="00EC730F"/>
    <w:rsid w:val="00EE62FC"/>
    <w:rsid w:val="00EF0201"/>
    <w:rsid w:val="00EF5EE7"/>
    <w:rsid w:val="00EF5F8B"/>
    <w:rsid w:val="00F02A41"/>
    <w:rsid w:val="00F11984"/>
    <w:rsid w:val="00F30830"/>
    <w:rsid w:val="00F45AB9"/>
    <w:rsid w:val="00F54CF3"/>
    <w:rsid w:val="00F63457"/>
    <w:rsid w:val="00F733F3"/>
    <w:rsid w:val="00F75F61"/>
    <w:rsid w:val="00F82D38"/>
    <w:rsid w:val="00F87167"/>
    <w:rsid w:val="00F91BF1"/>
    <w:rsid w:val="00FA3199"/>
    <w:rsid w:val="00FE64BD"/>
    <w:rsid w:val="02394B76"/>
    <w:rsid w:val="13C33AE7"/>
    <w:rsid w:val="1C88704B"/>
    <w:rsid w:val="25B90441"/>
    <w:rsid w:val="40F56834"/>
    <w:rsid w:val="4FD94A08"/>
    <w:rsid w:val="6AAE0C5C"/>
    <w:rsid w:val="6E9F1F72"/>
    <w:rsid w:val="77773F9D"/>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789C5E0A"/>
  <w15:docId w15:val="{77DE6F9C-8459-4CCB-9C8F-14D29AD35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0105"/>
  </w:style>
  <w:style w:type="paragraph" w:styleId="Heading1">
    <w:name w:val="heading 1"/>
    <w:basedOn w:val="Normal"/>
    <w:next w:val="Normal"/>
    <w:link w:val="Heading1Char"/>
    <w:uiPriority w:val="9"/>
    <w:qFormat/>
    <w:rsid w:val="00A00105"/>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A00105"/>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A00105"/>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A00105"/>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A00105"/>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A00105"/>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A00105"/>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A00105"/>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A00105"/>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00105"/>
    <w:pPr>
      <w:tabs>
        <w:tab w:val="center" w:pos="4513"/>
        <w:tab w:val="right" w:pos="9026"/>
      </w:tabs>
    </w:pPr>
  </w:style>
  <w:style w:type="paragraph" w:styleId="Header">
    <w:name w:val="header"/>
    <w:aliases w:val=" Char, Char Char Char Char, Char Char Char Char Char Char, Char Char Char Char Char Char Char Char, Char Char Char,Char,Char Char Char Char,Char Char Char Char Char Char,Char Char Char Char Char Char Char Char,Char Char Char,h"/>
    <w:basedOn w:val="Normal"/>
    <w:link w:val="HeaderChar"/>
    <w:unhideWhenUsed/>
    <w:rsid w:val="00A00105"/>
    <w:pPr>
      <w:tabs>
        <w:tab w:val="center" w:pos="4513"/>
        <w:tab w:val="right" w:pos="9026"/>
      </w:tabs>
    </w:pPr>
  </w:style>
  <w:style w:type="paragraph" w:styleId="Title">
    <w:name w:val="Title"/>
    <w:basedOn w:val="Normal"/>
    <w:next w:val="Normal"/>
    <w:link w:val="TitleChar"/>
    <w:uiPriority w:val="10"/>
    <w:qFormat/>
    <w:rsid w:val="00A00105"/>
    <w:pPr>
      <w:contextualSpacing/>
    </w:pPr>
    <w:rPr>
      <w:rFonts w:asciiTheme="majorHAnsi" w:eastAsiaTheme="majorEastAsia" w:hAnsiTheme="majorHAnsi" w:cstheme="majorBidi"/>
      <w:spacing w:val="-10"/>
      <w:kern w:val="28"/>
      <w:sz w:val="56"/>
      <w:szCs w:val="56"/>
    </w:rPr>
  </w:style>
  <w:style w:type="table" w:styleId="TableGrid">
    <w:name w:val="Table Grid"/>
    <w:basedOn w:val="TableNormal"/>
    <w:uiPriority w:val="59"/>
    <w:qFormat/>
    <w:rsid w:val="00A0010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00105"/>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A00105"/>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A00105"/>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A00105"/>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A00105"/>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A00105"/>
    <w:rPr>
      <w:b/>
      <w:bCs/>
      <w:sz w:val="22"/>
      <w:szCs w:val="22"/>
    </w:rPr>
  </w:style>
  <w:style w:type="character" w:customStyle="1" w:styleId="Heading7Char">
    <w:name w:val="Heading 7 Char"/>
    <w:basedOn w:val="DefaultParagraphFont"/>
    <w:link w:val="Heading7"/>
    <w:uiPriority w:val="9"/>
    <w:semiHidden/>
    <w:rsid w:val="00A00105"/>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A00105"/>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A00105"/>
    <w:rPr>
      <w:rFonts w:asciiTheme="majorHAnsi" w:eastAsiaTheme="majorEastAsia" w:hAnsiTheme="majorHAnsi" w:cstheme="majorBidi"/>
      <w:sz w:val="22"/>
      <w:szCs w:val="22"/>
    </w:rPr>
  </w:style>
  <w:style w:type="character" w:customStyle="1" w:styleId="HeaderChar">
    <w:name w:val="Header Char"/>
    <w:aliases w:val=" Char Char, Char Char Char Char Char, Char Char Char Char Char Char Char, Char Char Char Char Char Char Char Char Char, Char Char Char Char1,Char Char,Char Char Char Char Char,Char Char Char Char Char Char Char,Char Char Char Char1,h Char"/>
    <w:basedOn w:val="DefaultParagraphFont"/>
    <w:link w:val="Header"/>
    <w:rsid w:val="00A00105"/>
  </w:style>
  <w:style w:type="character" w:customStyle="1" w:styleId="FooterChar">
    <w:name w:val="Footer Char"/>
    <w:basedOn w:val="DefaultParagraphFont"/>
    <w:link w:val="Footer"/>
    <w:uiPriority w:val="99"/>
    <w:rsid w:val="00A00105"/>
  </w:style>
  <w:style w:type="paragraph" w:customStyle="1" w:styleId="TableParagraph">
    <w:name w:val="Table Paragraph"/>
    <w:basedOn w:val="Normal"/>
    <w:uiPriority w:val="1"/>
    <w:qFormat/>
    <w:rsid w:val="00A00105"/>
    <w:pPr>
      <w:widowControl w:val="0"/>
      <w:autoSpaceDE w:val="0"/>
      <w:autoSpaceDN w:val="0"/>
    </w:pPr>
    <w:rPr>
      <w:rFonts w:ascii="Arial" w:eastAsia="Arial" w:hAnsi="Arial" w:cs="Arial"/>
      <w:sz w:val="22"/>
      <w:szCs w:val="22"/>
      <w:lang w:bidi="en-US"/>
    </w:rPr>
  </w:style>
  <w:style w:type="paragraph" w:styleId="ListParagraph">
    <w:name w:val="List Paragraph"/>
    <w:basedOn w:val="Normal"/>
    <w:uiPriority w:val="34"/>
    <w:qFormat/>
    <w:rsid w:val="00A00105"/>
    <w:pPr>
      <w:ind w:left="720"/>
      <w:contextualSpacing/>
    </w:pPr>
  </w:style>
  <w:style w:type="paragraph" w:styleId="NoSpacing">
    <w:name w:val="No Spacing"/>
    <w:uiPriority w:val="1"/>
    <w:qFormat/>
    <w:rsid w:val="00A00105"/>
  </w:style>
  <w:style w:type="character" w:customStyle="1" w:styleId="TitleChar">
    <w:name w:val="Title Char"/>
    <w:basedOn w:val="DefaultParagraphFont"/>
    <w:link w:val="Title"/>
    <w:uiPriority w:val="10"/>
    <w:rsid w:val="00A00105"/>
    <w:rPr>
      <w:rFonts w:asciiTheme="majorHAnsi" w:eastAsiaTheme="majorEastAsia" w:hAnsiTheme="majorHAnsi" w:cstheme="majorBidi"/>
      <w:spacing w:val="-10"/>
      <w:kern w:val="28"/>
      <w:sz w:val="56"/>
      <w:szCs w:val="56"/>
    </w:rPr>
  </w:style>
  <w:style w:type="paragraph" w:customStyle="1" w:styleId="Default">
    <w:name w:val="Default"/>
    <w:rsid w:val="00AD67FF"/>
    <w:pPr>
      <w:autoSpaceDE w:val="0"/>
      <w:autoSpaceDN w:val="0"/>
      <w:adjustRightInd w:val="0"/>
      <w:spacing w:after="0" w:line="240" w:lineRule="auto"/>
    </w:pPr>
    <w:rPr>
      <w:rFonts w:ascii="Arial" w:hAnsi="Arial" w:cs="Arial"/>
      <w:color w:val="000000"/>
      <w:sz w:val="24"/>
      <w:szCs w:val="24"/>
      <w:lang w:val="en-IN" w:bidi="hi-IN"/>
    </w:rPr>
  </w:style>
  <w:style w:type="paragraph" w:styleId="BalloonText">
    <w:name w:val="Balloon Text"/>
    <w:basedOn w:val="Normal"/>
    <w:link w:val="BalloonTextChar"/>
    <w:uiPriority w:val="99"/>
    <w:semiHidden/>
    <w:unhideWhenUsed/>
    <w:rsid w:val="00EB45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4567"/>
    <w:rPr>
      <w:rFonts w:ascii="Segoe UI" w:hAnsi="Segoe UI" w:cs="Segoe UI"/>
      <w:sz w:val="18"/>
      <w:szCs w:val="18"/>
    </w:rPr>
  </w:style>
  <w:style w:type="paragraph" w:styleId="Revision">
    <w:name w:val="Revision"/>
    <w:hidden/>
    <w:uiPriority w:val="99"/>
    <w:semiHidden/>
    <w:rsid w:val="00F54CF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42"/>
    <customShpInfo spid="_x0000_s1041"/>
    <customShpInfo spid="_x0000_s1040"/>
    <customShpInfo spid="_x0000_s1039"/>
    <customShpInfo spid="_x0000_s1038"/>
    <customShpInfo spid="_x0000_s1037"/>
    <customShpInfo spid="_x0000_s1036"/>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17</Pages>
  <Words>4886</Words>
  <Characters>27900</Characters>
  <Application>Microsoft Office Word</Application>
  <DocSecurity>0</DocSecurity>
  <Lines>465</Lines>
  <Paragraphs>227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AGRO-CERT QM</dc:creator>
  <cp:lastModifiedBy>Agroland Group</cp:lastModifiedBy>
  <cp:revision>23</cp:revision>
  <dcterms:created xsi:type="dcterms:W3CDTF">2024-10-28T08:55:00Z</dcterms:created>
  <dcterms:modified xsi:type="dcterms:W3CDTF">2024-11-28T05:06:00Z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2057-11.2.0.9085</vt:lpwstr>
  </property>
  <property fmtid="{D5CDD505-2E9C-101B-9397-08002B2CF9AE}" pid="3" name="GrammarlyDocumentId">
    <vt:lpwstr>14b356fe4f95721044b678183bd2cf8c37c8aa1e7e90a43f97a7375a47eb13cc</vt:lpwstr>
  </property>
</Properties>
</file>